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8A" w:rsidRPr="00D53222" w:rsidRDefault="00B40C8A" w:rsidP="00B40C8A">
      <w:pPr>
        <w:shd w:val="clear" w:color="auto" w:fill="FFFFFF"/>
        <w:textAlignment w:val="baseline"/>
        <w:outlineLvl w:val="0"/>
        <w:rPr>
          <w:rFonts w:eastAsia="Times New Roman"/>
          <w:spacing w:val="-5"/>
          <w:kern w:val="36"/>
          <w:sz w:val="28"/>
          <w:szCs w:val="28"/>
          <w:lang w:eastAsia="ru-RU"/>
        </w:rPr>
      </w:pPr>
      <w:r w:rsidRPr="00D53222">
        <w:rPr>
          <w:rFonts w:eastAsia="Times New Roman"/>
          <w:spacing w:val="-5"/>
          <w:kern w:val="36"/>
          <w:sz w:val="28"/>
          <w:szCs w:val="28"/>
          <w:lang w:eastAsia="ru-RU"/>
        </w:rPr>
        <w:t>Правила безопасного поведения на воде</w:t>
      </w:r>
    </w:p>
    <w:p w:rsidR="00B40C8A" w:rsidRPr="00D53222" w:rsidRDefault="00B40C8A" w:rsidP="00B40C8A">
      <w:pPr>
        <w:shd w:val="clear" w:color="auto" w:fill="FFFFFF"/>
        <w:textAlignment w:val="baseline"/>
        <w:outlineLvl w:val="0"/>
        <w:rPr>
          <w:rFonts w:eastAsia="Times New Roman"/>
          <w:spacing w:val="-5"/>
          <w:kern w:val="36"/>
          <w:sz w:val="28"/>
          <w:szCs w:val="28"/>
          <w:lang w:eastAsia="ru-RU"/>
        </w:rPr>
      </w:pP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купаться только в специально оборудованных местах;</w:t>
      </w: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не нырять в незнакомых местах;</w:t>
      </w: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не заплывать за буйки;</w:t>
      </w: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не выплывать на судовой ход и не приближаться к судам;</w:t>
      </w: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не устраивать игр в воде, связанных с захватами;</w:t>
      </w: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не плавать на надувных матрасах или камерах;</w:t>
      </w: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не использовать неисправные плавательные средства;</w:t>
      </w:r>
    </w:p>
    <w:p w:rsidR="00B40C8A" w:rsidRPr="00D53222" w:rsidRDefault="00B40C8A" w:rsidP="00B40C8A">
      <w:pPr>
        <w:numPr>
          <w:ilvl w:val="0"/>
          <w:numId w:val="1"/>
        </w:numPr>
        <w:shd w:val="clear" w:color="auto" w:fill="FFFFFF"/>
        <w:tabs>
          <w:tab w:val="left" w:pos="426"/>
        </w:tabs>
        <w:ind w:left="0" w:firstLine="0"/>
        <w:textAlignment w:val="baseline"/>
        <w:rPr>
          <w:rFonts w:eastAsia="Times New Roman"/>
          <w:sz w:val="28"/>
          <w:szCs w:val="28"/>
          <w:lang w:eastAsia="ru-RU"/>
        </w:rPr>
      </w:pPr>
      <w:r w:rsidRPr="00D53222">
        <w:rPr>
          <w:rFonts w:eastAsia="Times New Roman"/>
          <w:sz w:val="28"/>
          <w:szCs w:val="28"/>
          <w:lang w:eastAsia="ru-RU"/>
        </w:rPr>
        <w:t>не купаться в нетрезвом виде.</w:t>
      </w:r>
    </w:p>
    <w:p w:rsidR="00B40C8A" w:rsidRPr="00D53222" w:rsidRDefault="00B40C8A" w:rsidP="00B40C8A">
      <w:pPr>
        <w:shd w:val="clear" w:color="auto" w:fill="FFFFFF"/>
        <w:ind w:left="-360"/>
        <w:textAlignment w:val="baseline"/>
        <w:rPr>
          <w:rFonts w:eastAsia="Times New Roman"/>
          <w:sz w:val="28"/>
          <w:szCs w:val="28"/>
          <w:lang w:eastAsia="ru-RU"/>
        </w:rPr>
      </w:pP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 xml:space="preserve">Безопасность купальщиков на стихийных пляжах, увы, никто гарантировать не может. Так что, если вы засобирались отдохнуть у водоема, достоинство которого лишь в том, что в нем есть вода, основательно обдумайте свое решение. Кто придет в случае беды Вам на помощь? Как правило, в таких случаях спасателям чаще приходится выполнять печальную процедуру извлечения из воды уже погибшего. Через 5-7 минут после того, как купальщик ушел под воду, трудно надеяться на успешную операцию по его поиску, тем более, когда он </w:t>
      </w:r>
      <w:proofErr w:type="spellStart"/>
      <w:proofErr w:type="gramStart"/>
      <w:r w:rsidRPr="00D53222">
        <w:rPr>
          <w:rFonts w:eastAsia="Times New Roman"/>
          <w:sz w:val="28"/>
          <w:szCs w:val="28"/>
          <w:lang w:eastAsia="ru-RU"/>
        </w:rPr>
        <w:t>ле-жит</w:t>
      </w:r>
      <w:proofErr w:type="spellEnd"/>
      <w:proofErr w:type="gramEnd"/>
      <w:r w:rsidRPr="00D53222">
        <w:rPr>
          <w:rFonts w:eastAsia="Times New Roman"/>
          <w:sz w:val="28"/>
          <w:szCs w:val="28"/>
          <w:lang w:eastAsia="ru-RU"/>
        </w:rPr>
        <w:t xml:space="preserve"> на илистом грунте на глубине 2-3 метров, а уж если на 10-12 метрах, тем более.</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Если у пловца начинает сводить ногу, то необходимо на секунду погрузиться с головой в воду и, распрямив ногу, сильно рукой потянуть на себя ступню за большой палец. Кстати, на этот случай опытные пловцы имеют с собой прикрепленную к плавкам булавку. Один укол ее острым концом в сведенную судорогой мышцу освобождает от болезненных ощущений.</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Одновременно с умением плавать, совершенно необходимо научиться и отдыхать в воде. Первый способ - лежа на спине. Спокойно расправив руки и ноги, закрыть глаза, лечь головой на воду и расслабиться, лишь слегка помогая себе удержаться в горизонтальном положении. Набрать в легкие воздуха, задержать и медленно выдохнуть.                  </w:t>
      </w:r>
      <w:r w:rsidRPr="00D53222">
        <w:rPr>
          <w:rFonts w:eastAsia="Times New Roman"/>
          <w:sz w:val="28"/>
          <w:szCs w:val="28"/>
          <w:lang w:eastAsia="ru-RU"/>
        </w:rPr>
        <w:br/>
        <w:t>Второй способ - сжавшись "поплавком". Вдохнуть, погрузить лицо в воду, обнять колени руками и прижать к телу, сдерживая выдох (</w:t>
      </w:r>
      <w:proofErr w:type="gramStart"/>
      <w:r w:rsidRPr="00D53222">
        <w:rPr>
          <w:rFonts w:eastAsia="Times New Roman"/>
          <w:sz w:val="28"/>
          <w:szCs w:val="28"/>
          <w:lang w:eastAsia="ru-RU"/>
        </w:rPr>
        <w:t>но</w:t>
      </w:r>
      <w:proofErr w:type="gramEnd"/>
      <w:r w:rsidRPr="00D53222">
        <w:rPr>
          <w:rFonts w:eastAsia="Times New Roman"/>
          <w:sz w:val="28"/>
          <w:szCs w:val="28"/>
          <w:lang w:eastAsia="ru-RU"/>
        </w:rPr>
        <w:t xml:space="preserve"> не напрягаясь), медленно выдыхать в воду, а затем - опять быстрый вдох над водой и снова "поплавок". Если вы замерзли, надо делать неподвижную (статическую) гимнастику, по очереди напрягая руки и ноги.</w:t>
      </w:r>
    </w:p>
    <w:p w:rsidR="00B40C8A" w:rsidRPr="00D53222" w:rsidRDefault="00B40C8A" w:rsidP="00B40C8A">
      <w:pPr>
        <w:shd w:val="clear" w:color="auto" w:fill="FFFFFF"/>
        <w:ind w:firstLine="709"/>
        <w:jc w:val="both"/>
        <w:textAlignment w:val="baseline"/>
        <w:rPr>
          <w:rFonts w:eastAsia="Times New Roman"/>
          <w:sz w:val="28"/>
          <w:szCs w:val="28"/>
          <w:lang w:eastAsia="ru-RU"/>
        </w:rPr>
      </w:pPr>
      <w:proofErr w:type="spellStart"/>
      <w:r w:rsidRPr="00D53222">
        <w:rPr>
          <w:rFonts w:eastAsia="Times New Roman"/>
          <w:sz w:val="28"/>
          <w:szCs w:val="28"/>
          <w:lang w:eastAsia="ru-RU"/>
        </w:rPr>
        <w:t>Иак</w:t>
      </w:r>
      <w:proofErr w:type="spellEnd"/>
      <w:r w:rsidRPr="00D53222">
        <w:rPr>
          <w:rFonts w:eastAsia="Times New Roman"/>
          <w:sz w:val="28"/>
          <w:szCs w:val="28"/>
          <w:lang w:eastAsia="ru-RU"/>
        </w:rPr>
        <w:t xml:space="preserve">, отдохнув, надо опять плыть к берегу. И опять отдыхать. Но ни в </w:t>
      </w:r>
      <w:proofErr w:type="spellStart"/>
      <w:proofErr w:type="gramStart"/>
      <w:r w:rsidRPr="00D53222">
        <w:rPr>
          <w:rFonts w:eastAsia="Times New Roman"/>
          <w:sz w:val="28"/>
          <w:szCs w:val="28"/>
          <w:lang w:eastAsia="ru-RU"/>
        </w:rPr>
        <w:t>ко-ем</w:t>
      </w:r>
      <w:proofErr w:type="spellEnd"/>
      <w:proofErr w:type="gramEnd"/>
      <w:r w:rsidRPr="00D53222">
        <w:rPr>
          <w:rFonts w:eastAsia="Times New Roman"/>
          <w:sz w:val="28"/>
          <w:szCs w:val="28"/>
          <w:lang w:eastAsia="ru-RU"/>
        </w:rPr>
        <w:t xml:space="preserve"> случае не терять энергии на страх, теперь от Вашего самообладания зависит Ваше спасение. В конце концов, умеющий проплыть десять метров проплывет и сто, если будет отдыхать, да и человек все-таки легче воды.</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Простейший прием ориентации под водой: во время даже неглубокого погружения (например, с маской) пловец нередко теряет правильное ощущение "верх-низ", причем часто об этом даже не догадывается.</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lastRenderedPageBreak/>
        <w:t>Чтобы идти точно вверх, надо выпустить несколько пузырьков воздуха, а уж они покажут дорогу. Этот простейший прием спас жизнь не одному ныряльщику.</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Научить плавать своего ребенка - обязанность, такая же, как научить переходить улицу. Уверенно держаться на воде ребенка можно научить за 5-7 дней, и это уже первый шаг к его безопасности.</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 xml:space="preserve">Что делать, если на ваших глазах тонет человек? Прежде </w:t>
      </w:r>
      <w:proofErr w:type="gramStart"/>
      <w:r w:rsidRPr="00D53222">
        <w:rPr>
          <w:rFonts w:eastAsia="Times New Roman"/>
          <w:sz w:val="28"/>
          <w:szCs w:val="28"/>
          <w:lang w:eastAsia="ru-RU"/>
        </w:rPr>
        <w:t>всего</w:t>
      </w:r>
      <w:proofErr w:type="gramEnd"/>
      <w:r w:rsidRPr="00D53222">
        <w:rPr>
          <w:rFonts w:eastAsia="Times New Roman"/>
          <w:sz w:val="28"/>
          <w:szCs w:val="28"/>
          <w:lang w:eastAsia="ru-RU"/>
        </w:rPr>
        <w:t xml:space="preserve">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счет высоты - значительно дальше). Нет ли лодки? Можно ли позвать кого-то еще на помощь? Ободрив криком потерпевшего,  идете на помощь. </w:t>
      </w:r>
    </w:p>
    <w:p w:rsidR="00B40C8A" w:rsidRPr="00D53222" w:rsidRDefault="00B40C8A" w:rsidP="00B40C8A">
      <w:pPr>
        <w:shd w:val="clear" w:color="auto" w:fill="FFFFFF"/>
        <w:ind w:firstLine="709"/>
        <w:jc w:val="both"/>
        <w:textAlignment w:val="baseline"/>
        <w:rPr>
          <w:rFonts w:eastAsia="Times New Roman"/>
          <w:sz w:val="28"/>
          <w:szCs w:val="28"/>
          <w:lang w:eastAsia="ru-RU"/>
        </w:rPr>
      </w:pPr>
      <w:proofErr w:type="gramStart"/>
      <w:r w:rsidRPr="00D53222">
        <w:rPr>
          <w:rFonts w:eastAsia="Times New Roman"/>
          <w:sz w:val="28"/>
          <w:szCs w:val="28"/>
          <w:lang w:eastAsia="ru-RU"/>
        </w:rPr>
        <w:t>Если вы добираетесь до тонущего вплавь, надо максимально учитывать течение воды, ветер, расстояние до берега и т.д.</w:t>
      </w:r>
      <w:proofErr w:type="gramEnd"/>
      <w:r w:rsidRPr="00D53222">
        <w:rPr>
          <w:rFonts w:eastAsia="Times New Roman"/>
          <w:sz w:val="28"/>
          <w:szCs w:val="28"/>
          <w:lang w:eastAsia="ru-RU"/>
        </w:rPr>
        <w:t xml:space="preserve"> Приближаясь, старайтесь успокоить, ободрить выбившегося из сил пловца. Если это </w:t>
      </w:r>
      <w:proofErr w:type="gramStart"/>
      <w:r w:rsidRPr="00D53222">
        <w:rPr>
          <w:rFonts w:eastAsia="Times New Roman"/>
          <w:sz w:val="28"/>
          <w:szCs w:val="28"/>
          <w:lang w:eastAsia="ru-RU"/>
        </w:rPr>
        <w:t>удалось</w:t>
      </w:r>
      <w:proofErr w:type="gramEnd"/>
      <w:r w:rsidRPr="00D53222">
        <w:rPr>
          <w:rFonts w:eastAsia="Times New Roman"/>
          <w:sz w:val="28"/>
          <w:szCs w:val="28"/>
          <w:lang w:eastAsia="ru-RU"/>
        </w:rPr>
        <w:t xml:space="preserve"> и он может контролировать свои действия, позвольте ему держаться за Ваши плечи. Если нет - обращаться с ним надо жестко и бесцеремонно. Некоторые инструкции рекомендуют даже оглушить утопающего, чтобы спасти его и свою жизнь.</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Коротко техника спасания выглядит так. Подплыв к утопающему, надо поднырнуть под него и, взяв сзади одним из приемов захвата (классический - за волосы), транспортировать к берегу. В случае</w:t>
      </w:r>
      <w:proofErr w:type="gramStart"/>
      <w:r w:rsidRPr="00D53222">
        <w:rPr>
          <w:rFonts w:eastAsia="Times New Roman"/>
          <w:sz w:val="28"/>
          <w:szCs w:val="28"/>
          <w:lang w:eastAsia="ru-RU"/>
        </w:rPr>
        <w:t>,</w:t>
      </w:r>
      <w:proofErr w:type="gramEnd"/>
      <w:r w:rsidRPr="00D53222">
        <w:rPr>
          <w:rFonts w:eastAsia="Times New Roman"/>
          <w:sz w:val="28"/>
          <w:szCs w:val="28"/>
          <w:lang w:eastAsia="ru-RU"/>
        </w:rPr>
        <w:t xml:space="preserve">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 xml:space="preserve">Вытащив на берег, осмотрите потерпевшего: </w:t>
      </w:r>
      <w:proofErr w:type="gramStart"/>
      <w:r w:rsidRPr="00D53222">
        <w:rPr>
          <w:rFonts w:eastAsia="Times New Roman"/>
          <w:sz w:val="28"/>
          <w:szCs w:val="28"/>
          <w:lang w:eastAsia="ru-RU"/>
        </w:rPr>
        <w:t>рот</w:t>
      </w:r>
      <w:proofErr w:type="gramEnd"/>
      <w:r w:rsidRPr="00D53222">
        <w:rPr>
          <w:rFonts w:eastAsia="Times New Roman"/>
          <w:sz w:val="28"/>
          <w:szCs w:val="28"/>
          <w:lang w:eastAsia="ru-RU"/>
        </w:rPr>
        <w:t xml:space="preserve">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или верхние пуговицы и начать искусственное дыхание.</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 xml:space="preserve">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w:t>
      </w:r>
      <w:r w:rsidRPr="00D53222">
        <w:rPr>
          <w:rFonts w:eastAsia="Times New Roman"/>
          <w:sz w:val="28"/>
          <w:szCs w:val="28"/>
          <w:lang w:eastAsia="ru-RU"/>
        </w:rPr>
        <w:lastRenderedPageBreak/>
        <w:t>на 3-5 сантиметров, и отпустите. 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действиям организм еще может жить.</w:t>
      </w:r>
    </w:p>
    <w:p w:rsidR="00B40C8A" w:rsidRPr="00D53222" w:rsidRDefault="00B40C8A" w:rsidP="00B40C8A">
      <w:pPr>
        <w:shd w:val="clear" w:color="auto" w:fill="FFFFFF"/>
        <w:ind w:firstLine="709"/>
        <w:jc w:val="both"/>
        <w:textAlignment w:val="baseline"/>
        <w:rPr>
          <w:rFonts w:eastAsia="Times New Roman"/>
          <w:sz w:val="28"/>
          <w:szCs w:val="28"/>
          <w:lang w:eastAsia="ru-RU"/>
        </w:rPr>
      </w:pPr>
      <w:r w:rsidRPr="00D53222">
        <w:rPr>
          <w:rFonts w:eastAsia="Times New Roman"/>
          <w:sz w:val="28"/>
          <w:szCs w:val="28"/>
          <w:lang w:eastAsia="ru-RU"/>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p w:rsidR="002B50D8" w:rsidRPr="00D53222" w:rsidRDefault="002B50D8" w:rsidP="00B40C8A">
      <w:pPr>
        <w:ind w:firstLine="709"/>
        <w:jc w:val="both"/>
        <w:rPr>
          <w:sz w:val="28"/>
          <w:szCs w:val="28"/>
        </w:rPr>
      </w:pPr>
    </w:p>
    <w:sectPr w:rsidR="002B50D8" w:rsidRPr="00D53222" w:rsidSect="002B5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F7CE5"/>
    <w:multiLevelType w:val="multilevel"/>
    <w:tmpl w:val="7EDC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40C8A"/>
    <w:rsid w:val="00036BD6"/>
    <w:rsid w:val="00050FEF"/>
    <w:rsid w:val="00061292"/>
    <w:rsid w:val="00081FAD"/>
    <w:rsid w:val="000A6C86"/>
    <w:rsid w:val="000D3EB1"/>
    <w:rsid w:val="00124A70"/>
    <w:rsid w:val="001B0AE9"/>
    <w:rsid w:val="002079AA"/>
    <w:rsid w:val="002117B6"/>
    <w:rsid w:val="002A6B39"/>
    <w:rsid w:val="002B50D8"/>
    <w:rsid w:val="002E23BB"/>
    <w:rsid w:val="0032023E"/>
    <w:rsid w:val="00326690"/>
    <w:rsid w:val="004318DB"/>
    <w:rsid w:val="00463010"/>
    <w:rsid w:val="004B7C94"/>
    <w:rsid w:val="00505716"/>
    <w:rsid w:val="00512F0D"/>
    <w:rsid w:val="00576E16"/>
    <w:rsid w:val="005A7907"/>
    <w:rsid w:val="005C16D1"/>
    <w:rsid w:val="005C63D6"/>
    <w:rsid w:val="006332D7"/>
    <w:rsid w:val="00695B5B"/>
    <w:rsid w:val="006E1791"/>
    <w:rsid w:val="00745BA8"/>
    <w:rsid w:val="0074625D"/>
    <w:rsid w:val="007D0F58"/>
    <w:rsid w:val="00811BD5"/>
    <w:rsid w:val="00823A82"/>
    <w:rsid w:val="00871064"/>
    <w:rsid w:val="00875A27"/>
    <w:rsid w:val="008B7C29"/>
    <w:rsid w:val="009126B5"/>
    <w:rsid w:val="009440F2"/>
    <w:rsid w:val="0096173D"/>
    <w:rsid w:val="00993B32"/>
    <w:rsid w:val="00A44E2B"/>
    <w:rsid w:val="00A53809"/>
    <w:rsid w:val="00A73E95"/>
    <w:rsid w:val="00A930C0"/>
    <w:rsid w:val="00AA3F74"/>
    <w:rsid w:val="00AD5B4E"/>
    <w:rsid w:val="00B21ECD"/>
    <w:rsid w:val="00B40C8A"/>
    <w:rsid w:val="00B80EA7"/>
    <w:rsid w:val="00B96823"/>
    <w:rsid w:val="00BE5E53"/>
    <w:rsid w:val="00C03CBB"/>
    <w:rsid w:val="00C8354D"/>
    <w:rsid w:val="00D51604"/>
    <w:rsid w:val="00D53222"/>
    <w:rsid w:val="00D71A7C"/>
    <w:rsid w:val="00D765D7"/>
    <w:rsid w:val="00D82566"/>
    <w:rsid w:val="00D93499"/>
    <w:rsid w:val="00DC6B6E"/>
    <w:rsid w:val="00DE18F2"/>
    <w:rsid w:val="00DF34E3"/>
    <w:rsid w:val="00E91F49"/>
    <w:rsid w:val="00EC4CBD"/>
    <w:rsid w:val="00EE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D8"/>
  </w:style>
  <w:style w:type="paragraph" w:styleId="1">
    <w:name w:val="heading 1"/>
    <w:basedOn w:val="a"/>
    <w:link w:val="10"/>
    <w:uiPriority w:val="9"/>
    <w:qFormat/>
    <w:rsid w:val="00B40C8A"/>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C8A"/>
    <w:rPr>
      <w:rFonts w:eastAsia="Times New Roman"/>
      <w:b/>
      <w:bCs/>
      <w:kern w:val="36"/>
      <w:sz w:val="48"/>
      <w:szCs w:val="48"/>
      <w:lang w:eastAsia="ru-RU"/>
    </w:rPr>
  </w:style>
  <w:style w:type="paragraph" w:styleId="a3">
    <w:name w:val="Normal (Web)"/>
    <w:basedOn w:val="a"/>
    <w:uiPriority w:val="99"/>
    <w:semiHidden/>
    <w:unhideWhenUsed/>
    <w:rsid w:val="00B40C8A"/>
    <w:pPr>
      <w:spacing w:before="100" w:beforeAutospacing="1" w:after="100" w:afterAutospacing="1"/>
    </w:pPr>
    <w:rPr>
      <w:rFonts w:eastAsia="Times New Roman"/>
      <w:szCs w:val="24"/>
      <w:lang w:eastAsia="ru-RU"/>
    </w:rPr>
  </w:style>
  <w:style w:type="character" w:customStyle="1" w:styleId="apple-converted-space">
    <w:name w:val="apple-converted-space"/>
    <w:basedOn w:val="a0"/>
    <w:rsid w:val="00B40C8A"/>
  </w:style>
</w:styles>
</file>

<file path=word/webSettings.xml><?xml version="1.0" encoding="utf-8"?>
<w:webSettings xmlns:r="http://schemas.openxmlformats.org/officeDocument/2006/relationships" xmlns:w="http://schemas.openxmlformats.org/wordprocessingml/2006/main">
  <w:divs>
    <w:div w:id="1261721986">
      <w:bodyDiv w:val="1"/>
      <w:marLeft w:val="0"/>
      <w:marRight w:val="0"/>
      <w:marTop w:val="0"/>
      <w:marBottom w:val="0"/>
      <w:divBdr>
        <w:top w:val="none" w:sz="0" w:space="0" w:color="auto"/>
        <w:left w:val="none" w:sz="0" w:space="0" w:color="auto"/>
        <w:bottom w:val="none" w:sz="0" w:space="0" w:color="auto"/>
        <w:right w:val="none" w:sz="0" w:space="0" w:color="auto"/>
      </w:divBdr>
      <w:divsChild>
        <w:div w:id="1773669192">
          <w:marLeft w:val="0"/>
          <w:marRight w:val="0"/>
          <w:marTop w:val="0"/>
          <w:marBottom w:val="561"/>
          <w:divBdr>
            <w:top w:val="none" w:sz="0" w:space="0" w:color="auto"/>
            <w:left w:val="none" w:sz="0" w:space="0" w:color="auto"/>
            <w:bottom w:val="none" w:sz="0" w:space="0" w:color="auto"/>
            <w:right w:val="none" w:sz="0" w:space="0" w:color="auto"/>
          </w:divBdr>
          <w:divsChild>
            <w:div w:id="7102507">
              <w:marLeft w:val="0"/>
              <w:marRight w:val="0"/>
              <w:marTop w:val="0"/>
              <w:marBottom w:val="0"/>
              <w:divBdr>
                <w:top w:val="none" w:sz="0" w:space="0" w:color="auto"/>
                <w:left w:val="none" w:sz="0" w:space="0" w:color="auto"/>
                <w:bottom w:val="none" w:sz="0" w:space="0" w:color="auto"/>
                <w:right w:val="none" w:sz="0" w:space="0" w:color="auto"/>
              </w:divBdr>
              <w:divsChild>
                <w:div w:id="497237965">
                  <w:marLeft w:val="0"/>
                  <w:marRight w:val="0"/>
                  <w:marTop w:val="0"/>
                  <w:marBottom w:val="0"/>
                  <w:divBdr>
                    <w:top w:val="none" w:sz="0" w:space="0" w:color="auto"/>
                    <w:left w:val="none" w:sz="0" w:space="0" w:color="auto"/>
                    <w:bottom w:val="none" w:sz="0" w:space="0" w:color="auto"/>
                    <w:right w:val="none" w:sz="0" w:space="0" w:color="auto"/>
                  </w:divBdr>
                </w:div>
                <w:div w:id="1045181408">
                  <w:marLeft w:val="0"/>
                  <w:marRight w:val="0"/>
                  <w:marTop w:val="0"/>
                  <w:marBottom w:val="0"/>
                  <w:divBdr>
                    <w:top w:val="none" w:sz="0" w:space="0" w:color="auto"/>
                    <w:left w:val="none" w:sz="0" w:space="0" w:color="auto"/>
                    <w:bottom w:val="none" w:sz="0" w:space="0" w:color="auto"/>
                    <w:right w:val="none" w:sz="0" w:space="0" w:color="auto"/>
                  </w:divBdr>
                </w:div>
                <w:div w:id="948315540">
                  <w:marLeft w:val="0"/>
                  <w:marRight w:val="0"/>
                  <w:marTop w:val="0"/>
                  <w:marBottom w:val="0"/>
                  <w:divBdr>
                    <w:top w:val="none" w:sz="0" w:space="0" w:color="auto"/>
                    <w:left w:val="none" w:sz="0" w:space="0" w:color="auto"/>
                    <w:bottom w:val="none" w:sz="0" w:space="0" w:color="auto"/>
                    <w:right w:val="none" w:sz="0" w:space="0" w:color="auto"/>
                  </w:divBdr>
                </w:div>
                <w:div w:id="951396647">
                  <w:marLeft w:val="0"/>
                  <w:marRight w:val="0"/>
                  <w:marTop w:val="0"/>
                  <w:marBottom w:val="0"/>
                  <w:divBdr>
                    <w:top w:val="none" w:sz="0" w:space="0" w:color="auto"/>
                    <w:left w:val="none" w:sz="0" w:space="0" w:color="auto"/>
                    <w:bottom w:val="none" w:sz="0" w:space="0" w:color="auto"/>
                    <w:right w:val="none" w:sz="0" w:space="0" w:color="auto"/>
                  </w:divBdr>
                </w:div>
                <w:div w:id="1264530474">
                  <w:marLeft w:val="0"/>
                  <w:marRight w:val="0"/>
                  <w:marTop w:val="0"/>
                  <w:marBottom w:val="0"/>
                  <w:divBdr>
                    <w:top w:val="none" w:sz="0" w:space="0" w:color="auto"/>
                    <w:left w:val="none" w:sz="0" w:space="0" w:color="auto"/>
                    <w:bottom w:val="none" w:sz="0" w:space="0" w:color="auto"/>
                    <w:right w:val="none" w:sz="0" w:space="0" w:color="auto"/>
                  </w:divBdr>
                </w:div>
                <w:div w:id="1056590074">
                  <w:marLeft w:val="0"/>
                  <w:marRight w:val="0"/>
                  <w:marTop w:val="0"/>
                  <w:marBottom w:val="0"/>
                  <w:divBdr>
                    <w:top w:val="none" w:sz="0" w:space="0" w:color="auto"/>
                    <w:left w:val="none" w:sz="0" w:space="0" w:color="auto"/>
                    <w:bottom w:val="none" w:sz="0" w:space="0" w:color="auto"/>
                    <w:right w:val="none" w:sz="0" w:space="0" w:color="auto"/>
                  </w:divBdr>
                </w:div>
                <w:div w:id="900750134">
                  <w:marLeft w:val="0"/>
                  <w:marRight w:val="0"/>
                  <w:marTop w:val="0"/>
                  <w:marBottom w:val="0"/>
                  <w:divBdr>
                    <w:top w:val="none" w:sz="0" w:space="0" w:color="auto"/>
                    <w:left w:val="none" w:sz="0" w:space="0" w:color="auto"/>
                    <w:bottom w:val="none" w:sz="0" w:space="0" w:color="auto"/>
                    <w:right w:val="none" w:sz="0" w:space="0" w:color="auto"/>
                  </w:divBdr>
                </w:div>
                <w:div w:id="1020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4976</Characters>
  <Application>Microsoft Office Word</Application>
  <DocSecurity>0</DocSecurity>
  <Lines>41</Lines>
  <Paragraphs>11</Paragraphs>
  <ScaleCrop>false</ScaleCrop>
  <Company>ГАПОУ СО "ТИПУ "Кулинар"</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2020-06-16T09:23:00Z</dcterms:created>
  <dcterms:modified xsi:type="dcterms:W3CDTF">2020-06-16T10:11:00Z</dcterms:modified>
</cp:coreProperties>
</file>