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5" w:rsidRPr="00730267" w:rsidRDefault="00521145" w:rsidP="0052114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30267">
        <w:rPr>
          <w:rFonts w:ascii="Times New Roman" w:hAnsi="Times New Roman" w:cs="Times New Roman"/>
          <w:sz w:val="26"/>
          <w:szCs w:val="26"/>
        </w:rPr>
        <w:t>Министерство общего и профессионального образования Свердловской области</w:t>
      </w:r>
    </w:p>
    <w:p w:rsidR="00521145" w:rsidRPr="00730267" w:rsidRDefault="00521145" w:rsidP="0052114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30267">
        <w:rPr>
          <w:rFonts w:ascii="Times New Roman" w:hAnsi="Times New Roman" w:cs="Times New Roman"/>
          <w:sz w:val="26"/>
          <w:szCs w:val="26"/>
        </w:rPr>
        <w:t>Государственное автономное профессиональное образовательное учреждение Свердловской области</w:t>
      </w:r>
    </w:p>
    <w:p w:rsidR="00521145" w:rsidRPr="00730267" w:rsidRDefault="00521145" w:rsidP="0052114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267">
        <w:rPr>
          <w:rFonts w:ascii="Times New Roman" w:hAnsi="Times New Roman" w:cs="Times New Roman"/>
          <w:b/>
          <w:sz w:val="26"/>
          <w:szCs w:val="26"/>
        </w:rPr>
        <w:t>«Техникум индустрии питания и услуг «Кулинар»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21145" w:rsidRPr="00730267" w:rsidTr="00521145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521145" w:rsidRPr="00730267" w:rsidRDefault="00521145" w:rsidP="0052114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1145" w:rsidRPr="00730267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45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к выполнению курсовой работы </w:t>
      </w:r>
    </w:p>
    <w:p w:rsidR="00862C28" w:rsidRPr="00521145" w:rsidRDefault="00521145" w:rsidP="00862C2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30267">
        <w:rPr>
          <w:rFonts w:ascii="Times New Roman" w:hAnsi="Times New Roman" w:cs="Times New Roman"/>
          <w:b/>
          <w:sz w:val="28"/>
          <w:szCs w:val="28"/>
        </w:rPr>
        <w:t>МДК</w:t>
      </w:r>
      <w:r w:rsidR="00862C28">
        <w:rPr>
          <w:rFonts w:ascii="Times New Roman" w:hAnsi="Times New Roman" w:cs="Times New Roman"/>
          <w:b/>
          <w:sz w:val="28"/>
          <w:szCs w:val="28"/>
        </w:rPr>
        <w:t xml:space="preserve"> 03.01.</w:t>
      </w:r>
      <w:r w:rsidR="0073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145">
        <w:rPr>
          <w:rFonts w:ascii="Times New Roman" w:hAnsi="Times New Roman" w:cs="Times New Roman"/>
          <w:b/>
          <w:sz w:val="28"/>
          <w:szCs w:val="28"/>
        </w:rPr>
        <w:t>«</w:t>
      </w:r>
      <w:r w:rsidR="00862C28">
        <w:rPr>
          <w:rFonts w:ascii="Times New Roman" w:hAnsi="Times New Roman" w:cs="Times New Roman"/>
          <w:b/>
          <w:sz w:val="28"/>
          <w:szCs w:val="28"/>
        </w:rPr>
        <w:t xml:space="preserve">Технология приготовления </w:t>
      </w:r>
      <w:proofErr w:type="gramStart"/>
      <w:r w:rsidR="00862C28">
        <w:rPr>
          <w:rFonts w:ascii="Times New Roman" w:hAnsi="Times New Roman" w:cs="Times New Roman"/>
          <w:b/>
          <w:sz w:val="28"/>
          <w:szCs w:val="28"/>
        </w:rPr>
        <w:t>сложной</w:t>
      </w:r>
      <w:proofErr w:type="gramEnd"/>
      <w:r w:rsidR="00862C28">
        <w:rPr>
          <w:rFonts w:ascii="Times New Roman" w:hAnsi="Times New Roman" w:cs="Times New Roman"/>
          <w:b/>
          <w:sz w:val="28"/>
          <w:szCs w:val="28"/>
        </w:rPr>
        <w:t xml:space="preserve"> горячей </w:t>
      </w:r>
    </w:p>
    <w:p w:rsidR="00521145" w:rsidRP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45">
        <w:rPr>
          <w:rFonts w:ascii="Times New Roman" w:hAnsi="Times New Roman" w:cs="Times New Roman"/>
          <w:b/>
          <w:sz w:val="28"/>
          <w:szCs w:val="28"/>
        </w:rPr>
        <w:t>кулинарной продукции»</w:t>
      </w:r>
    </w:p>
    <w:p w:rsid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45">
        <w:rPr>
          <w:rFonts w:ascii="Times New Roman" w:hAnsi="Times New Roman" w:cs="Times New Roman"/>
          <w:b/>
          <w:sz w:val="28"/>
          <w:szCs w:val="28"/>
        </w:rPr>
        <w:t xml:space="preserve">для студентов специальности </w:t>
      </w:r>
    </w:p>
    <w:p w:rsidR="00521145" w:rsidRP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45">
        <w:rPr>
          <w:rFonts w:ascii="Times New Roman" w:hAnsi="Times New Roman" w:cs="Times New Roman"/>
          <w:b/>
          <w:sz w:val="28"/>
          <w:szCs w:val="28"/>
        </w:rPr>
        <w:t xml:space="preserve">19.02.10 Технология продукции общественного питания </w:t>
      </w:r>
    </w:p>
    <w:p w:rsidR="00521145" w:rsidRP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30267" w:rsidRDefault="00730267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30267" w:rsidRDefault="00730267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145" w:rsidRPr="00521145" w:rsidRDefault="00521145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145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521145" w:rsidRPr="00521145" w:rsidRDefault="0082021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521145" w:rsidRPr="005211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3831" w:rsidRDefault="00BB3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3831" w:rsidRPr="002D04D0" w:rsidRDefault="00862C28" w:rsidP="00BB3831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1" name="Рисунок 1" descr="\\JULIA\общая на Julia\CCI0802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ULIA\общая на Julia\CCI08022017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3831" w:rsidRPr="002D04D0" w:rsidRDefault="00BB3831" w:rsidP="00BB3831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p w:rsidR="00BB3831" w:rsidRPr="002D04D0" w:rsidRDefault="00BB3831" w:rsidP="00BB3831">
      <w:pPr>
        <w:pStyle w:val="Standard"/>
        <w:spacing w:line="240" w:lineRule="auto"/>
        <w:rPr>
          <w:rFonts w:ascii="Times New Roman" w:hAnsi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000000" w:themeColor="text1"/>
          <w:sz w:val="22"/>
          <w:szCs w:val="22"/>
        </w:rPr>
        <w:id w:val="6752254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4E4311" w:rsidRPr="00522832" w:rsidRDefault="004E4311" w:rsidP="004E4311">
          <w:pPr>
            <w:pStyle w:val="af"/>
            <w:spacing w:before="0" w:line="240" w:lineRule="auto"/>
            <w:jc w:val="center"/>
            <w:rPr>
              <w:rFonts w:ascii="Times New Roman" w:hAnsi="Times New Roman" w:cs="Times New Roman"/>
              <w:b w:val="0"/>
              <w:caps/>
              <w:color w:val="000000" w:themeColor="text1"/>
            </w:rPr>
          </w:pPr>
          <w:r w:rsidRPr="00522832">
            <w:rPr>
              <w:rFonts w:ascii="Times New Roman" w:hAnsi="Times New Roman" w:cs="Times New Roman"/>
              <w:b w:val="0"/>
              <w:caps/>
              <w:color w:val="000000" w:themeColor="text1"/>
            </w:rPr>
            <w:t>Содержание</w:t>
          </w:r>
        </w:p>
        <w:p w:rsidR="004E4311" w:rsidRDefault="004E4311" w:rsidP="004E4311">
          <w:pPr>
            <w:spacing w:after="0" w:line="240" w:lineRule="auto"/>
          </w:pPr>
        </w:p>
        <w:p w:rsidR="004E4311" w:rsidRPr="004E4311" w:rsidRDefault="004E4311" w:rsidP="004E4311">
          <w:pPr>
            <w:spacing w:after="0" w:line="240" w:lineRule="auto"/>
          </w:pPr>
        </w:p>
        <w:p w:rsidR="00C6613B" w:rsidRPr="00C6613B" w:rsidRDefault="00AF251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E431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E4311" w:rsidRPr="004E431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E431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3708294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_Toc473708294 \h </w:instrText>
            </w:r>
            <w:r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295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 Темы курсовой работы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_Toc473708295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296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 Структура курсовой работы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_Toc473708296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297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3 Содержание разделов курсовой работы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_Toc473708297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298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_Toc473708298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299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Пример технологической схемы приготовления блюда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_Toc473708299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0" w:history="1">
            <w:r w:rsidR="00C6613B" w:rsidRPr="00C6613B">
              <w:rPr>
                <w:rStyle w:val="af0"/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t>Приложение Б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_Toc473708300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1" w:history="1">
            <w:r w:rsidR="00C6613B" w:rsidRPr="00C6613B">
              <w:rPr>
                <w:rStyle w:val="af0"/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t>Образец технологической карты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_Toc473708301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2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_Toc473708302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3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Оформление технико-технологической карты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_Toc473708303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4" w:history="1">
            <w:r w:rsidR="00C6613B" w:rsidRPr="00C6613B">
              <w:rPr>
                <w:rStyle w:val="af0"/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t>Пример технико-технологической карты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_Toc473708304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5" w:history="1">
            <w:r w:rsidR="00C6613B" w:rsidRPr="00C6613B">
              <w:rPr>
                <w:rStyle w:val="af0"/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t>Приложение Г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_Toc473708305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6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ПИЩЕВАЯ ЦЕННОСТЬ ПРОДУКТОВ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_Toc473708306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Pr="00C6613B" w:rsidRDefault="00A6711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3708307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_Toc473708307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613B" w:rsidRDefault="00A6711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3708308" w:history="1">
            <w:r w:rsidR="00C6613B" w:rsidRPr="00C6613B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Пример расчета химического состава блюда</w:t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_Toc473708308 \h </w:instrTex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613B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F2516" w:rsidRPr="00C66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311" w:rsidRDefault="00AF2516">
          <w:r w:rsidRPr="004E431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E4311" w:rsidRDefault="004E4311">
      <w:pPr>
        <w:rPr>
          <w:rFonts w:ascii="Times New Roman" w:eastAsiaTheme="majorEastAsia" w:hAnsi="Times New Roman" w:cstheme="majorBidi"/>
          <w:bCs/>
          <w:caps/>
          <w:color w:val="000000" w:themeColor="text1"/>
          <w:sz w:val="28"/>
          <w:szCs w:val="28"/>
        </w:rPr>
      </w:pPr>
      <w:r>
        <w:br w:type="page"/>
      </w:r>
    </w:p>
    <w:p w:rsidR="00C6613B" w:rsidRDefault="00C6613B" w:rsidP="00C6613B">
      <w:pPr>
        <w:pStyle w:val="1"/>
      </w:pPr>
      <w:bookmarkStart w:id="1" w:name="_Toc473708294"/>
      <w:r w:rsidRPr="00BB3831">
        <w:lastRenderedPageBreak/>
        <w:t>Введение</w:t>
      </w:r>
      <w:bookmarkEnd w:id="1"/>
    </w:p>
    <w:p w:rsidR="00C6613B" w:rsidRDefault="00C6613B" w:rsidP="00C6613B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613B" w:rsidRPr="00BB3831" w:rsidRDefault="00C6613B" w:rsidP="00C6613B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613B" w:rsidRDefault="00C6613B" w:rsidP="00C6613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студентом курсовой работы по профессиональному модулю проводится с целью:</w:t>
      </w:r>
    </w:p>
    <w:p w:rsidR="00C6613B" w:rsidRPr="00021734" w:rsidRDefault="00C6613B" w:rsidP="00C661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1 систематизации и 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1734">
        <w:rPr>
          <w:rFonts w:ascii="Times New Roman" w:hAnsi="Times New Roman" w:cs="Times New Roman"/>
          <w:sz w:val="28"/>
          <w:szCs w:val="28"/>
        </w:rPr>
        <w:t xml:space="preserve"> полученных теоретических знаний и практических умений по </w:t>
      </w:r>
      <w:r>
        <w:rPr>
          <w:rFonts w:ascii="Times New Roman" w:hAnsi="Times New Roman" w:cs="Times New Roman"/>
          <w:sz w:val="28"/>
          <w:szCs w:val="28"/>
        </w:rPr>
        <w:t xml:space="preserve">междисциплинарному курсу </w:t>
      </w:r>
      <w:r w:rsidRPr="00021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Технология приготовления сложной горячей кулинарной продукции</w:t>
      </w:r>
      <w:r w:rsidRPr="00021734">
        <w:rPr>
          <w:rFonts w:ascii="Times New Roman" w:hAnsi="Times New Roman" w:cs="Times New Roman"/>
          <w:sz w:val="28"/>
          <w:szCs w:val="28"/>
        </w:rPr>
        <w:t>»;</w:t>
      </w:r>
    </w:p>
    <w:p w:rsidR="00C6613B" w:rsidRPr="00021734" w:rsidRDefault="00C6613B" w:rsidP="00C661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21734">
        <w:rPr>
          <w:rFonts w:ascii="Times New Roman" w:hAnsi="Times New Roman" w:cs="Times New Roman"/>
          <w:sz w:val="28"/>
          <w:szCs w:val="28"/>
        </w:rPr>
        <w:t>углубления теоретических знаний в соответствии с заданной темой;</w:t>
      </w:r>
    </w:p>
    <w:p w:rsidR="00C6613B" w:rsidRPr="00021734" w:rsidRDefault="00C6613B" w:rsidP="00C661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21734">
        <w:rPr>
          <w:rFonts w:ascii="Times New Roman" w:hAnsi="Times New Roman" w:cs="Times New Roman"/>
          <w:sz w:val="28"/>
          <w:szCs w:val="28"/>
        </w:rPr>
        <w:t>формирования умений применять теоретические знания при решении поставленных задач;</w:t>
      </w:r>
    </w:p>
    <w:p w:rsidR="00C6613B" w:rsidRPr="00021734" w:rsidRDefault="00C6613B" w:rsidP="00C661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34">
        <w:rPr>
          <w:rFonts w:ascii="Times New Roman" w:hAnsi="Times New Roman" w:cs="Times New Roman"/>
          <w:sz w:val="28"/>
          <w:szCs w:val="28"/>
        </w:rPr>
        <w:t>подготовки к государственной итоговой аттестации;</w:t>
      </w:r>
    </w:p>
    <w:p w:rsidR="00C6613B" w:rsidRPr="00021734" w:rsidRDefault="00C6613B" w:rsidP="00C6613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734">
        <w:rPr>
          <w:rFonts w:ascii="Times New Roman" w:hAnsi="Times New Roman" w:cs="Times New Roman"/>
          <w:sz w:val="28"/>
          <w:szCs w:val="28"/>
        </w:rPr>
        <w:t xml:space="preserve">продемонстрировать умение владения следующими </w:t>
      </w:r>
      <w:r>
        <w:rPr>
          <w:rFonts w:ascii="Times New Roman" w:hAnsi="Times New Roman" w:cs="Times New Roman"/>
          <w:sz w:val="28"/>
          <w:szCs w:val="28"/>
        </w:rPr>
        <w:t xml:space="preserve">общими </w:t>
      </w:r>
      <w:r w:rsidRPr="00021734">
        <w:rPr>
          <w:rFonts w:ascii="Times New Roman" w:hAnsi="Times New Roman" w:cs="Times New Roman"/>
          <w:sz w:val="28"/>
          <w:szCs w:val="28"/>
        </w:rPr>
        <w:t>компетенциями:</w:t>
      </w:r>
    </w:p>
    <w:p w:rsidR="00C6613B" w:rsidRPr="00492ABC" w:rsidRDefault="00C6613B" w:rsidP="00C6613B">
      <w:pPr>
        <w:pStyle w:val="a3"/>
        <w:numPr>
          <w:ilvl w:val="0"/>
          <w:numId w:val="26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понимать сущность и социальную значимость своей будущей профессии, проявлять к ней устойчивый интерес; </w:t>
      </w:r>
    </w:p>
    <w:p w:rsidR="00C6613B" w:rsidRPr="00492ABC" w:rsidRDefault="00C6613B" w:rsidP="00C6613B">
      <w:pPr>
        <w:pStyle w:val="a3"/>
        <w:numPr>
          <w:ilvl w:val="0"/>
          <w:numId w:val="26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C6613B" w:rsidRPr="00492ABC" w:rsidRDefault="00C6613B" w:rsidP="00C6613B">
      <w:pPr>
        <w:pStyle w:val="a3"/>
        <w:numPr>
          <w:ilvl w:val="0"/>
          <w:numId w:val="26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в профессиональной деятельности. </w:t>
      </w:r>
    </w:p>
    <w:p w:rsidR="00C6613B" w:rsidRPr="00021734" w:rsidRDefault="00C6613B" w:rsidP="00C6613B">
      <w:pPr>
        <w:tabs>
          <w:tab w:val="num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34">
        <w:rPr>
          <w:rFonts w:ascii="Times New Roman" w:hAnsi="Times New Roman" w:cs="Times New Roman"/>
          <w:sz w:val="28"/>
          <w:szCs w:val="28"/>
        </w:rPr>
        <w:t>Выбор темы курсовой работы студент осуществляет самостоятельно в соответствии со своими интересами. Выбранная тема согласовывается с руководителем курсово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21734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</w:t>
      </w:r>
    </w:p>
    <w:p w:rsidR="00C6613B" w:rsidRDefault="00C6613B" w:rsidP="00C66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4311" w:rsidRPr="00EB52E2" w:rsidRDefault="004E4311" w:rsidP="004E4311">
      <w:pPr>
        <w:pStyle w:val="1"/>
      </w:pPr>
      <w:bookmarkStart w:id="2" w:name="_Toc473708295"/>
      <w:r>
        <w:lastRenderedPageBreak/>
        <w:t xml:space="preserve">1 </w:t>
      </w:r>
      <w:r w:rsidRPr="00EB52E2">
        <w:t>Темы курсовой работы</w:t>
      </w:r>
      <w:bookmarkEnd w:id="2"/>
    </w:p>
    <w:p w:rsidR="004E4311" w:rsidRPr="004E4311" w:rsidRDefault="004E4311" w:rsidP="004E431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E4311">
        <w:rPr>
          <w:rFonts w:ascii="Times New Roman" w:hAnsi="Times New Roman" w:cs="Times New Roman"/>
          <w:caps/>
          <w:sz w:val="28"/>
          <w:szCs w:val="28"/>
        </w:rPr>
        <w:t>по профессиональному модулю</w:t>
      </w:r>
    </w:p>
    <w:p w:rsidR="004E4311" w:rsidRPr="004E4311" w:rsidRDefault="004E4311" w:rsidP="004E431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E4311">
        <w:rPr>
          <w:rFonts w:ascii="Times New Roman" w:hAnsi="Times New Roman" w:cs="Times New Roman"/>
          <w:caps/>
          <w:sz w:val="28"/>
          <w:szCs w:val="28"/>
        </w:rPr>
        <w:t>«Организация процесса приготовления и приготовление</w:t>
      </w:r>
    </w:p>
    <w:p w:rsidR="004E4311" w:rsidRPr="004E4311" w:rsidRDefault="004E4311" w:rsidP="004E431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E4311">
        <w:rPr>
          <w:rFonts w:ascii="Times New Roman" w:hAnsi="Times New Roman" w:cs="Times New Roman"/>
          <w:caps/>
          <w:sz w:val="28"/>
          <w:szCs w:val="28"/>
        </w:rPr>
        <w:t>сложной горячей кулинарной продукции»</w:t>
      </w:r>
    </w:p>
    <w:p w:rsidR="004E4311" w:rsidRPr="004E4311" w:rsidRDefault="004E4311" w:rsidP="004E431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E4311" w:rsidRPr="004E4311" w:rsidRDefault="004E4311" w:rsidP="004E4311">
      <w:pPr>
        <w:spacing w:after="0" w:line="240" w:lineRule="auto"/>
      </w:pP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немецкой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итальянской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испанской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французской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русской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балканской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грузинской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восточной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уральской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 xml:space="preserve"> Ассортимент и особенности технологии приготовления сложных горячих блюд мексиканской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горячих блюд греческой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мясных блюд русской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рыбных блюд русской кухни.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блюд русской кухни из дичи.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мясных жареных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мясных запеченных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мясных тушеных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lastRenderedPageBreak/>
        <w:t>Ассортимент и особенности технологии приготовления сложных припущенных блюд из птицы и дичи.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жареных блюд из птицы и дичи.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запеченных блюд из птицы и дичи.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отварных и припущенных рыбных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жареных рыбных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запеченных рыбных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мясных отварных и припущенных блюд.</w:t>
      </w:r>
    </w:p>
    <w:p w:rsidR="004E4311" w:rsidRPr="00EB52E2" w:rsidRDefault="004E4311" w:rsidP="004E4311">
      <w:pPr>
        <w:pStyle w:val="a3"/>
        <w:numPr>
          <w:ilvl w:val="0"/>
          <w:numId w:val="10"/>
        </w:numPr>
        <w:suppressAutoHyphens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52E2">
        <w:rPr>
          <w:rFonts w:ascii="Times New Roman" w:hAnsi="Times New Roman" w:cs="Times New Roman"/>
          <w:sz w:val="28"/>
          <w:szCs w:val="28"/>
        </w:rPr>
        <w:t>Ассортимент и особенности технологии приготовления сложных блюд из морепродуктов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311" w:rsidRDefault="004E4311"/>
    <w:p w:rsidR="004E4311" w:rsidRDefault="004E4311">
      <w:pPr>
        <w:rPr>
          <w:rFonts w:ascii="Times New Roman" w:eastAsiaTheme="majorEastAsia" w:hAnsi="Times New Roman" w:cstheme="majorBidi"/>
          <w:bCs/>
          <w:caps/>
          <w:color w:val="000000" w:themeColor="text1"/>
          <w:sz w:val="28"/>
          <w:szCs w:val="28"/>
        </w:rPr>
      </w:pPr>
      <w:r>
        <w:br w:type="page"/>
      </w:r>
    </w:p>
    <w:p w:rsidR="00BB3831" w:rsidRDefault="004E4311" w:rsidP="00BB3831">
      <w:pPr>
        <w:pStyle w:val="1"/>
      </w:pPr>
      <w:bookmarkStart w:id="3" w:name="_Toc473708296"/>
      <w:r>
        <w:lastRenderedPageBreak/>
        <w:t xml:space="preserve">2 </w:t>
      </w:r>
      <w:r w:rsidR="00BB3831" w:rsidRPr="00BB3831">
        <w:t>Структура курсовой работы</w:t>
      </w:r>
      <w:bookmarkEnd w:id="3"/>
    </w:p>
    <w:p w:rsidR="00BB3831" w:rsidRDefault="00BB3831" w:rsidP="00BB3831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3831" w:rsidRPr="00BB3831" w:rsidRDefault="00BB3831" w:rsidP="00BB3831">
      <w:pPr>
        <w:pStyle w:val="a3"/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6787A" w:rsidRDefault="00C6787A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0A">
        <w:rPr>
          <w:rFonts w:ascii="Times New Roman" w:hAnsi="Times New Roman" w:cs="Times New Roman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z w:val="28"/>
          <w:szCs w:val="28"/>
        </w:rPr>
        <w:t xml:space="preserve"> должна состоять из следующих разделов: </w:t>
      </w:r>
    </w:p>
    <w:p w:rsidR="00C6787A" w:rsidRPr="00492ABC" w:rsidRDefault="00C6787A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Введение</w:t>
      </w:r>
    </w:p>
    <w:p w:rsidR="00492ABC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1 Теоретическая часть</w:t>
      </w:r>
    </w:p>
    <w:p w:rsidR="00A51B19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1.1 </w:t>
      </w:r>
      <w:r w:rsidR="00A51B19" w:rsidRPr="00492ABC">
        <w:rPr>
          <w:rFonts w:ascii="Times New Roman" w:hAnsi="Times New Roman" w:cs="Times New Roman"/>
          <w:sz w:val="28"/>
          <w:szCs w:val="28"/>
        </w:rPr>
        <w:t>Характеристика кухни (группы блюд)</w:t>
      </w:r>
    </w:p>
    <w:p w:rsidR="00325DAF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1.2 </w:t>
      </w:r>
      <w:r w:rsidR="00325DAF" w:rsidRPr="00492ABC">
        <w:rPr>
          <w:rFonts w:ascii="Times New Roman" w:hAnsi="Times New Roman" w:cs="Times New Roman"/>
          <w:sz w:val="28"/>
          <w:szCs w:val="28"/>
        </w:rPr>
        <w:t>Ассортимент и характеристика блюд</w:t>
      </w:r>
    </w:p>
    <w:p w:rsidR="007D6339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1.3 </w:t>
      </w:r>
      <w:r w:rsidR="00BE1AB9" w:rsidRPr="00492ABC">
        <w:rPr>
          <w:rFonts w:ascii="Times New Roman" w:hAnsi="Times New Roman" w:cs="Times New Roman"/>
          <w:sz w:val="28"/>
          <w:szCs w:val="28"/>
        </w:rPr>
        <w:t>Характеристика основных видов сырья</w:t>
      </w:r>
    </w:p>
    <w:p w:rsidR="00BE1AB9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 xml:space="preserve">1.4 </w:t>
      </w:r>
      <w:r w:rsidR="00BE1AB9" w:rsidRPr="00492ABC">
        <w:rPr>
          <w:rFonts w:ascii="Times New Roman" w:hAnsi="Times New Roman" w:cs="Times New Roman"/>
          <w:sz w:val="28"/>
          <w:szCs w:val="28"/>
        </w:rPr>
        <w:t>Технологический процесс приготовления блюд</w:t>
      </w:r>
    </w:p>
    <w:p w:rsidR="002612CC" w:rsidRPr="00492ABC" w:rsidRDefault="00492ABC" w:rsidP="00834F6F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2612CC" w:rsidRPr="00492ABC">
        <w:rPr>
          <w:rFonts w:ascii="Times New Roman" w:hAnsi="Times New Roman" w:cs="Times New Roman"/>
          <w:sz w:val="28"/>
          <w:szCs w:val="28"/>
        </w:rPr>
        <w:t xml:space="preserve">Физико-химические </w:t>
      </w:r>
      <w:r w:rsidR="00834F6F">
        <w:rPr>
          <w:rFonts w:ascii="Times New Roman" w:hAnsi="Times New Roman" w:cs="Times New Roman"/>
          <w:sz w:val="28"/>
          <w:szCs w:val="28"/>
        </w:rPr>
        <w:t>изменения, происходящие</w:t>
      </w:r>
      <w:r w:rsidR="002612CC" w:rsidRPr="00492ABC">
        <w:rPr>
          <w:rFonts w:ascii="Times New Roman" w:hAnsi="Times New Roman" w:cs="Times New Roman"/>
          <w:sz w:val="28"/>
          <w:szCs w:val="28"/>
        </w:rPr>
        <w:t xml:space="preserve"> при приготовлении блюд</w:t>
      </w:r>
    </w:p>
    <w:p w:rsidR="00BE1AB9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BE1AB9" w:rsidRPr="00492ABC">
        <w:rPr>
          <w:rFonts w:ascii="Times New Roman" w:hAnsi="Times New Roman" w:cs="Times New Roman"/>
          <w:sz w:val="28"/>
          <w:szCs w:val="28"/>
        </w:rPr>
        <w:t>Требования к качеству и подаче блюд</w:t>
      </w:r>
    </w:p>
    <w:p w:rsid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Практическая часть</w:t>
      </w:r>
    </w:p>
    <w:p w:rsid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Сводная сырьевая ведомость</w:t>
      </w:r>
    </w:p>
    <w:p w:rsidR="00325DAF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612CC" w:rsidRPr="00492ABC">
        <w:rPr>
          <w:rFonts w:ascii="Times New Roman" w:hAnsi="Times New Roman" w:cs="Times New Roman"/>
          <w:sz w:val="28"/>
          <w:szCs w:val="28"/>
        </w:rPr>
        <w:t>Разработка технологической</w:t>
      </w:r>
      <w:r w:rsidR="00A51B19" w:rsidRPr="00492ABC">
        <w:rPr>
          <w:rFonts w:ascii="Times New Roman" w:hAnsi="Times New Roman" w:cs="Times New Roman"/>
          <w:sz w:val="28"/>
          <w:szCs w:val="28"/>
        </w:rPr>
        <w:t xml:space="preserve"> </w:t>
      </w:r>
      <w:r w:rsidR="002612CC" w:rsidRPr="00492ABC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492ABC" w:rsidRPr="00492ABC" w:rsidRDefault="00492ABC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Расчет химического состава блюд</w:t>
      </w:r>
    </w:p>
    <w:p w:rsidR="007D6339" w:rsidRPr="00492ABC" w:rsidRDefault="007D6339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1B19" w:rsidRPr="00492ABC" w:rsidRDefault="00A51B19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7D6339" w:rsidRPr="00492ABC" w:rsidRDefault="007D6339" w:rsidP="00834F6F">
      <w:pPr>
        <w:suppressAutoHyphens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BC">
        <w:rPr>
          <w:rFonts w:ascii="Times New Roman" w:hAnsi="Times New Roman" w:cs="Times New Roman"/>
          <w:sz w:val="28"/>
          <w:szCs w:val="28"/>
        </w:rPr>
        <w:t>Приложения</w:t>
      </w:r>
      <w:r w:rsidR="00C85A13" w:rsidRPr="00492ABC">
        <w:rPr>
          <w:rFonts w:ascii="Times New Roman" w:hAnsi="Times New Roman" w:cs="Times New Roman"/>
          <w:sz w:val="28"/>
          <w:szCs w:val="28"/>
        </w:rPr>
        <w:t>.</w:t>
      </w:r>
    </w:p>
    <w:p w:rsidR="004E4311" w:rsidRDefault="004E43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E4311" w:rsidRDefault="004E4311" w:rsidP="004E4311">
      <w:pPr>
        <w:pStyle w:val="1"/>
      </w:pPr>
      <w:bookmarkStart w:id="4" w:name="_Toc473708297"/>
      <w:r>
        <w:lastRenderedPageBreak/>
        <w:t>3 Содержание разделов курсовой работы</w:t>
      </w:r>
      <w:bookmarkEnd w:id="4"/>
    </w:p>
    <w:p w:rsidR="004E4311" w:rsidRPr="004E4311" w:rsidRDefault="004E4311" w:rsidP="004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311" w:rsidRPr="004E4311" w:rsidRDefault="004E4311" w:rsidP="004E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339" w:rsidRDefault="007D6339" w:rsidP="004E431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32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A40532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включает:</w:t>
      </w:r>
    </w:p>
    <w:p w:rsidR="00521145" w:rsidRDefault="00521145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ABC">
        <w:rPr>
          <w:rFonts w:ascii="Times New Roman" w:hAnsi="Times New Roman" w:cs="Times New Roman"/>
          <w:bCs/>
          <w:sz w:val="28"/>
          <w:szCs w:val="28"/>
        </w:rPr>
        <w:t>Обоснование актуальности выбранной темы</w:t>
      </w:r>
      <w:r w:rsidR="00492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ABC">
        <w:rPr>
          <w:rFonts w:ascii="Times New Roman" w:hAnsi="Times New Roman" w:cs="Times New Roman"/>
          <w:sz w:val="28"/>
          <w:szCs w:val="28"/>
        </w:rPr>
        <w:t>(в чем важность данной темы?</w:t>
      </w:r>
      <w:proofErr w:type="gramEnd"/>
      <w:r w:rsidR="00492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ABC">
        <w:rPr>
          <w:rFonts w:ascii="Times New Roman" w:hAnsi="Times New Roman" w:cs="Times New Roman"/>
          <w:sz w:val="28"/>
          <w:szCs w:val="28"/>
        </w:rPr>
        <w:t>Каково современное состояние предмета исследования?).</w:t>
      </w:r>
      <w:proofErr w:type="gramEnd"/>
    </w:p>
    <w:p w:rsidR="00E853E7" w:rsidRDefault="006204FF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C6EFD">
        <w:rPr>
          <w:rFonts w:ascii="Times New Roman" w:hAnsi="Times New Roman" w:cs="Times New Roman"/>
          <w:bCs/>
          <w:sz w:val="28"/>
          <w:szCs w:val="28"/>
        </w:rPr>
        <w:t>Цель курсовой работы</w:t>
      </w:r>
      <w:r w:rsidR="00492ABC">
        <w:rPr>
          <w:rFonts w:ascii="Times New Roman" w:hAnsi="Times New Roman" w:cs="Times New Roman"/>
          <w:bCs/>
          <w:sz w:val="28"/>
          <w:szCs w:val="28"/>
        </w:rPr>
        <w:t xml:space="preserve"> (например, исследовать особенности технологии приготовления блюд русской кухни).</w:t>
      </w:r>
      <w:r w:rsidRPr="006204FF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7D6339" w:rsidRPr="00C85A13" w:rsidRDefault="007D6339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работы</w:t>
      </w:r>
      <w:r w:rsidR="00C545EB">
        <w:rPr>
          <w:rFonts w:ascii="Times New Roman" w:hAnsi="Times New Roman" w:cs="Times New Roman"/>
          <w:bCs/>
          <w:sz w:val="28"/>
          <w:szCs w:val="28"/>
        </w:rPr>
        <w:t xml:space="preserve"> отражены в содержании</w:t>
      </w:r>
      <w:r w:rsidRPr="00C85A13">
        <w:rPr>
          <w:rFonts w:ascii="Times New Roman" w:hAnsi="Times New Roman" w:cs="Times New Roman"/>
          <w:bCs/>
          <w:sz w:val="28"/>
          <w:szCs w:val="28"/>
        </w:rPr>
        <w:t>. В формулировке задач работы должна быть отражена последовательность шагов, предпринятых для достижени</w:t>
      </w:r>
      <w:r w:rsidR="00894F5F" w:rsidRPr="00C85A13">
        <w:rPr>
          <w:rFonts w:ascii="Times New Roman" w:hAnsi="Times New Roman" w:cs="Times New Roman"/>
          <w:bCs/>
          <w:sz w:val="28"/>
          <w:szCs w:val="28"/>
        </w:rPr>
        <w:t>я</w:t>
      </w:r>
      <w:r w:rsidRPr="00C85A13">
        <w:rPr>
          <w:rFonts w:ascii="Times New Roman" w:hAnsi="Times New Roman" w:cs="Times New Roman"/>
          <w:bCs/>
          <w:sz w:val="28"/>
          <w:szCs w:val="28"/>
        </w:rPr>
        <w:t xml:space="preserve"> цели. Например:</w:t>
      </w:r>
    </w:p>
    <w:p w:rsidR="007D6339" w:rsidRPr="00C85A13" w:rsidRDefault="007D6339" w:rsidP="00834F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13">
        <w:rPr>
          <w:rFonts w:ascii="Times New Roman" w:hAnsi="Times New Roman"/>
          <w:i/>
          <w:sz w:val="28"/>
          <w:szCs w:val="28"/>
        </w:rPr>
        <w:t>подобрать и проанализировать первоисточники в соответствии с темой работы.</w:t>
      </w:r>
    </w:p>
    <w:p w:rsidR="007D6339" w:rsidRPr="00B21EB6" w:rsidRDefault="007D6339" w:rsidP="00834F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B6">
        <w:rPr>
          <w:rFonts w:ascii="Times New Roman" w:hAnsi="Times New Roman"/>
          <w:sz w:val="28"/>
          <w:szCs w:val="28"/>
        </w:rPr>
        <w:t>Предмет исследования</w:t>
      </w:r>
      <w:r w:rsidR="006C6EFD" w:rsidRPr="00B21EB6">
        <w:rPr>
          <w:rFonts w:ascii="Times New Roman" w:hAnsi="Times New Roman"/>
          <w:sz w:val="28"/>
          <w:szCs w:val="28"/>
        </w:rPr>
        <w:t xml:space="preserve"> – технология приготовления блюд</w:t>
      </w:r>
      <w:r w:rsidRPr="00B21EB6">
        <w:rPr>
          <w:rFonts w:ascii="Times New Roman" w:hAnsi="Times New Roman"/>
          <w:sz w:val="28"/>
          <w:szCs w:val="28"/>
        </w:rPr>
        <w:t xml:space="preserve">. </w:t>
      </w:r>
    </w:p>
    <w:p w:rsidR="00B21EB6" w:rsidRPr="00430786" w:rsidRDefault="00492ABC" w:rsidP="00834F6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8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D55F8" w:rsidRPr="00430786">
        <w:rPr>
          <w:rFonts w:ascii="Times New Roman" w:hAnsi="Times New Roman" w:cs="Times New Roman"/>
          <w:b/>
          <w:sz w:val="28"/>
          <w:szCs w:val="28"/>
        </w:rPr>
        <w:t>Т</w:t>
      </w:r>
      <w:r w:rsidR="00B21EB6" w:rsidRPr="00430786">
        <w:rPr>
          <w:rFonts w:ascii="Times New Roman" w:hAnsi="Times New Roman" w:cs="Times New Roman"/>
          <w:b/>
          <w:sz w:val="28"/>
          <w:szCs w:val="28"/>
        </w:rPr>
        <w:t>еоретическ</w:t>
      </w:r>
      <w:r w:rsidR="002D55F8" w:rsidRPr="00430786">
        <w:rPr>
          <w:rFonts w:ascii="Times New Roman" w:hAnsi="Times New Roman" w:cs="Times New Roman"/>
          <w:b/>
          <w:sz w:val="28"/>
          <w:szCs w:val="28"/>
        </w:rPr>
        <w:t>ая</w:t>
      </w:r>
      <w:r w:rsidR="00B21EB6" w:rsidRPr="00430786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 w:rsidR="002D55F8" w:rsidRPr="00430786">
        <w:rPr>
          <w:rFonts w:ascii="Times New Roman" w:hAnsi="Times New Roman" w:cs="Times New Roman"/>
          <w:b/>
          <w:sz w:val="28"/>
          <w:szCs w:val="28"/>
        </w:rPr>
        <w:t>ь</w:t>
      </w:r>
      <w:r w:rsidR="00B21EB6" w:rsidRPr="004307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EB6" w:rsidRPr="00B21EB6" w:rsidRDefault="00B21EB6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EB6">
        <w:rPr>
          <w:rFonts w:ascii="Times New Roman" w:hAnsi="Times New Roman" w:cs="Times New Roman"/>
          <w:sz w:val="28"/>
          <w:szCs w:val="28"/>
        </w:rPr>
        <w:t xml:space="preserve">Содержание теоретической части представляет собой результат работы студента с первичной информацией. </w:t>
      </w:r>
    </w:p>
    <w:p w:rsidR="002612CC" w:rsidRDefault="002612CC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786">
        <w:rPr>
          <w:rFonts w:ascii="Times New Roman" w:hAnsi="Times New Roman" w:cs="Times New Roman"/>
          <w:i/>
          <w:sz w:val="28"/>
          <w:szCs w:val="28"/>
        </w:rPr>
        <w:t>Характеристика кухни</w:t>
      </w:r>
      <w:r>
        <w:rPr>
          <w:rFonts w:ascii="Times New Roman" w:hAnsi="Times New Roman" w:cs="Times New Roman"/>
          <w:sz w:val="28"/>
          <w:szCs w:val="28"/>
        </w:rPr>
        <w:t xml:space="preserve"> или конкретной </w:t>
      </w:r>
      <w:r w:rsidRPr="00430786">
        <w:rPr>
          <w:rFonts w:ascii="Times New Roman" w:hAnsi="Times New Roman" w:cs="Times New Roman"/>
          <w:i/>
          <w:sz w:val="28"/>
          <w:szCs w:val="28"/>
        </w:rPr>
        <w:t>группы блюд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6C6EFD" w:rsidRDefault="00430786" w:rsidP="00457FF1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C6EFD" w:rsidRPr="00894F5F">
        <w:rPr>
          <w:rFonts w:ascii="Times New Roman" w:hAnsi="Times New Roman" w:cs="Times New Roman"/>
          <w:sz w:val="28"/>
          <w:szCs w:val="28"/>
        </w:rPr>
        <w:t xml:space="preserve">и </w:t>
      </w:r>
      <w:r w:rsidR="002612CC"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r w:rsidR="00C545EB">
        <w:rPr>
          <w:rFonts w:ascii="Times New Roman" w:hAnsi="Times New Roman" w:cs="Times New Roman"/>
          <w:sz w:val="28"/>
          <w:szCs w:val="28"/>
        </w:rPr>
        <w:t xml:space="preserve">кухни или </w:t>
      </w:r>
      <w:r w:rsidR="00D440BA">
        <w:rPr>
          <w:rFonts w:ascii="Times New Roman" w:hAnsi="Times New Roman" w:cs="Times New Roman"/>
          <w:sz w:val="28"/>
          <w:szCs w:val="28"/>
        </w:rPr>
        <w:t>группы блюд</w:t>
      </w:r>
      <w:r w:rsidR="006C6EFD">
        <w:rPr>
          <w:rFonts w:ascii="Times New Roman" w:hAnsi="Times New Roman" w:cs="Times New Roman"/>
          <w:sz w:val="28"/>
          <w:szCs w:val="28"/>
        </w:rPr>
        <w:t>;</w:t>
      </w:r>
    </w:p>
    <w:p w:rsidR="00C545EB" w:rsidRDefault="00C545EB" w:rsidP="00457FF1">
      <w:pPr>
        <w:pStyle w:val="a3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кулинарные технологии, приемы и способы. </w:t>
      </w:r>
    </w:p>
    <w:p w:rsidR="00D440BA" w:rsidRDefault="00530EAE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</w:t>
      </w:r>
      <w:r w:rsidRPr="00430786">
        <w:rPr>
          <w:rFonts w:ascii="Times New Roman" w:hAnsi="Times New Roman" w:cs="Times New Roman"/>
          <w:i/>
          <w:sz w:val="28"/>
          <w:szCs w:val="28"/>
        </w:rPr>
        <w:t>а</w:t>
      </w:r>
      <w:r w:rsidR="00325DAF" w:rsidRPr="00430786">
        <w:rPr>
          <w:rFonts w:ascii="Times New Roman" w:hAnsi="Times New Roman" w:cs="Times New Roman"/>
          <w:i/>
          <w:sz w:val="28"/>
          <w:szCs w:val="28"/>
        </w:rPr>
        <w:t>ссортимент блюд и кулинарных изделий</w:t>
      </w:r>
      <w:r w:rsidR="00D440BA" w:rsidRPr="00430786">
        <w:rPr>
          <w:rFonts w:ascii="Times New Roman" w:hAnsi="Times New Roman" w:cs="Times New Roman"/>
          <w:i/>
          <w:sz w:val="28"/>
          <w:szCs w:val="28"/>
        </w:rPr>
        <w:t xml:space="preserve"> по группе блюд или видам кухни</w:t>
      </w:r>
      <w:r w:rsidR="00D440BA">
        <w:rPr>
          <w:rFonts w:ascii="Times New Roman" w:hAnsi="Times New Roman" w:cs="Times New Roman"/>
          <w:sz w:val="28"/>
          <w:szCs w:val="28"/>
        </w:rPr>
        <w:t xml:space="preserve">, используя различные источники информации: учебные пособия, нормативные документы, Интернет-ресурсы. </w:t>
      </w:r>
    </w:p>
    <w:p w:rsidR="00530EAE" w:rsidRDefault="00530EAE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5 блюд в соответствии с темой работы: 3 с составлением ТТК, 2-ТК</w:t>
      </w:r>
      <w:r w:rsidR="00022FA4">
        <w:rPr>
          <w:rFonts w:ascii="Times New Roman" w:hAnsi="Times New Roman" w:cs="Times New Roman"/>
          <w:sz w:val="28"/>
          <w:szCs w:val="28"/>
        </w:rPr>
        <w:t xml:space="preserve"> и обосновать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19C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430786">
        <w:rPr>
          <w:rFonts w:ascii="Times New Roman" w:hAnsi="Times New Roman" w:cs="Times New Roman"/>
          <w:sz w:val="28"/>
          <w:szCs w:val="28"/>
        </w:rPr>
        <w:t>тавить рецептуру выбранных блюд в виде таблицы.</w:t>
      </w:r>
    </w:p>
    <w:p w:rsidR="00430786" w:rsidRDefault="0043078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86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834F6F" w:rsidRDefault="00834F6F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786" w:rsidRPr="00430786" w:rsidRDefault="00430786" w:rsidP="004307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86">
        <w:rPr>
          <w:rFonts w:ascii="Times New Roman" w:hAnsi="Times New Roman" w:cs="Times New Roman"/>
          <w:sz w:val="28"/>
          <w:szCs w:val="28"/>
        </w:rPr>
        <w:t>Таблица 1 – Бефстроганов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Наименование сырья, пищевых продуктов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86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430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(вырезка)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Южный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0786" w:rsidTr="00430786"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жареного мяса</w:t>
            </w:r>
          </w:p>
        </w:tc>
        <w:tc>
          <w:tcPr>
            <w:tcW w:w="3190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30786" w:rsidRPr="00430786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30786" w:rsidRPr="00430786" w:rsidRDefault="0043078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40BA" w:rsidRDefault="00641CF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19">
        <w:rPr>
          <w:rFonts w:ascii="Times New Roman" w:hAnsi="Times New Roman" w:cs="Times New Roman"/>
          <w:b/>
          <w:sz w:val="28"/>
          <w:szCs w:val="28"/>
        </w:rPr>
        <w:t>Характеристика основных видов сырья.</w:t>
      </w:r>
    </w:p>
    <w:p w:rsidR="00430786" w:rsidRDefault="00641CF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товароведную характеристику основных видов сырья выбранных блюд</w:t>
      </w:r>
      <w:r w:rsidR="00430786">
        <w:rPr>
          <w:rFonts w:ascii="Times New Roman" w:hAnsi="Times New Roman" w:cs="Times New Roman"/>
          <w:sz w:val="28"/>
          <w:szCs w:val="28"/>
        </w:rPr>
        <w:t xml:space="preserve"> (не менее 8 видов сырья)</w:t>
      </w:r>
      <w:r>
        <w:rPr>
          <w:rFonts w:ascii="Times New Roman" w:hAnsi="Times New Roman" w:cs="Times New Roman"/>
          <w:sz w:val="28"/>
          <w:szCs w:val="28"/>
        </w:rPr>
        <w:t>, используя учебную литературу</w:t>
      </w:r>
      <w:r w:rsidR="00430786">
        <w:rPr>
          <w:rFonts w:ascii="Times New Roman" w:hAnsi="Times New Roman" w:cs="Times New Roman"/>
          <w:sz w:val="28"/>
          <w:szCs w:val="28"/>
        </w:rPr>
        <w:t>, нормативно-техническую документацию</w:t>
      </w:r>
      <w:r>
        <w:rPr>
          <w:rFonts w:ascii="Times New Roman" w:hAnsi="Times New Roman" w:cs="Times New Roman"/>
          <w:sz w:val="28"/>
          <w:szCs w:val="28"/>
        </w:rPr>
        <w:t>. Данные представить в виде таблицы с описанием.</w:t>
      </w:r>
    </w:p>
    <w:p w:rsidR="004E4311" w:rsidRDefault="004E4311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311" w:rsidRDefault="004E4311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1CF6" w:rsidRPr="00430786" w:rsidRDefault="0043078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Пример </w:t>
      </w:r>
    </w:p>
    <w:p w:rsidR="00430786" w:rsidRDefault="00430786" w:rsidP="004E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F6" w:rsidRDefault="00641CF6" w:rsidP="00521145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30786">
        <w:rPr>
          <w:rFonts w:ascii="Times New Roman" w:hAnsi="Times New Roman" w:cs="Times New Roman"/>
          <w:sz w:val="28"/>
          <w:szCs w:val="28"/>
        </w:rPr>
        <w:t xml:space="preserve">2 </w:t>
      </w:r>
      <w:r w:rsidR="00430786" w:rsidRPr="004307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основных видов сырья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22"/>
        <w:gridCol w:w="3754"/>
        <w:gridCol w:w="3895"/>
      </w:tblGrid>
      <w:tr w:rsidR="00B00D4B" w:rsidRPr="00D81FCD" w:rsidTr="00492ABC">
        <w:tc>
          <w:tcPr>
            <w:tcW w:w="1004" w:type="pct"/>
          </w:tcPr>
          <w:p w:rsidR="00B00D4B" w:rsidRPr="00D81FCD" w:rsidRDefault="00B00D4B" w:rsidP="00521145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Вид сырья</w:t>
            </w:r>
          </w:p>
        </w:tc>
        <w:tc>
          <w:tcPr>
            <w:tcW w:w="1961" w:type="pct"/>
          </w:tcPr>
          <w:p w:rsidR="00B00D4B" w:rsidRPr="00D81FCD" w:rsidRDefault="00B00D4B" w:rsidP="00B00D4B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Описание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органолептические показатели</w:t>
            </w:r>
          </w:p>
        </w:tc>
        <w:tc>
          <w:tcPr>
            <w:tcW w:w="2035" w:type="pct"/>
          </w:tcPr>
          <w:p w:rsidR="00B00D4B" w:rsidRPr="00D81FCD" w:rsidRDefault="00B00D4B" w:rsidP="00521145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хранения</w:t>
            </w:r>
          </w:p>
        </w:tc>
      </w:tr>
      <w:tr w:rsidR="00B00D4B" w:rsidRPr="00D81FCD" w:rsidTr="00492ABC">
        <w:trPr>
          <w:trHeight w:val="3046"/>
        </w:trPr>
        <w:tc>
          <w:tcPr>
            <w:tcW w:w="1004" w:type="pct"/>
          </w:tcPr>
          <w:p w:rsidR="00B00D4B" w:rsidRPr="00D81FCD" w:rsidRDefault="00B00D4B" w:rsidP="00521145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961" w:type="pct"/>
          </w:tcPr>
          <w:p w:rsidR="00B00D4B" w:rsidRPr="00D81FCD" w:rsidRDefault="00B00D4B" w:rsidP="00B00D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Говядина 1 категории замороженное - подвергшееся замораживанию до температуры в толще мышц у костей не выше минус 8</w:t>
            </w:r>
            <w:proofErr w:type="gramStart"/>
            <w:r w:rsidRPr="00D81FCD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; полутуша: мышцы развиты удовлетворительно, остистые отростки позвонков, седалищные бугры и маклаки выступают не резко; подкожный жир покрывает тушу от 8-го ребра к седалищным буграм, допускаются значительные просветы; шея, лопатки, передние ребра, бедра, тазовая полость и область паха имеют отложения жира в виде небольших участков.</w:t>
            </w:r>
            <w:r w:rsidRPr="00D81F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олутуша, наличие клейма, не ослизлое, без запаха, соответствует категории,</w:t>
            </w:r>
          </w:p>
          <w:p w:rsidR="00B00D4B" w:rsidRPr="00D81FCD" w:rsidRDefault="00B00D4B" w:rsidP="00B00D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 xml:space="preserve">красный цвет замороженного мяса, </w:t>
            </w:r>
          </w:p>
          <w:p w:rsidR="00B00D4B" w:rsidRPr="00D81FCD" w:rsidRDefault="00B00D4B" w:rsidP="00B00D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при постукивании ясный звук.</w:t>
            </w:r>
          </w:p>
        </w:tc>
        <w:tc>
          <w:tcPr>
            <w:tcW w:w="2035" w:type="pct"/>
          </w:tcPr>
          <w:p w:rsidR="00B00D4B" w:rsidRPr="00D81FCD" w:rsidRDefault="00B00D4B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 xml:space="preserve">Хранят в морозильных камерах при </w:t>
            </w:r>
            <w:r w:rsidRPr="00D8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0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F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81FCD">
              <w:rPr>
                <w:rFonts w:ascii="Times New Roman" w:hAnsi="Times New Roman" w:cs="Times New Roman"/>
                <w:sz w:val="24"/>
                <w:szCs w:val="24"/>
              </w:rPr>
              <w:t>С 4 суток</w:t>
            </w:r>
          </w:p>
        </w:tc>
      </w:tr>
    </w:tbl>
    <w:p w:rsidR="00641CF6" w:rsidRDefault="00641CF6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52" w:rsidRDefault="00641CF6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пищевую и биологическую ценность используемого сырья при приготовлении данной группы блюд</w:t>
      </w:r>
      <w:r w:rsidR="007B0152">
        <w:rPr>
          <w:rFonts w:ascii="Times New Roman" w:hAnsi="Times New Roman" w:cs="Times New Roman"/>
          <w:sz w:val="28"/>
          <w:szCs w:val="28"/>
        </w:rPr>
        <w:t>, используя справочное издание «Химический состав Российских пищевых продуктов» под редакцией профессора И.М. Скурихина. Данные занести в таблиц</w:t>
      </w:r>
      <w:r w:rsidR="00C85A13">
        <w:rPr>
          <w:rFonts w:ascii="Times New Roman" w:hAnsi="Times New Roman" w:cs="Times New Roman"/>
          <w:sz w:val="28"/>
          <w:szCs w:val="28"/>
        </w:rPr>
        <w:t xml:space="preserve">у </w:t>
      </w:r>
      <w:r w:rsidR="007B0152">
        <w:rPr>
          <w:rFonts w:ascii="Times New Roman" w:hAnsi="Times New Roman" w:cs="Times New Roman"/>
          <w:sz w:val="28"/>
          <w:szCs w:val="28"/>
        </w:rPr>
        <w:t>3</w:t>
      </w:r>
      <w:r w:rsidR="00C85A13">
        <w:rPr>
          <w:rFonts w:ascii="Times New Roman" w:hAnsi="Times New Roman" w:cs="Times New Roman"/>
          <w:sz w:val="28"/>
          <w:szCs w:val="28"/>
        </w:rPr>
        <w:t>.</w:t>
      </w:r>
    </w:p>
    <w:p w:rsidR="00430786" w:rsidRPr="00430786" w:rsidRDefault="00430786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430786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C85A13" w:rsidRDefault="00C85A13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85A13" w:rsidRDefault="00C85A13" w:rsidP="00521145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3- Химический состав и пищевая ценность сырья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72"/>
        <w:gridCol w:w="696"/>
        <w:gridCol w:w="706"/>
        <w:gridCol w:w="982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373"/>
      </w:tblGrid>
      <w:tr w:rsidR="0063543A" w:rsidRPr="00382E75" w:rsidTr="00430786">
        <w:tc>
          <w:tcPr>
            <w:tcW w:w="588" w:type="pct"/>
            <w:vMerge w:val="restart"/>
          </w:tcPr>
          <w:p w:rsidR="0063543A" w:rsidRDefault="0063543A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3543A" w:rsidRPr="00382E75" w:rsidRDefault="0063543A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5">
              <w:rPr>
                <w:rFonts w:ascii="Times New Roman" w:hAnsi="Times New Roman" w:cs="Times New Roman"/>
                <w:sz w:val="24"/>
                <w:szCs w:val="24"/>
              </w:rPr>
              <w:t>основного сырья</w:t>
            </w:r>
          </w:p>
        </w:tc>
        <w:tc>
          <w:tcPr>
            <w:tcW w:w="336" w:type="pct"/>
            <w:vMerge w:val="restar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" w:type="pct"/>
            <w:vMerge w:val="restar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</w:t>
            </w:r>
          </w:p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" w:type="pct"/>
            <w:vMerge w:val="restar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6" w:type="pct"/>
            <w:gridSpan w:val="6"/>
            <w:vAlign w:val="center"/>
          </w:tcPr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940" w:type="pct"/>
            <w:gridSpan w:val="3"/>
            <w:vAlign w:val="center"/>
          </w:tcPr>
          <w:p w:rsidR="0063543A" w:rsidRPr="00382E75" w:rsidRDefault="00430786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43A">
              <w:rPr>
                <w:rFonts w:ascii="Times New Roman" w:hAnsi="Times New Roman" w:cs="Times New Roman"/>
                <w:sz w:val="24"/>
                <w:szCs w:val="24"/>
              </w:rPr>
              <w:t>итамины</w:t>
            </w:r>
          </w:p>
        </w:tc>
        <w:tc>
          <w:tcPr>
            <w:tcW w:w="453" w:type="pct"/>
            <w:vMerge w:val="restart"/>
            <w:vAlign w:val="center"/>
          </w:tcPr>
          <w:p w:rsidR="0063543A" w:rsidRPr="00382E75" w:rsidRDefault="00430786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3543A">
              <w:rPr>
                <w:rFonts w:ascii="Times New Roman" w:hAnsi="Times New Roman" w:cs="Times New Roman"/>
                <w:sz w:val="24"/>
                <w:szCs w:val="24"/>
              </w:rPr>
              <w:t xml:space="preserve">нергетическая ценность, </w:t>
            </w:r>
            <w:proofErr w:type="gramStart"/>
            <w:r w:rsidR="0063543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63543A" w:rsidRPr="00382E75" w:rsidTr="00430786">
        <w:tc>
          <w:tcPr>
            <w:tcW w:w="588" w:type="pct"/>
            <w:vMerge/>
          </w:tcPr>
          <w:p w:rsidR="0063543A" w:rsidRPr="00382E75" w:rsidRDefault="0063543A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мг%</w:t>
            </w:r>
          </w:p>
        </w:tc>
        <w:tc>
          <w:tcPr>
            <w:tcW w:w="336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336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268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335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336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  <w:p w:rsidR="0063543A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336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268" w:type="pct"/>
            <w:vAlign w:val="center"/>
          </w:tcPr>
          <w:p w:rsid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мг%</w:t>
            </w:r>
          </w:p>
        </w:tc>
        <w:tc>
          <w:tcPr>
            <w:tcW w:w="453" w:type="pct"/>
            <w:vMerge/>
            <w:vAlign w:val="center"/>
          </w:tcPr>
          <w:p w:rsidR="0063543A" w:rsidRPr="00382E75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3A" w:rsidRPr="0063543A" w:rsidTr="00430786">
        <w:tc>
          <w:tcPr>
            <w:tcW w:w="588" w:type="pct"/>
          </w:tcPr>
          <w:p w:rsidR="00C85A13" w:rsidRPr="0063543A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A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402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336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268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3" w:type="pct"/>
            <w:vAlign w:val="center"/>
          </w:tcPr>
          <w:p w:rsidR="00C85A13" w:rsidRPr="0063543A" w:rsidRDefault="0063543A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910A7" w:rsidRPr="0063543A" w:rsidTr="00430786">
        <w:tc>
          <w:tcPr>
            <w:tcW w:w="588" w:type="pct"/>
          </w:tcPr>
          <w:p w:rsidR="003910A7" w:rsidRPr="003910A7" w:rsidRDefault="00430786" w:rsidP="00521145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  <w:r w:rsidR="000673BD">
              <w:rPr>
                <w:rFonts w:ascii="Times New Roman" w:hAnsi="Times New Roman" w:cs="Times New Roman"/>
                <w:sz w:val="24"/>
                <w:szCs w:val="24"/>
              </w:rPr>
              <w:t xml:space="preserve"> 1 кат.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402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5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36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68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53" w:type="pct"/>
            <w:vAlign w:val="center"/>
          </w:tcPr>
          <w:p w:rsidR="003910A7" w:rsidRDefault="003910A7" w:rsidP="00430786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D440BA" w:rsidRDefault="00D440BA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52" w:rsidRDefault="007B0152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таблиц</w:t>
      </w:r>
      <w:r w:rsidR="00CA198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 сделать выводы о биологической пользе выбранного сырья.</w:t>
      </w:r>
    </w:p>
    <w:p w:rsidR="00A51B19" w:rsidRDefault="00A51B19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5F8">
        <w:rPr>
          <w:rFonts w:ascii="Times New Roman" w:hAnsi="Times New Roman" w:cs="Times New Roman"/>
          <w:b/>
          <w:sz w:val="28"/>
          <w:szCs w:val="28"/>
        </w:rPr>
        <w:t>Технологический процесс приготовления выбранных блюд</w:t>
      </w:r>
    </w:p>
    <w:p w:rsidR="00A51B19" w:rsidRDefault="00A51B19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19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>характеристику технологического процесса группы блюд.</w:t>
      </w:r>
    </w:p>
    <w:p w:rsidR="00834F6F" w:rsidRDefault="00834F6F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Описать процесс механической обработки сырья растительного и животного происхождения. </w:t>
      </w:r>
    </w:p>
    <w:p w:rsidR="00834F6F" w:rsidRDefault="00834F6F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режимов тепловой обработки, используемых при приготовлении выбранных блюд. </w:t>
      </w:r>
    </w:p>
    <w:p w:rsidR="00A51B19" w:rsidRPr="0082250A" w:rsidRDefault="00A0419C" w:rsidP="00834F6F">
      <w:pPr>
        <w:pStyle w:val="a3"/>
        <w:tabs>
          <w:tab w:val="left" w:pos="-19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</w:t>
      </w:r>
      <w:r w:rsidR="00A51B19">
        <w:rPr>
          <w:rFonts w:ascii="Times New Roman" w:hAnsi="Times New Roman" w:cs="Times New Roman"/>
          <w:sz w:val="28"/>
          <w:szCs w:val="28"/>
        </w:rPr>
        <w:t xml:space="preserve"> технологический процесс на примере 3-х новых или фирменных блюд, включая механическую и тепловую кулинарную обработку.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 технологический процесс в виде схемы с выделением </w:t>
      </w:r>
      <w:r w:rsidR="00A51B1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1B19">
        <w:rPr>
          <w:rFonts w:ascii="Times New Roman" w:hAnsi="Times New Roman" w:cs="Times New Roman"/>
          <w:sz w:val="28"/>
          <w:szCs w:val="28"/>
        </w:rPr>
        <w:t xml:space="preserve"> приготовления и температурны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1B19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1B19">
        <w:rPr>
          <w:rFonts w:ascii="Times New Roman" w:hAnsi="Times New Roman" w:cs="Times New Roman"/>
          <w:sz w:val="28"/>
          <w:szCs w:val="28"/>
        </w:rPr>
        <w:t xml:space="preserve">. </w:t>
      </w:r>
      <w:r w:rsidR="00A51B19" w:rsidRPr="00A51B19">
        <w:rPr>
          <w:rFonts w:ascii="Times New Roman" w:hAnsi="Times New Roman" w:cs="Times New Roman"/>
          <w:sz w:val="28"/>
          <w:szCs w:val="28"/>
        </w:rPr>
        <w:t>Пример технологической схемы</w:t>
      </w:r>
      <w:r w:rsidR="00A51B19">
        <w:rPr>
          <w:rFonts w:ascii="Times New Roman" w:hAnsi="Times New Roman" w:cs="Times New Roman"/>
          <w:sz w:val="28"/>
          <w:szCs w:val="28"/>
        </w:rPr>
        <w:t xml:space="preserve"> </w:t>
      </w:r>
      <w:r w:rsidR="00D81FCD">
        <w:rPr>
          <w:rFonts w:ascii="Times New Roman" w:hAnsi="Times New Roman" w:cs="Times New Roman"/>
          <w:sz w:val="28"/>
          <w:szCs w:val="28"/>
        </w:rPr>
        <w:t>приготовления</w:t>
      </w:r>
      <w:r w:rsidR="003910A7">
        <w:rPr>
          <w:rFonts w:ascii="Times New Roman" w:hAnsi="Times New Roman" w:cs="Times New Roman"/>
          <w:sz w:val="28"/>
          <w:szCs w:val="28"/>
        </w:rPr>
        <w:t xml:space="preserve"> блюда </w:t>
      </w:r>
      <w:r w:rsidR="00A51B19">
        <w:rPr>
          <w:rFonts w:ascii="Times New Roman" w:hAnsi="Times New Roman" w:cs="Times New Roman"/>
          <w:sz w:val="28"/>
          <w:szCs w:val="28"/>
        </w:rPr>
        <w:t xml:space="preserve">представлен в приложении </w:t>
      </w:r>
      <w:r w:rsidR="003910A7">
        <w:rPr>
          <w:rFonts w:ascii="Times New Roman" w:hAnsi="Times New Roman" w:cs="Times New Roman"/>
          <w:sz w:val="28"/>
          <w:szCs w:val="28"/>
        </w:rPr>
        <w:t>А</w:t>
      </w:r>
      <w:r w:rsidR="00362391">
        <w:rPr>
          <w:rFonts w:ascii="Times New Roman" w:hAnsi="Times New Roman" w:cs="Times New Roman"/>
          <w:sz w:val="28"/>
          <w:szCs w:val="28"/>
        </w:rPr>
        <w:t>.</w:t>
      </w:r>
    </w:p>
    <w:p w:rsidR="007B0152" w:rsidRDefault="00362391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91">
        <w:rPr>
          <w:rFonts w:ascii="Times New Roman" w:hAnsi="Times New Roman" w:cs="Times New Roman"/>
          <w:b/>
          <w:sz w:val="28"/>
          <w:szCs w:val="28"/>
        </w:rPr>
        <w:t xml:space="preserve">Физико-химические </w:t>
      </w:r>
      <w:r w:rsidR="00834F6F">
        <w:rPr>
          <w:rFonts w:ascii="Times New Roman" w:hAnsi="Times New Roman" w:cs="Times New Roman"/>
          <w:b/>
          <w:sz w:val="28"/>
          <w:szCs w:val="28"/>
        </w:rPr>
        <w:t>изменения, происходящие</w:t>
      </w:r>
      <w:r w:rsidRPr="00362391">
        <w:rPr>
          <w:rFonts w:ascii="Times New Roman" w:hAnsi="Times New Roman" w:cs="Times New Roman"/>
          <w:b/>
          <w:sz w:val="28"/>
          <w:szCs w:val="28"/>
        </w:rPr>
        <w:t xml:space="preserve"> при приготовлении блюд</w:t>
      </w:r>
    </w:p>
    <w:p w:rsidR="00362391" w:rsidRPr="0082250A" w:rsidRDefault="00362391" w:rsidP="00834F6F">
      <w:pPr>
        <w:pStyle w:val="a3"/>
        <w:tabs>
          <w:tab w:val="left" w:pos="-19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</w:t>
      </w:r>
      <w:r w:rsidRPr="009D3B0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пищевых и биологически акт</w:t>
      </w:r>
      <w:r w:rsidR="00834F6F">
        <w:rPr>
          <w:rFonts w:ascii="Times New Roman" w:hAnsi="Times New Roman" w:cs="Times New Roman"/>
          <w:sz w:val="28"/>
          <w:szCs w:val="28"/>
        </w:rPr>
        <w:t>ивных веще</w:t>
      </w:r>
      <w:proofErr w:type="gramStart"/>
      <w:r w:rsidR="00834F6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34F6F">
        <w:rPr>
          <w:rFonts w:ascii="Times New Roman" w:hAnsi="Times New Roman" w:cs="Times New Roman"/>
          <w:sz w:val="28"/>
          <w:szCs w:val="28"/>
        </w:rPr>
        <w:t xml:space="preserve">и механической </w:t>
      </w:r>
      <w:r>
        <w:rPr>
          <w:rFonts w:ascii="Times New Roman" w:hAnsi="Times New Roman" w:cs="Times New Roman"/>
          <w:sz w:val="28"/>
          <w:szCs w:val="28"/>
        </w:rPr>
        <w:t xml:space="preserve">и тепловой обработке </w:t>
      </w:r>
      <w:r w:rsidRPr="009948FB">
        <w:rPr>
          <w:rFonts w:ascii="Times New Roman" w:hAnsi="Times New Roman" w:cs="Times New Roman"/>
          <w:sz w:val="28"/>
          <w:szCs w:val="28"/>
        </w:rPr>
        <w:t xml:space="preserve">сырья и </w:t>
      </w:r>
      <w:r w:rsidR="009948FB" w:rsidRPr="009948FB">
        <w:rPr>
          <w:rFonts w:ascii="Times New Roman" w:hAnsi="Times New Roman" w:cs="Times New Roman"/>
          <w:sz w:val="28"/>
          <w:szCs w:val="28"/>
        </w:rPr>
        <w:t>полуфабрикатов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389A">
        <w:rPr>
          <w:rFonts w:ascii="Times New Roman" w:hAnsi="Times New Roman" w:cs="Times New Roman"/>
          <w:sz w:val="28"/>
          <w:szCs w:val="28"/>
        </w:rPr>
        <w:t>При описании происходящих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60389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ать изменения </w:t>
      </w:r>
      <w:r w:rsidRPr="0082250A">
        <w:rPr>
          <w:rFonts w:ascii="Times New Roman" w:hAnsi="Times New Roman" w:cs="Times New Roman"/>
          <w:sz w:val="28"/>
          <w:szCs w:val="28"/>
        </w:rPr>
        <w:t>морфологического строения тканей.</w:t>
      </w:r>
    </w:p>
    <w:p w:rsidR="00362391" w:rsidRDefault="00362391" w:rsidP="00834F6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об изменении пищевой ценности и качестве готового блюда</w:t>
      </w:r>
      <w:r w:rsidR="00834F6F">
        <w:rPr>
          <w:rFonts w:ascii="Times New Roman" w:hAnsi="Times New Roman" w:cs="Times New Roman"/>
          <w:sz w:val="28"/>
          <w:szCs w:val="28"/>
        </w:rPr>
        <w:t xml:space="preserve"> (о формировании органолептических показателей)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391" w:rsidRPr="00362391" w:rsidRDefault="00362391" w:rsidP="00834F6F">
      <w:pPr>
        <w:pStyle w:val="a3"/>
        <w:tabs>
          <w:tab w:val="left" w:pos="-538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91">
        <w:rPr>
          <w:rFonts w:ascii="Times New Roman" w:hAnsi="Times New Roman" w:cs="Times New Roman"/>
          <w:b/>
          <w:sz w:val="28"/>
          <w:szCs w:val="28"/>
        </w:rPr>
        <w:t>Требования к качеству и подаче готовых блюд</w:t>
      </w:r>
    </w:p>
    <w:p w:rsidR="00362391" w:rsidRDefault="00362391" w:rsidP="00834F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нормативные документы, определяющие качество блюд и кулинарной продукции.</w:t>
      </w:r>
    </w:p>
    <w:p w:rsidR="00362391" w:rsidRDefault="00362391" w:rsidP="00834F6F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16B2">
        <w:rPr>
          <w:rFonts w:ascii="Times New Roman" w:hAnsi="Times New Roman" w:cs="Times New Roman"/>
          <w:sz w:val="28"/>
          <w:szCs w:val="28"/>
        </w:rPr>
        <w:t>Требования к качеству и подаче готовых блюд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717">
        <w:rPr>
          <w:rFonts w:ascii="Times New Roman" w:hAnsi="Times New Roman" w:cs="Times New Roman"/>
          <w:sz w:val="28"/>
          <w:szCs w:val="28"/>
        </w:rPr>
        <w:t>занести в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7627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311" w:rsidRDefault="00834F6F" w:rsidP="00834F6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F6F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4E4311" w:rsidRDefault="004E4311" w:rsidP="004E43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2391" w:rsidRDefault="00362391" w:rsidP="005211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34F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2717">
        <w:rPr>
          <w:rFonts w:ascii="Times New Roman" w:hAnsi="Times New Roman" w:cs="Times New Roman"/>
          <w:sz w:val="28"/>
          <w:szCs w:val="28"/>
        </w:rPr>
        <w:t>Требования к качеству и подаче готовых блюд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42"/>
        <w:gridCol w:w="1381"/>
        <w:gridCol w:w="2002"/>
        <w:gridCol w:w="1658"/>
        <w:gridCol w:w="1658"/>
        <w:gridCol w:w="1330"/>
      </w:tblGrid>
      <w:tr w:rsidR="00834F6F" w:rsidRPr="00FF213D" w:rsidTr="00834F6F">
        <w:tc>
          <w:tcPr>
            <w:tcW w:w="836" w:type="pct"/>
          </w:tcPr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697" w:type="pct"/>
          </w:tcPr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 xml:space="preserve">емпература подачи,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040" w:type="pct"/>
          </w:tcPr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>рганолептические</w:t>
            </w:r>
          </w:p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13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67" w:type="pct"/>
          </w:tcPr>
          <w:p w:rsidR="00834F6F" w:rsidRPr="00391EF6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EF6">
              <w:rPr>
                <w:rFonts w:ascii="Times New Roman" w:hAnsi="Times New Roman" w:cs="Times New Roman"/>
                <w:sz w:val="24"/>
                <w:szCs w:val="24"/>
              </w:rPr>
              <w:t>екомендуемые</w:t>
            </w:r>
          </w:p>
          <w:p w:rsidR="00834F6F" w:rsidRPr="00391EF6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F6">
              <w:rPr>
                <w:rFonts w:ascii="Times New Roman" w:hAnsi="Times New Roman" w:cs="Times New Roman"/>
                <w:sz w:val="24"/>
                <w:szCs w:val="24"/>
              </w:rPr>
              <w:t>гарниры</w:t>
            </w:r>
          </w:p>
        </w:tc>
        <w:tc>
          <w:tcPr>
            <w:tcW w:w="811" w:type="pct"/>
          </w:tcPr>
          <w:p w:rsidR="00834F6F" w:rsidRPr="00391EF6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1EF6">
              <w:rPr>
                <w:rFonts w:ascii="Times New Roman" w:hAnsi="Times New Roman" w:cs="Times New Roman"/>
                <w:sz w:val="24"/>
                <w:szCs w:val="24"/>
              </w:rPr>
              <w:t>екомендуемые</w:t>
            </w:r>
          </w:p>
          <w:p w:rsidR="00834F6F" w:rsidRPr="00391EF6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F6">
              <w:rPr>
                <w:rFonts w:ascii="Times New Roman" w:hAnsi="Times New Roman" w:cs="Times New Roman"/>
                <w:sz w:val="24"/>
                <w:szCs w:val="24"/>
              </w:rPr>
              <w:t>соусы</w:t>
            </w:r>
          </w:p>
        </w:tc>
        <w:tc>
          <w:tcPr>
            <w:tcW w:w="750" w:type="pct"/>
          </w:tcPr>
          <w:p w:rsidR="00834F6F" w:rsidRPr="00FF213D" w:rsidRDefault="00834F6F" w:rsidP="005211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подачи блюда</w:t>
            </w:r>
          </w:p>
        </w:tc>
      </w:tr>
      <w:tr w:rsidR="00834F6F" w:rsidRPr="00FF213D" w:rsidTr="00834F6F">
        <w:trPr>
          <w:trHeight w:val="4140"/>
        </w:trPr>
        <w:tc>
          <w:tcPr>
            <w:tcW w:w="836" w:type="pct"/>
          </w:tcPr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</w:t>
            </w:r>
          </w:p>
          <w:p w:rsidR="00834F6F" w:rsidRPr="00FF213D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</w:t>
            </w:r>
          </w:p>
        </w:tc>
        <w:tc>
          <w:tcPr>
            <w:tcW w:w="697" w:type="pct"/>
          </w:tcPr>
          <w:p w:rsidR="00834F6F" w:rsidRPr="00FF213D" w:rsidRDefault="00834F6F" w:rsidP="00834F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</w:tcPr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Округлой формы;</w:t>
            </w:r>
          </w:p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в меру соленый, слегка острый;</w:t>
            </w:r>
          </w:p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коричневый;</w:t>
            </w:r>
          </w:p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жареного мяса;</w:t>
            </w:r>
          </w:p>
          <w:p w:rsidR="00834F6F" w:rsidRPr="00FF213D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сочная, упругая консистенция</w:t>
            </w:r>
          </w:p>
        </w:tc>
        <w:tc>
          <w:tcPr>
            <w:tcW w:w="867" w:type="pct"/>
          </w:tcPr>
          <w:p w:rsidR="00834F6F" w:rsidRDefault="00834F6F" w:rsidP="00834F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  <w:p w:rsidR="00834F6F" w:rsidRPr="00FF213D" w:rsidRDefault="00834F6F" w:rsidP="00834F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жареный</w:t>
            </w:r>
          </w:p>
        </w:tc>
        <w:tc>
          <w:tcPr>
            <w:tcW w:w="811" w:type="pct"/>
          </w:tcPr>
          <w:p w:rsidR="00834F6F" w:rsidRPr="00FF213D" w:rsidRDefault="00834F6F" w:rsidP="00834F6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0" w:type="pct"/>
          </w:tcPr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столовая тарелка, гарнир сбоку горкой,</w:t>
            </w:r>
          </w:p>
          <w:p w:rsidR="00834F6F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полит сочком,</w:t>
            </w:r>
          </w:p>
          <w:p w:rsidR="00834F6F" w:rsidRPr="00FF213D" w:rsidRDefault="00834F6F" w:rsidP="005211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зелень, специи</w:t>
            </w:r>
          </w:p>
        </w:tc>
      </w:tr>
    </w:tbl>
    <w:p w:rsidR="00362391" w:rsidRDefault="00362391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311" w:rsidRDefault="004E4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2717" w:rsidRPr="00834F6F" w:rsidRDefault="00834F6F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6F">
        <w:rPr>
          <w:rFonts w:ascii="Times New Roman" w:hAnsi="Times New Roman" w:cs="Times New Roman"/>
          <w:b/>
          <w:sz w:val="28"/>
          <w:szCs w:val="28"/>
        </w:rPr>
        <w:lastRenderedPageBreak/>
        <w:t>2 Практическая часть</w:t>
      </w:r>
    </w:p>
    <w:p w:rsidR="001D6AFE" w:rsidRDefault="009948FB" w:rsidP="0052114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EF6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391EF6" w:rsidRPr="00391EF6">
        <w:rPr>
          <w:rFonts w:ascii="Times New Roman" w:hAnsi="Times New Roman" w:cs="Times New Roman"/>
          <w:b/>
          <w:sz w:val="28"/>
          <w:szCs w:val="28"/>
        </w:rPr>
        <w:t xml:space="preserve"> технологической документации</w:t>
      </w:r>
    </w:p>
    <w:p w:rsidR="00391EF6" w:rsidRPr="003910A7" w:rsidRDefault="000A4D4B" w:rsidP="0052114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AFE">
        <w:rPr>
          <w:rFonts w:ascii="Times New Roman" w:hAnsi="Times New Roman" w:cs="Times New Roman"/>
          <w:sz w:val="28"/>
          <w:szCs w:val="28"/>
        </w:rPr>
        <w:t>Практическая часть работы</w:t>
      </w:r>
      <w:r w:rsidRPr="000A4D4B">
        <w:rPr>
          <w:rFonts w:ascii="Times New Roman" w:hAnsi="Times New Roman" w:cs="Times New Roman"/>
          <w:sz w:val="28"/>
          <w:szCs w:val="28"/>
        </w:rPr>
        <w:t xml:space="preserve"> включает разработку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на 5 </w:t>
      </w:r>
      <w:r w:rsidR="00254E5F">
        <w:rPr>
          <w:rFonts w:ascii="Times New Roman" w:hAnsi="Times New Roman" w:cs="Times New Roman"/>
          <w:sz w:val="28"/>
          <w:szCs w:val="28"/>
        </w:rPr>
        <w:t>блюд</w:t>
      </w:r>
      <w:r w:rsidR="009948FB">
        <w:rPr>
          <w:rFonts w:ascii="Times New Roman" w:hAnsi="Times New Roman" w:cs="Times New Roman"/>
          <w:sz w:val="28"/>
          <w:szCs w:val="28"/>
        </w:rPr>
        <w:t xml:space="preserve"> выбранных в соответствии с темой работы</w:t>
      </w:r>
      <w:r w:rsidRPr="000A4D4B">
        <w:rPr>
          <w:rFonts w:ascii="Times New Roman" w:hAnsi="Times New Roman" w:cs="Times New Roman"/>
          <w:sz w:val="28"/>
          <w:szCs w:val="28"/>
        </w:rPr>
        <w:t>:</w:t>
      </w:r>
      <w:r w:rsidR="006813A5">
        <w:rPr>
          <w:rFonts w:ascii="Times New Roman" w:hAnsi="Times New Roman" w:cs="Times New Roman"/>
          <w:sz w:val="28"/>
          <w:szCs w:val="28"/>
        </w:rPr>
        <w:t xml:space="preserve"> </w:t>
      </w:r>
      <w:r w:rsidR="006813A5" w:rsidRPr="003910A7">
        <w:rPr>
          <w:rFonts w:ascii="Times New Roman" w:hAnsi="Times New Roman" w:cs="Times New Roman"/>
          <w:sz w:val="28"/>
          <w:szCs w:val="28"/>
        </w:rPr>
        <w:t>2</w:t>
      </w:r>
      <w:r w:rsidR="009948FB" w:rsidRPr="003910A7">
        <w:rPr>
          <w:rFonts w:ascii="Times New Roman" w:hAnsi="Times New Roman" w:cs="Times New Roman"/>
          <w:sz w:val="28"/>
          <w:szCs w:val="28"/>
        </w:rPr>
        <w:t xml:space="preserve"> – по сборнику рецептур, </w:t>
      </w:r>
      <w:r w:rsidR="006813A5" w:rsidRPr="003910A7">
        <w:rPr>
          <w:rFonts w:ascii="Times New Roman" w:hAnsi="Times New Roman" w:cs="Times New Roman"/>
          <w:sz w:val="28"/>
          <w:szCs w:val="28"/>
        </w:rPr>
        <w:t>3</w:t>
      </w:r>
      <w:r w:rsidR="009948FB" w:rsidRPr="003910A7">
        <w:rPr>
          <w:rFonts w:ascii="Times New Roman" w:hAnsi="Times New Roman" w:cs="Times New Roman"/>
          <w:sz w:val="28"/>
          <w:szCs w:val="28"/>
        </w:rPr>
        <w:t xml:space="preserve"> – новых или фирменных</w:t>
      </w:r>
      <w:r w:rsidR="00391EF6" w:rsidRPr="003910A7">
        <w:rPr>
          <w:rFonts w:ascii="Times New Roman" w:hAnsi="Times New Roman" w:cs="Times New Roman"/>
          <w:sz w:val="28"/>
          <w:szCs w:val="28"/>
        </w:rPr>
        <w:t>.</w:t>
      </w:r>
    </w:p>
    <w:p w:rsidR="000A4D4B" w:rsidRPr="003910A7" w:rsidRDefault="000A4D4B" w:rsidP="0052114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0A7">
        <w:rPr>
          <w:rFonts w:ascii="Times New Roman" w:hAnsi="Times New Roman" w:cs="Times New Roman"/>
          <w:sz w:val="28"/>
          <w:szCs w:val="28"/>
        </w:rPr>
        <w:t>Сводная сырьевая ведомость (по массе брутто).</w:t>
      </w:r>
    </w:p>
    <w:p w:rsidR="00EB4502" w:rsidRPr="003910A7" w:rsidRDefault="00EB4502" w:rsidP="00521145">
      <w:pPr>
        <w:pStyle w:val="a3"/>
        <w:tabs>
          <w:tab w:val="left" w:pos="-1985"/>
        </w:tabs>
        <w:suppressAutoHyphens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  <w:r w:rsidRPr="003910A7">
        <w:rPr>
          <w:rFonts w:ascii="Times New Roman" w:hAnsi="Times New Roman" w:cs="Times New Roman"/>
          <w:sz w:val="28"/>
          <w:szCs w:val="28"/>
        </w:rPr>
        <w:t>Технологические карты на 2 блюда.</w:t>
      </w:r>
    </w:p>
    <w:p w:rsidR="003910A7" w:rsidRDefault="003910A7" w:rsidP="00521145">
      <w:pPr>
        <w:pStyle w:val="a3"/>
        <w:tabs>
          <w:tab w:val="left" w:pos="-19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2D775E" w:rsidRPr="002D775E">
        <w:rPr>
          <w:rFonts w:ascii="Times New Roman" w:hAnsi="Times New Roman" w:cs="Times New Roman"/>
          <w:i/>
          <w:sz w:val="28"/>
          <w:szCs w:val="28"/>
        </w:rPr>
        <w:t>технологической карты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775E">
        <w:rPr>
          <w:rFonts w:ascii="Times New Roman" w:hAnsi="Times New Roman" w:cs="Times New Roman"/>
          <w:sz w:val="28"/>
          <w:szCs w:val="28"/>
        </w:rPr>
        <w:t xml:space="preserve">сточником рецептуры могут быть </w:t>
      </w:r>
      <w:r>
        <w:rPr>
          <w:rFonts w:ascii="Times New Roman" w:hAnsi="Times New Roman" w:cs="Times New Roman"/>
          <w:sz w:val="28"/>
          <w:szCs w:val="28"/>
        </w:rPr>
        <w:t xml:space="preserve">сборники рецептур национальной и зарубежной кухни. </w:t>
      </w:r>
      <w:r w:rsidRPr="009D3B00">
        <w:rPr>
          <w:rFonts w:ascii="Times New Roman" w:hAnsi="Times New Roman" w:cs="Times New Roman"/>
          <w:sz w:val="28"/>
          <w:szCs w:val="28"/>
        </w:rPr>
        <w:t>Технологические карты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оформлены в соответствии с приложением Б.</w:t>
      </w:r>
    </w:p>
    <w:p w:rsidR="00606B1F" w:rsidRPr="003910A7" w:rsidRDefault="00606B1F" w:rsidP="00521145">
      <w:pPr>
        <w:pStyle w:val="a3"/>
        <w:tabs>
          <w:tab w:val="left" w:pos="-19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A7">
        <w:rPr>
          <w:rFonts w:ascii="Times New Roman" w:hAnsi="Times New Roman" w:cs="Times New Roman"/>
          <w:sz w:val="28"/>
          <w:szCs w:val="28"/>
        </w:rPr>
        <w:t>Технико-технологические карты</w:t>
      </w:r>
      <w:r w:rsidR="00254E5F" w:rsidRPr="003910A7">
        <w:rPr>
          <w:rFonts w:ascii="Times New Roman" w:hAnsi="Times New Roman" w:cs="Times New Roman"/>
          <w:sz w:val="28"/>
          <w:szCs w:val="28"/>
        </w:rPr>
        <w:t xml:space="preserve"> на 3 блюда</w:t>
      </w:r>
      <w:r w:rsidRPr="003910A7">
        <w:rPr>
          <w:rFonts w:ascii="Times New Roman" w:hAnsi="Times New Roman" w:cs="Times New Roman"/>
          <w:sz w:val="28"/>
          <w:szCs w:val="28"/>
        </w:rPr>
        <w:t>.</w:t>
      </w:r>
    </w:p>
    <w:p w:rsidR="00606B1F" w:rsidRPr="003910A7" w:rsidRDefault="00606B1F" w:rsidP="00521145">
      <w:pPr>
        <w:pStyle w:val="a3"/>
        <w:tabs>
          <w:tab w:val="left" w:pos="-198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5E">
        <w:rPr>
          <w:rFonts w:ascii="Times New Roman" w:hAnsi="Times New Roman" w:cs="Times New Roman"/>
          <w:i/>
          <w:sz w:val="28"/>
          <w:szCs w:val="28"/>
        </w:rPr>
        <w:t>Технико-технологические</w:t>
      </w:r>
      <w:r w:rsidRPr="003910A7">
        <w:rPr>
          <w:rFonts w:ascii="Times New Roman" w:hAnsi="Times New Roman" w:cs="Times New Roman"/>
          <w:sz w:val="28"/>
          <w:szCs w:val="28"/>
        </w:rPr>
        <w:t xml:space="preserve"> карты должны быть оформлены в соответствии с приложением </w:t>
      </w:r>
      <w:r w:rsidR="00391EF6" w:rsidRPr="003910A7">
        <w:rPr>
          <w:rFonts w:ascii="Times New Roman" w:hAnsi="Times New Roman" w:cs="Times New Roman"/>
          <w:sz w:val="28"/>
          <w:szCs w:val="28"/>
        </w:rPr>
        <w:t>В</w:t>
      </w:r>
      <w:r w:rsidRPr="003910A7">
        <w:rPr>
          <w:rFonts w:ascii="Times New Roman" w:hAnsi="Times New Roman" w:cs="Times New Roman"/>
          <w:sz w:val="28"/>
          <w:szCs w:val="28"/>
        </w:rPr>
        <w:t>.</w:t>
      </w:r>
    </w:p>
    <w:p w:rsidR="00EB4502" w:rsidRDefault="00EB4502" w:rsidP="00521145">
      <w:pPr>
        <w:pStyle w:val="a3"/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05B11">
        <w:rPr>
          <w:rFonts w:ascii="Times New Roman" w:hAnsi="Times New Roman" w:cs="Times New Roman"/>
          <w:sz w:val="28"/>
          <w:szCs w:val="28"/>
        </w:rPr>
        <w:t>Расчёт химического состава и калорийности блюд.</w:t>
      </w:r>
    </w:p>
    <w:p w:rsidR="00EB4502" w:rsidRDefault="00EB4502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 оформление расчетов</w:t>
      </w:r>
      <w:r w:rsidRPr="0039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пищевой и энергетической ценности блюда представлены в приложении </w:t>
      </w:r>
      <w:r w:rsidR="003910A7">
        <w:rPr>
          <w:rFonts w:ascii="Times New Roman" w:hAnsi="Times New Roman" w:cs="Times New Roman"/>
          <w:sz w:val="28"/>
          <w:szCs w:val="28"/>
        </w:rPr>
        <w:t>Г</w:t>
      </w:r>
      <w:r w:rsidRPr="00D81FCD">
        <w:rPr>
          <w:rFonts w:ascii="Times New Roman" w:hAnsi="Times New Roman" w:cs="Times New Roman"/>
          <w:sz w:val="28"/>
          <w:szCs w:val="28"/>
        </w:rPr>
        <w:t>.</w:t>
      </w:r>
    </w:p>
    <w:p w:rsidR="00E05B11" w:rsidRPr="00D81FCD" w:rsidRDefault="008435D8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81FCD">
        <w:rPr>
          <w:rFonts w:ascii="Times New Roman" w:hAnsi="Times New Roman" w:cs="Times New Roman"/>
          <w:sz w:val="28"/>
          <w:szCs w:val="28"/>
        </w:rPr>
        <w:t>Сделать вывод о процентах потерь при первичной и тепловой обработке</w:t>
      </w:r>
      <w:r w:rsidR="00CA1985">
        <w:rPr>
          <w:rFonts w:ascii="Times New Roman" w:hAnsi="Times New Roman" w:cs="Times New Roman"/>
          <w:sz w:val="28"/>
          <w:szCs w:val="28"/>
        </w:rPr>
        <w:t>.</w:t>
      </w:r>
    </w:p>
    <w:p w:rsidR="001D6AFE" w:rsidRDefault="001D6AFE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0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В разделе необходимо кратко отразить основные моменты каждого раздела работы с выводами и умозаключениями</w:t>
      </w:r>
      <w:r w:rsidR="00391EF6">
        <w:rPr>
          <w:rFonts w:ascii="Times New Roman" w:hAnsi="Times New Roman" w:cs="Times New Roman"/>
          <w:sz w:val="28"/>
          <w:szCs w:val="28"/>
        </w:rPr>
        <w:t xml:space="preserve">, </w:t>
      </w:r>
      <w:r w:rsidRPr="0018247B">
        <w:rPr>
          <w:rFonts w:ascii="Times New Roman" w:hAnsi="Times New Roman" w:cs="Times New Roman"/>
          <w:sz w:val="28"/>
          <w:szCs w:val="28"/>
        </w:rPr>
        <w:t>сдела</w:t>
      </w:r>
      <w:r w:rsidR="00391EF6">
        <w:rPr>
          <w:rFonts w:ascii="Times New Roman" w:hAnsi="Times New Roman" w:cs="Times New Roman"/>
          <w:sz w:val="28"/>
          <w:szCs w:val="28"/>
        </w:rPr>
        <w:t>ть</w:t>
      </w:r>
      <w:r w:rsidRPr="0018247B">
        <w:rPr>
          <w:rFonts w:ascii="Times New Roman" w:hAnsi="Times New Roman" w:cs="Times New Roman"/>
          <w:sz w:val="28"/>
          <w:szCs w:val="28"/>
        </w:rPr>
        <w:t xml:space="preserve"> выводы о степени решения поставленных в начале работы задач. </w:t>
      </w:r>
    </w:p>
    <w:p w:rsidR="0018247B" w:rsidRDefault="002D775E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5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2D775E" w:rsidRPr="00457FF1" w:rsidRDefault="002D775E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При написании работы рекомендуется руководствоваться учебной литературой и нормативно-технической документацией – ГОСТами, сборниками технологических нормативов</w:t>
      </w:r>
      <w:r w:rsidR="00457FF1" w:rsidRPr="00457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7FF1" w:rsidRPr="00457FF1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457FF1" w:rsidRPr="00457FF1">
        <w:rPr>
          <w:rFonts w:ascii="Times New Roman" w:hAnsi="Times New Roman" w:cs="Times New Roman"/>
          <w:sz w:val="28"/>
          <w:szCs w:val="28"/>
        </w:rPr>
        <w:t>.</w:t>
      </w:r>
    </w:p>
    <w:p w:rsidR="00457FF1" w:rsidRPr="00457FF1" w:rsidRDefault="00457FF1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 xml:space="preserve">Рекомендованное количество источников – не менее 10. </w:t>
      </w:r>
    </w:p>
    <w:p w:rsidR="00457FF1" w:rsidRPr="00457FF1" w:rsidRDefault="00457FF1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На каждый источник по тексту должна быть ссылка в квадратных скобках.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18247B">
        <w:rPr>
          <w:rFonts w:ascii="Times New Roman" w:hAnsi="Times New Roman" w:cs="Times New Roman"/>
          <w:b/>
          <w:sz w:val="28"/>
          <w:szCs w:val="28"/>
        </w:rPr>
        <w:t xml:space="preserve">«Приложения» </w:t>
      </w:r>
      <w:r w:rsidRPr="0018247B">
        <w:rPr>
          <w:rFonts w:ascii="Times New Roman" w:hAnsi="Times New Roman" w:cs="Times New Roman"/>
          <w:sz w:val="28"/>
          <w:szCs w:val="28"/>
        </w:rPr>
        <w:t>представляются материалы, иллюстрирующие или дополняющие содержание работы (документы, таблицы, схемы, фотоматериалы и т.д.).</w:t>
      </w:r>
    </w:p>
    <w:p w:rsidR="0018247B" w:rsidRPr="0018247B" w:rsidRDefault="0018247B" w:rsidP="0052114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FF1">
        <w:rPr>
          <w:rFonts w:ascii="Times New Roman" w:hAnsi="Times New Roman" w:cs="Times New Roman"/>
          <w:b/>
          <w:sz w:val="28"/>
          <w:szCs w:val="28"/>
        </w:rPr>
        <w:t>Требования к компьютерной</w:t>
      </w:r>
      <w:r w:rsidRPr="0018247B">
        <w:rPr>
          <w:rFonts w:ascii="Times New Roman" w:hAnsi="Times New Roman" w:cs="Times New Roman"/>
          <w:b/>
          <w:sz w:val="28"/>
          <w:szCs w:val="28"/>
        </w:rPr>
        <w:t xml:space="preserve"> презентации работы</w:t>
      </w:r>
    </w:p>
    <w:p w:rsid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Презентация должна соответствовать теме работы и в полном объеме представлять ее содержание</w:t>
      </w:r>
      <w:r w:rsidR="00391EF6">
        <w:rPr>
          <w:rFonts w:ascii="Times New Roman" w:hAnsi="Times New Roman" w:cs="Times New Roman"/>
          <w:sz w:val="28"/>
          <w:szCs w:val="28"/>
        </w:rPr>
        <w:t>.</w:t>
      </w:r>
      <w:r w:rsidR="00D736C7">
        <w:rPr>
          <w:rFonts w:ascii="Times New Roman" w:hAnsi="Times New Roman" w:cs="Times New Roman"/>
          <w:sz w:val="28"/>
          <w:szCs w:val="28"/>
        </w:rPr>
        <w:t xml:space="preserve"> Слайды должны содержать следующую информацию:</w:t>
      </w:r>
    </w:p>
    <w:p w:rsidR="00D736C7" w:rsidRPr="00457FF1" w:rsidRDefault="00457FF1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C7" w:rsidRPr="00457FF1">
        <w:rPr>
          <w:rFonts w:ascii="Times New Roman" w:hAnsi="Times New Roman" w:cs="Times New Roman"/>
          <w:sz w:val="28"/>
          <w:szCs w:val="28"/>
        </w:rPr>
        <w:t>тема, цель, задачи работы;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основные особенности кухни (группы блюд);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перечень блюд данной кухни (группы блюд);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химический состав;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способы и приемы приготовления блюд;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технологическая схема приготовления одного блюда;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физико-химические процессы при приготовлении </w:t>
      </w:r>
      <w:r w:rsidR="007A5CAB">
        <w:rPr>
          <w:rFonts w:ascii="Times New Roman" w:hAnsi="Times New Roman" w:cs="Times New Roman"/>
          <w:sz w:val="28"/>
          <w:szCs w:val="28"/>
        </w:rPr>
        <w:tab/>
      </w:r>
      <w:r w:rsidR="007A5CAB">
        <w:rPr>
          <w:rFonts w:ascii="Times New Roman" w:hAnsi="Times New Roman" w:cs="Times New Roman"/>
          <w:sz w:val="28"/>
          <w:szCs w:val="28"/>
        </w:rPr>
        <w:tab/>
      </w:r>
      <w:r w:rsidR="007A5CAB">
        <w:rPr>
          <w:rFonts w:ascii="Times New Roman" w:hAnsi="Times New Roman" w:cs="Times New Roman"/>
          <w:sz w:val="28"/>
          <w:szCs w:val="28"/>
        </w:rPr>
        <w:tab/>
      </w:r>
      <w:r w:rsidRPr="00457FF1">
        <w:rPr>
          <w:rFonts w:ascii="Times New Roman" w:hAnsi="Times New Roman" w:cs="Times New Roman"/>
          <w:sz w:val="28"/>
          <w:szCs w:val="28"/>
        </w:rPr>
        <w:t>блюда;</w:t>
      </w:r>
    </w:p>
    <w:p w:rsidR="00D736C7" w:rsidRPr="00457FF1" w:rsidRDefault="00D736C7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 xml:space="preserve">требования к качеству </w:t>
      </w:r>
      <w:r w:rsidR="00971D46" w:rsidRPr="00457FF1">
        <w:rPr>
          <w:rFonts w:ascii="Times New Roman" w:hAnsi="Times New Roman" w:cs="Times New Roman"/>
          <w:sz w:val="28"/>
          <w:szCs w:val="28"/>
        </w:rPr>
        <w:t>и подаче блюда;</w:t>
      </w:r>
    </w:p>
    <w:p w:rsidR="00971D46" w:rsidRPr="00457FF1" w:rsidRDefault="00971D46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ТТК и химический состав блюда;</w:t>
      </w:r>
    </w:p>
    <w:p w:rsidR="00457FF1" w:rsidRPr="00457FF1" w:rsidRDefault="00971D46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выв</w:t>
      </w:r>
      <w:r w:rsidR="00457FF1">
        <w:rPr>
          <w:rFonts w:ascii="Times New Roman" w:hAnsi="Times New Roman" w:cs="Times New Roman"/>
          <w:sz w:val="28"/>
          <w:szCs w:val="28"/>
        </w:rPr>
        <w:t>од о решении поставленных задач;</w:t>
      </w:r>
      <w:r w:rsidR="00457FF1" w:rsidRPr="00457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FF1" w:rsidRPr="00457FF1" w:rsidRDefault="00457FF1" w:rsidP="007A5CAB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F1">
        <w:rPr>
          <w:rFonts w:ascii="Times New Roman" w:hAnsi="Times New Roman" w:cs="Times New Roman"/>
          <w:sz w:val="28"/>
          <w:szCs w:val="28"/>
        </w:rPr>
        <w:t>используемые источники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Информация на слайдах должна быть представлена в форме таблиц, схем</w:t>
      </w:r>
      <w:r w:rsidR="00CA1985">
        <w:rPr>
          <w:rFonts w:ascii="Times New Roman" w:hAnsi="Times New Roman" w:cs="Times New Roman"/>
          <w:sz w:val="28"/>
          <w:szCs w:val="28"/>
        </w:rPr>
        <w:t>,</w:t>
      </w:r>
      <w:r w:rsidRPr="0018247B">
        <w:rPr>
          <w:rFonts w:ascii="Times New Roman" w:hAnsi="Times New Roman" w:cs="Times New Roman"/>
          <w:sz w:val="28"/>
          <w:szCs w:val="28"/>
        </w:rPr>
        <w:t xml:space="preserve"> графиков</w:t>
      </w:r>
      <w:r w:rsidR="007A5CAB">
        <w:rPr>
          <w:rFonts w:ascii="Times New Roman" w:hAnsi="Times New Roman" w:cs="Times New Roman"/>
          <w:sz w:val="28"/>
          <w:szCs w:val="28"/>
        </w:rPr>
        <w:t>, рисунков</w:t>
      </w:r>
      <w:r w:rsidRPr="0018247B">
        <w:rPr>
          <w:rFonts w:ascii="Times New Roman" w:hAnsi="Times New Roman" w:cs="Times New Roman"/>
          <w:sz w:val="28"/>
          <w:szCs w:val="28"/>
        </w:rPr>
        <w:t xml:space="preserve"> и т.п. </w:t>
      </w:r>
      <w:r w:rsidRPr="0018247B">
        <w:rPr>
          <w:rFonts w:ascii="Times New Roman" w:hAnsi="Times New Roman" w:cs="Times New Roman"/>
          <w:b/>
          <w:i/>
          <w:sz w:val="28"/>
          <w:szCs w:val="28"/>
        </w:rPr>
        <w:t>Не допускается использование слайдов с большим количеством текстовой информации.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Переключение слайдов должно осуществляться по щелчку мыши. Если при оформлении слайдов используется анимация, то она должна быть автоматически настроена.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Вся презентация должна быть оформлена на одинаковых макетах слайдов (в одном цветовом решении). Для оформления можно использовать картинки и фотографии, тематически связанные с профессией или темой работы.</w:t>
      </w:r>
    </w:p>
    <w:p w:rsid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Первые слайды должны отражать тему работы, цель и задачи. Последний слайд содержит формулу вежливости (</w:t>
      </w:r>
      <w:r w:rsidRPr="0018247B">
        <w:rPr>
          <w:rFonts w:ascii="Times New Roman" w:hAnsi="Times New Roman" w:cs="Times New Roman"/>
          <w:i/>
          <w:sz w:val="28"/>
          <w:szCs w:val="28"/>
        </w:rPr>
        <w:t>Спасибо за внимание)</w:t>
      </w:r>
      <w:r w:rsidR="007A5CAB">
        <w:rPr>
          <w:rFonts w:ascii="Times New Roman" w:hAnsi="Times New Roman" w:cs="Times New Roman"/>
          <w:i/>
          <w:sz w:val="28"/>
          <w:szCs w:val="28"/>
        </w:rPr>
        <w:t>.</w:t>
      </w:r>
    </w:p>
    <w:p w:rsidR="007A5CAB" w:rsidRPr="007A5CAB" w:rsidRDefault="007A5CA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CAB">
        <w:rPr>
          <w:rFonts w:ascii="Times New Roman" w:hAnsi="Times New Roman" w:cs="Times New Roman"/>
          <w:sz w:val="28"/>
          <w:szCs w:val="28"/>
        </w:rPr>
        <w:t>Обязательно наличие титульного слайда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47B" w:rsidRPr="0018247B" w:rsidRDefault="0018247B" w:rsidP="0052114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47B">
        <w:rPr>
          <w:rFonts w:ascii="Times New Roman" w:hAnsi="Times New Roman" w:cs="Times New Roman"/>
          <w:b/>
          <w:sz w:val="28"/>
          <w:szCs w:val="28"/>
        </w:rPr>
        <w:t>Процедура защиты работы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Защита работы имеет публичный характер (проходит в присутствии группы)</w:t>
      </w:r>
      <w:r w:rsidR="00391EF6">
        <w:rPr>
          <w:rFonts w:ascii="Times New Roman" w:hAnsi="Times New Roman" w:cs="Times New Roman"/>
          <w:sz w:val="28"/>
          <w:szCs w:val="28"/>
        </w:rPr>
        <w:t>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Представление компьютерной презентации при защите обязательно</w:t>
      </w:r>
      <w:r w:rsidR="007A5CAB">
        <w:rPr>
          <w:rFonts w:ascii="Times New Roman" w:hAnsi="Times New Roman" w:cs="Times New Roman"/>
          <w:sz w:val="28"/>
          <w:szCs w:val="28"/>
        </w:rPr>
        <w:t>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Оценка курсовой работы сопрово</w:t>
      </w:r>
      <w:r w:rsidR="00A06EC7">
        <w:rPr>
          <w:rFonts w:ascii="Times New Roman" w:hAnsi="Times New Roman" w:cs="Times New Roman"/>
          <w:sz w:val="28"/>
          <w:szCs w:val="28"/>
        </w:rPr>
        <w:t>ж</w:t>
      </w:r>
      <w:r w:rsidRPr="0018247B">
        <w:rPr>
          <w:rFonts w:ascii="Times New Roman" w:hAnsi="Times New Roman" w:cs="Times New Roman"/>
          <w:sz w:val="28"/>
          <w:szCs w:val="28"/>
        </w:rPr>
        <w:t>д</w:t>
      </w:r>
      <w:r w:rsidR="00A06EC7">
        <w:rPr>
          <w:rFonts w:ascii="Times New Roman" w:hAnsi="Times New Roman" w:cs="Times New Roman"/>
          <w:sz w:val="28"/>
          <w:szCs w:val="28"/>
        </w:rPr>
        <w:t>а</w:t>
      </w:r>
      <w:r w:rsidRPr="0018247B">
        <w:rPr>
          <w:rFonts w:ascii="Times New Roman" w:hAnsi="Times New Roman" w:cs="Times New Roman"/>
          <w:sz w:val="28"/>
          <w:szCs w:val="28"/>
        </w:rPr>
        <w:t>ется коллективным обсуждением и заполнением оценочного листа</w:t>
      </w:r>
      <w:r w:rsidR="00A06EC7">
        <w:rPr>
          <w:rFonts w:ascii="Times New Roman" w:hAnsi="Times New Roman" w:cs="Times New Roman"/>
          <w:sz w:val="28"/>
          <w:szCs w:val="28"/>
        </w:rPr>
        <w:t>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 xml:space="preserve">При защите работы студент должен показать свободное владение грамотной устной речью, свободное владение профессиональной лексикой и терминологией. </w:t>
      </w:r>
      <w:r w:rsidRPr="001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47B">
        <w:rPr>
          <w:rFonts w:ascii="Times New Roman" w:hAnsi="Times New Roman" w:cs="Times New Roman"/>
          <w:b/>
          <w:i/>
          <w:sz w:val="28"/>
          <w:szCs w:val="28"/>
        </w:rPr>
        <w:t>Не допускается чтение защитного слова «с листа», чтение информации со слайда.</w:t>
      </w:r>
    </w:p>
    <w:p w:rsidR="0018247B" w:rsidRPr="0018247B" w:rsidRDefault="0018247B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47B">
        <w:rPr>
          <w:rFonts w:ascii="Times New Roman" w:hAnsi="Times New Roman" w:cs="Times New Roman"/>
          <w:sz w:val="28"/>
          <w:szCs w:val="28"/>
        </w:rPr>
        <w:t>При защите работы студенты должны соблюдать требования делового этикета к внешнему виду.</w:t>
      </w:r>
    </w:p>
    <w:p w:rsidR="00A06EC7" w:rsidRDefault="00A06EC7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04FF">
        <w:rPr>
          <w:rFonts w:ascii="Times New Roman" w:hAnsi="Times New Roman" w:cs="Times New Roman"/>
          <w:b/>
          <w:sz w:val="28"/>
          <w:szCs w:val="28"/>
        </w:rPr>
        <w:t>Оформление курсовой работы</w:t>
      </w:r>
    </w:p>
    <w:p w:rsidR="000B732A" w:rsidRPr="000B732A" w:rsidRDefault="00A06EC7" w:rsidP="00521145">
      <w:pPr>
        <w:pStyle w:val="ad"/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быть оформлена в соответствии с </w:t>
      </w:r>
      <w:r w:rsidR="000B732A">
        <w:rPr>
          <w:sz w:val="28"/>
          <w:szCs w:val="28"/>
        </w:rPr>
        <w:t xml:space="preserve">Требованиями к оформлению </w:t>
      </w:r>
      <w:r w:rsidR="000B732A" w:rsidRPr="000B732A">
        <w:rPr>
          <w:sz w:val="28"/>
          <w:szCs w:val="28"/>
        </w:rPr>
        <w:t>самостоятельных и отчетных</w:t>
      </w:r>
      <w:r w:rsidR="000B732A">
        <w:rPr>
          <w:sz w:val="28"/>
          <w:szCs w:val="28"/>
        </w:rPr>
        <w:t xml:space="preserve"> </w:t>
      </w:r>
      <w:r w:rsidR="000B732A" w:rsidRPr="000B732A">
        <w:rPr>
          <w:sz w:val="28"/>
          <w:szCs w:val="28"/>
        </w:rPr>
        <w:t>письменных работ</w:t>
      </w:r>
      <w:r w:rsidR="000B732A">
        <w:rPr>
          <w:sz w:val="28"/>
          <w:szCs w:val="28"/>
        </w:rPr>
        <w:t xml:space="preserve"> </w:t>
      </w:r>
      <w:r w:rsidR="000B732A" w:rsidRPr="000B732A">
        <w:rPr>
          <w:sz w:val="28"/>
          <w:szCs w:val="28"/>
        </w:rPr>
        <w:t>(рефератов, курсовых,</w:t>
      </w:r>
      <w:r w:rsidR="000B732A">
        <w:rPr>
          <w:sz w:val="28"/>
          <w:szCs w:val="28"/>
        </w:rPr>
        <w:t xml:space="preserve"> </w:t>
      </w:r>
      <w:r w:rsidR="000B732A" w:rsidRPr="000B732A">
        <w:rPr>
          <w:sz w:val="28"/>
          <w:szCs w:val="28"/>
        </w:rPr>
        <w:t>дипломных работ и отчетов по практикам)</w:t>
      </w:r>
      <w:r w:rsidR="00254E5F">
        <w:rPr>
          <w:sz w:val="28"/>
          <w:szCs w:val="28"/>
        </w:rPr>
        <w:t xml:space="preserve"> ГА</w:t>
      </w:r>
      <w:r w:rsidR="00492ABC">
        <w:rPr>
          <w:sz w:val="28"/>
          <w:szCs w:val="28"/>
        </w:rPr>
        <w:t>П</w:t>
      </w:r>
      <w:r w:rsidR="000B732A">
        <w:rPr>
          <w:sz w:val="28"/>
          <w:szCs w:val="28"/>
        </w:rPr>
        <w:t xml:space="preserve">ОУ </w:t>
      </w:r>
      <w:proofErr w:type="gramStart"/>
      <w:r w:rsidR="000B732A">
        <w:rPr>
          <w:sz w:val="28"/>
          <w:szCs w:val="28"/>
        </w:rPr>
        <w:t>СО</w:t>
      </w:r>
      <w:proofErr w:type="gramEnd"/>
      <w:r w:rsidR="000B732A">
        <w:rPr>
          <w:sz w:val="28"/>
          <w:szCs w:val="28"/>
        </w:rPr>
        <w:t xml:space="preserve"> «Техникум индустрии питания и услуг</w:t>
      </w:r>
      <w:r w:rsidR="00492ABC">
        <w:rPr>
          <w:sz w:val="28"/>
          <w:szCs w:val="28"/>
        </w:rPr>
        <w:t xml:space="preserve"> «Кулинар</w:t>
      </w:r>
      <w:r w:rsidR="000B732A">
        <w:rPr>
          <w:sz w:val="28"/>
          <w:szCs w:val="28"/>
        </w:rPr>
        <w:t>».</w:t>
      </w:r>
    </w:p>
    <w:p w:rsidR="00A06EC7" w:rsidRDefault="00A06EC7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6EC7" w:rsidRPr="0018247B" w:rsidRDefault="00A06EC7" w:rsidP="0052114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A3F" w:rsidRPr="0018247B" w:rsidRDefault="00ED7A3F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FE" w:rsidRPr="009D3B00" w:rsidRDefault="001D6AFE" w:rsidP="0052114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CAB" w:rsidRDefault="007A5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1133" w:rsidRDefault="003910A7" w:rsidP="00820213">
      <w:pPr>
        <w:pStyle w:val="1"/>
      </w:pPr>
      <w:bookmarkStart w:id="5" w:name="_Toc473708298"/>
      <w:r>
        <w:lastRenderedPageBreak/>
        <w:t>Приложение А</w:t>
      </w:r>
      <w:bookmarkEnd w:id="5"/>
    </w:p>
    <w:p w:rsidR="003910A7" w:rsidRDefault="003910A7" w:rsidP="004E4311">
      <w:pPr>
        <w:pStyle w:val="1"/>
        <w:rPr>
          <w:rFonts w:cs="Times New Roman"/>
        </w:rPr>
      </w:pPr>
    </w:p>
    <w:p w:rsidR="003910A7" w:rsidRDefault="003910A7" w:rsidP="004E4311">
      <w:pPr>
        <w:pStyle w:val="1"/>
        <w:rPr>
          <w:rFonts w:cs="Times New Roman"/>
        </w:rPr>
      </w:pPr>
      <w:bookmarkStart w:id="6" w:name="_Toc473708299"/>
      <w:r>
        <w:rPr>
          <w:rFonts w:cs="Times New Roman"/>
        </w:rPr>
        <w:t>Пример технологической схемы приготовления блюда</w:t>
      </w:r>
      <w:bookmarkEnd w:id="6"/>
    </w:p>
    <w:p w:rsidR="003B1133" w:rsidRDefault="00A6711C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group id="_x0000_s1072" editas="canvas" style="position:absolute;left:0;text-align:left;margin-left:-13.4pt;margin-top:64.4pt;width:504.1pt;height:404.25pt;z-index:251658240;mso-position-horizontal-relative:margin;mso-position-vertical-relative:margin" coordorigin="2305,4546" coordsize="7202,5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305;top:4546;width:7202;height:5707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2434;top:4780;width:1670;height:635">
              <v:textbox style="mso-next-textbox:#_x0000_s1074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Печень подвергн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тая КМО</w:t>
                    </w:r>
                  </w:p>
                </w:txbxContent>
              </v:textbox>
            </v:shape>
            <v:shape id="_x0000_s1075" type="#_x0000_t202" style="position:absolute;left:4362;top:6558;width:643;height:255">
              <v:textbox style="mso-next-textbox:#_x0000_s1075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ло </w:t>
                    </w:r>
                  </w:p>
                </w:txbxContent>
              </v:textbox>
            </v:shape>
            <v:shape id="_x0000_s1076" type="#_x0000_t202" style="position:absolute;left:2431;top:6686;width:1668;height:443">
              <v:textbox style="mso-next-textbox:#_x0000_s1076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Обжаривание </w:t>
                    </w:r>
                  </w:p>
                </w:txbxContent>
              </v:textbox>
            </v:shape>
            <v:shape id="_x0000_s1077" type="#_x0000_t202" style="position:absolute;left:2431;top:5797;width:1668;height:426">
              <v:textbox style="mso-next-textbox:#_x0000_s1077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Нарезание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8" type="#_x0000_t34" style="position:absolute;left:4099;top:6686;width:263;height:222;rotation:180;flip:y" o:connectortype="elbow" adj="10829,373920,-252468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9" type="#_x0000_t32" style="position:absolute;left:3265;top:5415;width:4;height:382;flip:x" o:connectortype="straight">
              <v:stroke endarrow="block"/>
            </v:shape>
            <v:shape id="_x0000_s1080" type="#_x0000_t32" style="position:absolute;left:3265;top:6223;width:1;height:463" o:connectortype="straight">
              <v:stroke endarrow="block"/>
            </v:shape>
            <v:shape id="_x0000_s1081" type="#_x0000_t202" style="position:absolute;left:4362;top:6941;width:643;height:507">
              <v:textbox style="mso-next-textbox:#_x0000_s1081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Соль, перец</w:t>
                    </w:r>
                  </w:p>
                </w:txbxContent>
              </v:textbox>
            </v:shape>
            <v:shape id="_x0000_s1082" type="#_x0000_t34" style="position:absolute;left:4099;top:6908;width:263;height:286;rotation:180" o:connectortype="elbow" adj="10829,-328469,-252468">
              <v:stroke endarrow="block"/>
            </v:shape>
            <v:shape id="_x0000_s1083" type="#_x0000_t202" style="position:absolute;left:7063;top:5716;width:1157;height:507">
              <v:textbox style="mso-next-textbox:#_x0000_s1083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Процеже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ный мясной бульон</w:t>
                    </w:r>
                  </w:p>
                </w:txbxContent>
              </v:textbox>
            </v:shape>
            <v:shape id="_x0000_s1084" type="#_x0000_t202" style="position:absolute;left:5262;top:4780;width:1547;height:254">
              <v:textbox style="mso-next-textbox:#_x0000_s1084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Мука </w:t>
                    </w:r>
                  </w:p>
                </w:txbxContent>
              </v:textbox>
            </v:shape>
            <v:shape id="_x0000_s1085" type="#_x0000_t202" style="position:absolute;left:5262;top:5288;width:1546;height:254">
              <v:textbox style="mso-next-textbox:#_x0000_s1085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Пассерование</w:t>
                    </w:r>
                    <w:proofErr w:type="spellEnd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86" type="#_x0000_t202" style="position:absolute;left:7191;top:5288;width:771;height:254">
              <v:textbox style="mso-next-textbox:#_x0000_s1086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Масло </w:t>
                    </w:r>
                  </w:p>
                </w:txbxContent>
              </v:textbox>
            </v:shape>
            <v:shape id="_x0000_s1087" type="#_x0000_t32" style="position:absolute;left:5909;top:5160;width:254;height:1;rotation:90" o:connectortype="elbow" adj="-399300,-1,-399300">
              <v:stroke endarrow="block"/>
            </v:shape>
            <v:shape id="_x0000_s1088" type="#_x0000_t32" style="position:absolute;left:6808;top:5415;width:383;height:1;rotation:180" o:connectortype="elbow" adj="-333390,-1,-333390">
              <v:stroke endarrow="block"/>
            </v:shape>
            <v:shape id="_x0000_s1089" type="#_x0000_t202" style="position:absolute;left:5262;top:5716;width:1543;height:507">
              <v:textbox style="mso-next-textbox:#_x0000_s1089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Разведение </w:t>
                    </w:r>
                    <w:proofErr w:type="gramStart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ной</w:t>
                    </w:r>
                    <w:proofErr w:type="gramEnd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пассеровки</w:t>
                    </w:r>
                    <w:proofErr w:type="spellEnd"/>
                  </w:p>
                </w:txbxContent>
              </v:textbox>
            </v:shape>
            <v:shape id="_x0000_s1090" type="#_x0000_t32" style="position:absolute;left:6805;top:5970;width:258;height:1;rotation:180" o:connectortype="elbow" adj="-484295,-1,-484295">
              <v:stroke endarrow="block"/>
            </v:shape>
            <v:shape id="_x0000_s1091" type="#_x0000_t32" style="position:absolute;left:6034;top:5542;width:1;height:174;flip:x" o:connectortype="straight">
              <v:stroke endarrow="block"/>
            </v:shape>
            <v:shape id="_x0000_s1092" type="#_x0000_t202" style="position:absolute;left:8348;top:5161;width:1029;height:381">
              <v:textbox style="mso-next-textbox:#_x0000_s1092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Сметана </w:t>
                    </w:r>
                  </w:p>
                </w:txbxContent>
              </v:textbox>
            </v:shape>
            <v:shape id="_x0000_s1093" type="#_x0000_t202" style="position:absolute;left:8348;top:5715;width:1029;height:508">
              <v:textbox style="mso-next-textbox:#_x0000_s1093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Доведение до кип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ния</w:t>
                    </w:r>
                  </w:p>
                </w:txbxContent>
              </v:textbox>
            </v:shape>
            <v:shape id="_x0000_s1094" type="#_x0000_t202" style="position:absolute;left:5262;top:6432;width:1543;height:254">
              <v:textbox style="mso-next-textbox:#_x0000_s1094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Белый соус</w:t>
                    </w:r>
                  </w:p>
                </w:txbxContent>
              </v:textbox>
            </v:shape>
            <v:shape id="_x0000_s1095" type="#_x0000_t32" style="position:absolute;left:8863;top:5542;width:1;height:173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96" type="#_x0000_t33" style="position:absolute;left:7666;top:5362;width:336;height:2058;rotation:90" o:connectortype="elbow" adj="-481598,-35985,-481598">
              <v:stroke endarrow="block"/>
            </v:shape>
            <v:shape id="_x0000_s1097" type="#_x0000_t32" style="position:absolute;left:6034;top:6223;width:1;height:209" o:connectortype="straight">
              <v:stroke endarrow="block"/>
            </v:shape>
            <v:shape id="_x0000_s1098" type="#_x0000_t202" style="position:absolute;left:5259;top:6908;width:1543;height:509">
              <v:textbox style="mso-next-textbox:#_x0000_s1098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Проваривание</w:t>
                    </w:r>
                    <w:proofErr w:type="spellEnd"/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в течение 5 мин</w:t>
                    </w:r>
                  </w:p>
                </w:txbxContent>
              </v:textbox>
            </v:shape>
            <v:shape id="_x0000_s1099" type="#_x0000_t202" style="position:absolute;left:7191;top:7003;width:772;height:331">
              <v:textbox style="mso-next-textbox:#_x0000_s1099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Соль </w:t>
                    </w:r>
                  </w:p>
                </w:txbxContent>
              </v:textbox>
            </v:shape>
            <v:shape id="_x0000_s1100" type="#_x0000_t32" style="position:absolute;left:6030;top:6686;width:4;height:222;flip:x" o:connectortype="straight">
              <v:stroke endarrow="block"/>
            </v:shape>
            <v:shape id="_x0000_s1101" type="#_x0000_t32" style="position:absolute;left:6802;top:7163;width:389;height:6;flip:x y" o:connectortype="straight">
              <v:stroke endarrow="block"/>
            </v:shape>
            <v:shape id="_x0000_s1102" type="#_x0000_t202" style="position:absolute;left:5265;top:7575;width:1544;height:381">
              <v:textbox style="mso-next-textbox:#_x0000_s1102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Процеживание </w:t>
                    </w:r>
                  </w:p>
                </w:txbxContent>
              </v:textbox>
            </v:shape>
            <v:shape id="_x0000_s1103" type="#_x0000_t202" style="position:absolute;left:5259;top:8142;width:1546;height:508">
              <v:textbox style="mso-next-textbox:#_x0000_s1103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Доведение до к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пения</w:t>
                    </w:r>
                  </w:p>
                </w:txbxContent>
              </v:textbox>
            </v:shape>
            <v:shape id="_x0000_s1104" type="#_x0000_t32" style="position:absolute;left:6030;top:7417;width:7;height:158" o:connectortype="straight">
              <v:stroke endarrow="block"/>
            </v:shape>
            <v:shape id="_x0000_s1105" type="#_x0000_t32" style="position:absolute;left:6032;top:7956;width:5;height:186;flip:x" o:connectortype="straight">
              <v:stroke endarrow="block"/>
            </v:shape>
            <v:shape id="_x0000_s1106" type="#_x0000_t202" style="position:absolute;left:2427;top:7575;width:1672;height:507">
              <v:textbox style="mso-next-textbox:#_x0000_s1106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Доведение до к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пения</w:t>
                    </w:r>
                  </w:p>
                </w:txbxContent>
              </v:textbox>
            </v:shape>
            <v:shape id="_x0000_s1107" type="#_x0000_t32" style="position:absolute;left:3263;top:7129;width:2;height:446;flip:x" o:connectortype="straight">
              <v:stroke endarrow="block"/>
            </v:shape>
            <v:shape id="_x0000_s1108" type="#_x0000_t34" style="position:absolute;left:4099;top:7828;width:1160;height:568;rotation:180" o:connectortype="elbow" adj=",-211594,-74057">
              <v:stroke endarrow="block"/>
            </v:shape>
            <v:shape id="_x0000_s1109" type="#_x0000_t202" style="position:absolute;left:5262;top:8846;width:1543;height:254">
              <v:textbox style="mso-next-textbox:#_x0000_s1109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Томатное пюре</w:t>
                    </w:r>
                  </w:p>
                </w:txbxContent>
              </v:textbox>
            </v:shape>
            <v:shape id="_x0000_s1110" type="#_x0000_t34" style="position:absolute;left:4099;top:7828;width:1163;height:1145;rotation:180" o:connectortype="elbow" adj=",-115777,-73928">
              <v:stroke endarrow="block"/>
            </v:shape>
            <v:shape id="_x0000_s1111" type="#_x0000_t202" style="position:absolute;left:2431;top:8512;width:1671;height:509">
              <v:textbox style="mso-next-textbox:#_x0000_s1111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Печень по-строгановски</w:t>
                    </w:r>
                  </w:p>
                </w:txbxContent>
              </v:textbox>
            </v:shape>
            <v:shape id="_x0000_s1112" type="#_x0000_t32" style="position:absolute;left:3263;top:8082;width:4;height:430" o:connectortype="straight">
              <v:stroke endarrow="block"/>
            </v:shape>
            <v:shape id="_x0000_s1113" type="#_x0000_t202" style="position:absolute;left:2427;top:9391;width:1668;height:532">
              <v:textbox style="mso-next-textbox:#_x0000_s1113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на подогр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той тарелке</w:t>
                    </w:r>
                  </w:p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14" type="#_x0000_t202" style="position:absolute;left:5262;top:9391;width:1547;height:532">
              <v:textbox style="mso-next-textbox:#_x0000_s1114">
                <w:txbxContent>
                  <w:p w:rsidR="0054647C" w:rsidRPr="003910A7" w:rsidRDefault="0054647C" w:rsidP="00B10C6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10A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Гарнир </w:t>
                    </w:r>
                  </w:p>
                </w:txbxContent>
              </v:textbox>
            </v:shape>
            <v:shape id="_x0000_s1115" type="#_x0000_t32" style="position:absolute;left:3262;top:9021;width:5;height:370;flip:x" o:connectortype="straight">
              <v:stroke endarrow="block"/>
            </v:shape>
            <v:shape id="_x0000_s1116" type="#_x0000_t32" style="position:absolute;left:4095;top:9657;width:1167;height:1;flip:x" o:connectortype="straight">
              <v:stroke endarrow="block"/>
            </v:shape>
            <w10:wrap type="square" anchorx="margin" anchory="margin"/>
          </v:group>
        </w:pict>
      </w:r>
    </w:p>
    <w:p w:rsidR="003B1133" w:rsidRDefault="003B1133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10C67" w:rsidRDefault="00B10C67" w:rsidP="00B10C67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А.1 – </w:t>
      </w:r>
      <w:r w:rsidR="003910A7" w:rsidRPr="003910A7">
        <w:rPr>
          <w:rFonts w:ascii="Times New Roman" w:hAnsi="Times New Roman" w:cs="Times New Roman"/>
          <w:sz w:val="24"/>
          <w:szCs w:val="24"/>
        </w:rPr>
        <w:t xml:space="preserve">Технологическая схема приготовления </w:t>
      </w:r>
    </w:p>
    <w:p w:rsidR="003910A7" w:rsidRPr="003910A7" w:rsidRDefault="003910A7" w:rsidP="00B10C67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910A7">
        <w:rPr>
          <w:rFonts w:ascii="Times New Roman" w:hAnsi="Times New Roman" w:cs="Times New Roman"/>
          <w:sz w:val="24"/>
          <w:szCs w:val="24"/>
        </w:rPr>
        <w:t>блюда «Печень по-строгановски»</w:t>
      </w:r>
    </w:p>
    <w:p w:rsidR="003B1133" w:rsidRDefault="003B1133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B1133" w:rsidRDefault="003B1133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E2A7C" w:rsidRDefault="003E2A7C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133" w:rsidRDefault="003B1133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0A7" w:rsidRDefault="003910A7" w:rsidP="004E4311">
      <w:pPr>
        <w:pStyle w:val="1"/>
        <w:rPr>
          <w:rFonts w:eastAsia="Times New Roman"/>
          <w:kern w:val="36"/>
          <w:lang w:eastAsia="ru-RU"/>
        </w:rPr>
      </w:pPr>
      <w:bookmarkStart w:id="7" w:name="_Toc473708300"/>
      <w:r w:rsidRPr="004E4311">
        <w:rPr>
          <w:rFonts w:eastAsia="Times New Roman"/>
          <w:kern w:val="36"/>
          <w:lang w:eastAsia="ru-RU"/>
        </w:rPr>
        <w:lastRenderedPageBreak/>
        <w:t>Приложение Б</w:t>
      </w:r>
      <w:bookmarkEnd w:id="7"/>
    </w:p>
    <w:p w:rsidR="004E4311" w:rsidRPr="004E4311" w:rsidRDefault="004E4311" w:rsidP="004E43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10A7" w:rsidRPr="004E4311" w:rsidRDefault="004E4311" w:rsidP="004E4311">
      <w:pPr>
        <w:pStyle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eastAsia="Times New Roman"/>
          <w:kern w:val="36"/>
          <w:u w:val="single"/>
          <w:lang w:eastAsia="ru-RU"/>
        </w:rPr>
        <w:t xml:space="preserve"> </w:t>
      </w:r>
      <w:bookmarkStart w:id="8" w:name="_Toc473708301"/>
      <w:r w:rsidR="003910A7" w:rsidRPr="004E4311">
        <w:rPr>
          <w:rFonts w:eastAsia="Times New Roman"/>
          <w:kern w:val="36"/>
          <w:sz w:val="24"/>
          <w:szCs w:val="24"/>
          <w:lang w:eastAsia="ru-RU"/>
        </w:rPr>
        <w:t>Образец технологической карты</w:t>
      </w:r>
      <w:bookmarkEnd w:id="8"/>
    </w:p>
    <w:p w:rsidR="003910A7" w:rsidRPr="005C30C1" w:rsidRDefault="003910A7" w:rsidP="00521145">
      <w:pPr>
        <w:shd w:val="clear" w:color="auto" w:fill="FFFFFF"/>
        <w:suppressAutoHyphens/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</w:t>
      </w:r>
    </w:p>
    <w:p w:rsidR="003910A7" w:rsidRPr="005C30C1" w:rsidRDefault="003910A7" w:rsidP="00521145">
      <w:pPr>
        <w:shd w:val="clear" w:color="auto" w:fill="FFFFFF"/>
        <w:suppressAutoHyphens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и предприятия</w:t>
      </w:r>
    </w:p>
    <w:p w:rsidR="003910A7" w:rsidRPr="005C30C1" w:rsidRDefault="003910A7" w:rsidP="00521145">
      <w:pPr>
        <w:shd w:val="clear" w:color="auto" w:fill="FFFFFF"/>
        <w:suppressAutoHyphens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Источник рецептуры*________________________</w:t>
      </w:r>
    </w:p>
    <w:p w:rsidR="003910A7" w:rsidRPr="005C30C1" w:rsidRDefault="003910A7" w:rsidP="00521145">
      <w:pPr>
        <w:shd w:val="clear" w:color="auto" w:fill="FFFFFF"/>
        <w:suppressAutoHyphens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№.______</w:t>
      </w:r>
    </w:p>
    <w:p w:rsidR="003910A7" w:rsidRPr="005C30C1" w:rsidRDefault="003910A7" w:rsidP="00521145">
      <w:pPr>
        <w:shd w:val="clear" w:color="auto" w:fill="FFFFFF"/>
        <w:suppressAutoHyphens/>
        <w:spacing w:before="120" w:after="120" w:line="240" w:lineRule="auto"/>
        <w:ind w:left="4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блюда (изделия) _____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027"/>
        <w:gridCol w:w="1561"/>
        <w:gridCol w:w="996"/>
        <w:gridCol w:w="966"/>
        <w:gridCol w:w="2443"/>
      </w:tblGrid>
      <w:tr w:rsidR="003910A7" w:rsidRPr="00115D01" w:rsidTr="00CA1985">
        <w:trPr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сырья, 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пищевых продуктов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D01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Масса 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брутто, </w:t>
            </w:r>
            <w:proofErr w:type="gramStart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Масса нетто или 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полуфабриката, </w:t>
            </w:r>
            <w:proofErr w:type="gramStart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D01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Масса 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готового продукта, </w:t>
            </w:r>
            <w:proofErr w:type="gramStart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Масса </w:t>
            </w:r>
            <w:proofErr w:type="gramStart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______ порций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Технологический процесс изготовления, оформления и подачи блюда (изделия), условия и сроки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</w:t>
            </w:r>
            <w:proofErr w:type="gramStart"/>
            <w:r w:rsidRPr="00115D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ВЫХОД на 1 порцию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ВЫХОД на 1 кг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10A7" w:rsidRPr="00115D01" w:rsidTr="00CA198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before="120" w:after="120" w:line="240" w:lineRule="auto"/>
              <w:ind w:left="426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Информация о пищевой ценности </w:t>
            </w:r>
            <w:r w:rsidRPr="00115D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2)</w:t>
            </w: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: белки - …. жиры - …., углеводы - …., калорийность - ……</w:t>
            </w:r>
          </w:p>
        </w:tc>
      </w:tr>
      <w:tr w:rsidR="003910A7" w:rsidRPr="00115D01" w:rsidTr="00CA1985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10A7" w:rsidRPr="00115D01" w:rsidRDefault="003910A7" w:rsidP="00521145">
            <w:pPr>
              <w:shd w:val="clear" w:color="auto" w:fill="FFFFFF"/>
              <w:suppressAutoHyphens/>
              <w:spacing w:before="120" w:after="0" w:line="240" w:lineRule="auto"/>
              <w:ind w:left="426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1)</w:t>
            </w: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 Технологический процесс изготовления, оформления и подачи блюда (изделия) может располагаться на оборотной стороне бланка технологической карты.</w:t>
            </w:r>
          </w:p>
          <w:p w:rsidR="003910A7" w:rsidRPr="00115D01" w:rsidRDefault="003910A7" w:rsidP="00521145">
            <w:pPr>
              <w:shd w:val="clear" w:color="auto" w:fill="FFFFFF"/>
              <w:suppressAutoHyphens/>
              <w:spacing w:after="120" w:line="240" w:lineRule="auto"/>
              <w:ind w:left="426"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D01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2)</w:t>
            </w:r>
            <w:r w:rsidRPr="00115D0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Pr="00115D01">
              <w:rPr>
                <w:rFonts w:ascii="Times New Roman" w:eastAsia="Times New Roman" w:hAnsi="Times New Roman" w:cs="Times New Roman"/>
                <w:lang w:eastAsia="ru-RU"/>
              </w:rPr>
              <w:t>Информация о пищевой ценности располагается в ТК по усмотрению руководителя организации.</w:t>
            </w:r>
          </w:p>
        </w:tc>
      </w:tr>
    </w:tbl>
    <w:p w:rsidR="00115D01" w:rsidRDefault="00115D01" w:rsidP="00521145">
      <w:pPr>
        <w:shd w:val="clear" w:color="auto" w:fill="FFFFFF"/>
        <w:suppressAutoHyphens/>
        <w:spacing w:before="120" w:after="120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0A7" w:rsidRPr="005C30C1" w:rsidRDefault="003910A7" w:rsidP="00521145">
      <w:pPr>
        <w:shd w:val="clear" w:color="auto" w:fill="FFFFFF"/>
        <w:suppressAutoHyphens/>
        <w:spacing w:before="120" w:after="120" w:line="240" w:lineRule="auto"/>
        <w:ind w:left="426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Подписи:</w:t>
      </w:r>
    </w:p>
    <w:p w:rsidR="003910A7" w:rsidRPr="005C30C1" w:rsidRDefault="003910A7" w:rsidP="00521145">
      <w:pPr>
        <w:shd w:val="clear" w:color="auto" w:fill="FFFFFF"/>
        <w:suppressAutoHyphens/>
        <w:spacing w:before="120" w:after="120" w:line="240" w:lineRule="auto"/>
        <w:ind w:left="426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Зав. производством (или его заместитель, шеф-повар, или старший повар)</w:t>
      </w:r>
    </w:p>
    <w:p w:rsidR="003910A7" w:rsidRPr="005C30C1" w:rsidRDefault="003910A7" w:rsidP="00521145">
      <w:pPr>
        <w:shd w:val="clear" w:color="auto" w:fill="FFFFFF"/>
        <w:suppressAutoHyphens/>
        <w:spacing w:before="120"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Калькулятор, технолог (при наличии)</w:t>
      </w:r>
    </w:p>
    <w:p w:rsidR="003910A7" w:rsidRPr="005C30C1" w:rsidRDefault="003910A7" w:rsidP="00521145">
      <w:pPr>
        <w:shd w:val="clear" w:color="auto" w:fill="FFFFFF"/>
        <w:suppressAutoHyphens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</w:p>
    <w:p w:rsidR="003910A7" w:rsidRPr="005C30C1" w:rsidRDefault="003910A7" w:rsidP="00521145">
      <w:pPr>
        <w:shd w:val="clear" w:color="auto" w:fill="FFFFFF"/>
        <w:suppressAutoHyphens/>
        <w:spacing w:after="120" w:line="240" w:lineRule="auto"/>
        <w:ind w:left="426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30C1">
        <w:rPr>
          <w:rFonts w:ascii="Times New Roman" w:eastAsia="Times New Roman" w:hAnsi="Times New Roman" w:cs="Times New Roman"/>
          <w:sz w:val="20"/>
          <w:szCs w:val="20"/>
          <w:lang w:eastAsia="ru-RU"/>
        </w:rPr>
        <w:t>* Рецептуры Сборников рецептур блюд, кулинарных изделий, мучных кондитерских и булочных изделий для предприятий общественного питания, официально изданные на территории РФ [4] или другие источники.</w:t>
      </w:r>
    </w:p>
    <w:p w:rsidR="003910A7" w:rsidRPr="005C30C1" w:rsidRDefault="003910A7" w:rsidP="00521145">
      <w:pPr>
        <w:pStyle w:val="a3"/>
        <w:suppressAutoHyphens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3910A7" w:rsidRPr="005C30C1" w:rsidRDefault="003910A7" w:rsidP="00521145">
      <w:pPr>
        <w:pStyle w:val="a3"/>
        <w:suppressAutoHyphens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3910A7" w:rsidRPr="005C30C1" w:rsidRDefault="003910A7" w:rsidP="00521145">
      <w:pPr>
        <w:pStyle w:val="a3"/>
        <w:suppressAutoHyphens/>
        <w:ind w:left="426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3910A7" w:rsidRDefault="003910A7" w:rsidP="00521145">
      <w:pPr>
        <w:keepNext/>
        <w:suppressAutoHyphens/>
        <w:spacing w:before="120" w:after="120" w:line="240" w:lineRule="auto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30C1">
        <w:rPr>
          <w:rFonts w:ascii="Times New Roman" w:hAnsi="Times New Roman" w:cs="Times New Roman"/>
          <w:sz w:val="24"/>
          <w:szCs w:val="24"/>
        </w:rPr>
        <w:br w:type="page"/>
      </w:r>
    </w:p>
    <w:p w:rsidR="006204FF" w:rsidRPr="00A73384" w:rsidRDefault="006204FF" w:rsidP="004E4311">
      <w:pPr>
        <w:pStyle w:val="1"/>
      </w:pPr>
      <w:bookmarkStart w:id="9" w:name="_Toc473708302"/>
      <w:r w:rsidRPr="00A73384">
        <w:lastRenderedPageBreak/>
        <w:t xml:space="preserve">Приложение </w:t>
      </w:r>
      <w:proofErr w:type="gramStart"/>
      <w:r w:rsidR="00FD750E" w:rsidRPr="00A73384">
        <w:t>В</w:t>
      </w:r>
      <w:bookmarkEnd w:id="9"/>
      <w:proofErr w:type="gramEnd"/>
    </w:p>
    <w:p w:rsidR="006204FF" w:rsidRPr="004E4311" w:rsidRDefault="006204FF" w:rsidP="004E4311">
      <w:pPr>
        <w:pStyle w:val="1"/>
      </w:pPr>
    </w:p>
    <w:p w:rsidR="00FD750E" w:rsidRPr="00FD750E" w:rsidRDefault="00FD750E" w:rsidP="004E4311">
      <w:pPr>
        <w:pStyle w:val="1"/>
      </w:pPr>
      <w:bookmarkStart w:id="10" w:name="_Toc473708303"/>
      <w:r w:rsidRPr="00FD750E">
        <w:t>Оформление технико-технологической карты</w:t>
      </w:r>
      <w:bookmarkEnd w:id="10"/>
    </w:p>
    <w:p w:rsidR="00FD750E" w:rsidRPr="009D3B00" w:rsidRDefault="00FD750E" w:rsidP="005211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4FF" w:rsidRPr="00D90DB7" w:rsidRDefault="006204FF" w:rsidP="00521145">
      <w:pPr>
        <w:pStyle w:val="a3"/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B7">
        <w:rPr>
          <w:rFonts w:ascii="Times New Roman" w:hAnsi="Times New Roman" w:cs="Times New Roman"/>
          <w:sz w:val="28"/>
          <w:szCs w:val="28"/>
        </w:rPr>
        <w:t>ТТК включает в себя следующие разделы:</w:t>
      </w:r>
    </w:p>
    <w:p w:rsidR="006204FF" w:rsidRPr="00D90DB7" w:rsidRDefault="00CA1985" w:rsidP="00521145">
      <w:pPr>
        <w:pStyle w:val="a3"/>
        <w:numPr>
          <w:ilvl w:val="0"/>
          <w:numId w:val="2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изделия </w:t>
      </w:r>
      <w:r w:rsidR="006204FF" w:rsidRPr="00D90DB7">
        <w:rPr>
          <w:rFonts w:ascii="Times New Roman" w:hAnsi="Times New Roman" w:cs="Times New Roman"/>
          <w:sz w:val="28"/>
          <w:szCs w:val="28"/>
        </w:rPr>
        <w:t xml:space="preserve">и </w:t>
      </w:r>
      <w:r w:rsidR="006204FF" w:rsidRPr="00D90DB7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ТТК. </w:t>
      </w:r>
      <w:r w:rsidR="006204FF" w:rsidRPr="00D90DB7">
        <w:rPr>
          <w:rFonts w:ascii="Times New Roman" w:hAnsi="Times New Roman" w:cs="Times New Roman"/>
          <w:sz w:val="28"/>
          <w:szCs w:val="28"/>
        </w:rPr>
        <w:t xml:space="preserve">Указывают точное название блюда (изделия), которое нельзя изменить без утверждения; приводят перечень конкретных предприятий (филиалов), а также подведомственных предприятий, которым дано право </w:t>
      </w:r>
      <w:proofErr w:type="gramStart"/>
      <w:r w:rsidR="006204FF" w:rsidRPr="00D90DB7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="006204FF" w:rsidRPr="00D90DB7">
        <w:rPr>
          <w:rFonts w:ascii="Times New Roman" w:hAnsi="Times New Roman" w:cs="Times New Roman"/>
          <w:sz w:val="28"/>
          <w:szCs w:val="28"/>
        </w:rPr>
        <w:t xml:space="preserve"> и реализовывать данное блюдо (изделие).</w:t>
      </w:r>
    </w:p>
    <w:p w:rsidR="006204FF" w:rsidRPr="00D90DB7" w:rsidRDefault="00CA1985" w:rsidP="00521145">
      <w:pPr>
        <w:pStyle w:val="a3"/>
        <w:numPr>
          <w:ilvl w:val="0"/>
          <w:numId w:val="2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сырья для изготовления блюда (изделия). </w:t>
      </w:r>
      <w:r w:rsidR="006204FF" w:rsidRPr="00D90DB7">
        <w:rPr>
          <w:rFonts w:ascii="Times New Roman" w:hAnsi="Times New Roman" w:cs="Times New Roman"/>
          <w:sz w:val="28"/>
          <w:szCs w:val="28"/>
        </w:rPr>
        <w:t>Указывают все виды продуктов для данного блюда (изделия).</w:t>
      </w:r>
    </w:p>
    <w:p w:rsidR="006204FF" w:rsidRPr="00D90DB7" w:rsidRDefault="006204FF" w:rsidP="00521145">
      <w:pPr>
        <w:pStyle w:val="a3"/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B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качеству сырья. </w:t>
      </w:r>
      <w:r w:rsidRPr="00D90DB7">
        <w:rPr>
          <w:rFonts w:ascii="Times New Roman" w:hAnsi="Times New Roman" w:cs="Times New Roman"/>
          <w:sz w:val="28"/>
          <w:szCs w:val="28"/>
        </w:rPr>
        <w:t>Обязательно делают запись о том, что продовольственное сырье, пищевые продукты и полуфабрикаты для данного блюда (изделия) соответствуют требованиям нормативных документов (ГОСТов, ОСТов, ТУ) и имеют сертификат качества и удостоверения качества для определенных продуктов.</w:t>
      </w:r>
    </w:p>
    <w:p w:rsidR="006204FF" w:rsidRPr="00D90DB7" w:rsidRDefault="00CA1985" w:rsidP="00521145">
      <w:pPr>
        <w:pStyle w:val="a3"/>
        <w:numPr>
          <w:ilvl w:val="0"/>
          <w:numId w:val="3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sz w:val="28"/>
          <w:szCs w:val="28"/>
        </w:rPr>
        <w:t>Нормы закладки сырья массой брутто и нетто, нормы выхода полуфабрикатов, изделий и блюд (рецептура). Указывают нормы закладки продуктов (брутто и нетто) на 1, 10 или более порций, выход полуфабрикатов и готовой продукции.</w:t>
      </w:r>
    </w:p>
    <w:p w:rsidR="006204FF" w:rsidRPr="00D90DB7" w:rsidRDefault="00CA1985" w:rsidP="00521145">
      <w:pPr>
        <w:pStyle w:val="a3"/>
        <w:numPr>
          <w:ilvl w:val="0"/>
          <w:numId w:val="3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sz w:val="28"/>
          <w:szCs w:val="28"/>
        </w:rPr>
        <w:t>Описание технологического процесса. Дают подробное описание, особо выделяя режимы механической и тепловой обработки, обеспечивающие безопасность блюда (изделия); перечисляют используемые пищевые добавки, красители и др.</w:t>
      </w:r>
    </w:p>
    <w:p w:rsidR="006204FF" w:rsidRPr="00D90DB7" w:rsidRDefault="00CA1985" w:rsidP="00521145">
      <w:pPr>
        <w:pStyle w:val="a3"/>
        <w:numPr>
          <w:ilvl w:val="0"/>
          <w:numId w:val="3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sz w:val="28"/>
          <w:szCs w:val="28"/>
        </w:rPr>
        <w:t xml:space="preserve">Требования к оформлению, подаче, реализации и хранению блюда (изделия). Должны быть отражены особенности оформления, правила подачи блюда (изделия), порядок его реализации и хранения, а при необходимости - условия транспортирования </w:t>
      </w:r>
    </w:p>
    <w:p w:rsidR="006204FF" w:rsidRPr="00D90DB7" w:rsidRDefault="00CA1985" w:rsidP="00521145">
      <w:pPr>
        <w:pStyle w:val="a3"/>
        <w:numPr>
          <w:ilvl w:val="0"/>
          <w:numId w:val="3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sz w:val="28"/>
          <w:szCs w:val="28"/>
        </w:rPr>
        <w:t xml:space="preserve">Показатели качества и безопасности. Указывают органолептические (внешний вид, цвет, консистенция, запах, вкус), физико-химические и микробиологические показатели, влияющие на безопасность блюда (изделия), в соответствии с приложениями к ГОСТ </w:t>
      </w:r>
      <w:proofErr w:type="gramStart"/>
      <w:r w:rsidR="006204FF" w:rsidRPr="00D90D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04FF" w:rsidRPr="00D90DB7">
        <w:rPr>
          <w:rFonts w:ascii="Times New Roman" w:hAnsi="Times New Roman" w:cs="Times New Roman"/>
          <w:sz w:val="28"/>
          <w:szCs w:val="28"/>
        </w:rPr>
        <w:t xml:space="preserve"> 50763-95.</w:t>
      </w:r>
    </w:p>
    <w:p w:rsidR="006204FF" w:rsidRPr="00D90DB7" w:rsidRDefault="00CA1985" w:rsidP="00521145">
      <w:pPr>
        <w:pStyle w:val="a3"/>
        <w:numPr>
          <w:ilvl w:val="0"/>
          <w:numId w:val="3"/>
        </w:numPr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4FF" w:rsidRPr="00D90DB7">
        <w:rPr>
          <w:rFonts w:ascii="Times New Roman" w:hAnsi="Times New Roman" w:cs="Times New Roman"/>
          <w:sz w:val="28"/>
          <w:szCs w:val="28"/>
        </w:rPr>
        <w:t>Показатели пищевой и энергетической ценности. Приводят данные о пищевой и энергетической ценности блюда или изделия (</w:t>
      </w:r>
      <w:proofErr w:type="gramStart"/>
      <w:r w:rsidR="006204FF" w:rsidRPr="00D90D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04FF" w:rsidRPr="00D90DB7">
        <w:rPr>
          <w:rFonts w:ascii="Times New Roman" w:hAnsi="Times New Roman" w:cs="Times New Roman"/>
          <w:sz w:val="28"/>
          <w:szCs w:val="28"/>
        </w:rPr>
        <w:t xml:space="preserve"> на100 г, ккал), используя справочные таблицы «Химический состав пищевых продуктов», одобренные Минздравом РФ. Эти данные важны для организации питания определенных групп потребителей (диетическое, лечебно-профилактическое, детское питание и т.п.) </w:t>
      </w:r>
    </w:p>
    <w:p w:rsidR="006204FF" w:rsidRPr="00D90DB7" w:rsidRDefault="006204FF" w:rsidP="00521145">
      <w:pPr>
        <w:pStyle w:val="a3"/>
        <w:suppressAutoHyphens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B7">
        <w:rPr>
          <w:rFonts w:ascii="Times New Roman" w:hAnsi="Times New Roman" w:cs="Times New Roman"/>
          <w:sz w:val="28"/>
          <w:szCs w:val="28"/>
        </w:rPr>
        <w:t xml:space="preserve">Каждая ТТК получает </w:t>
      </w:r>
      <w:r w:rsidRPr="00D90DB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D90DB7">
        <w:rPr>
          <w:rFonts w:ascii="Times New Roman" w:hAnsi="Times New Roman" w:cs="Times New Roman"/>
          <w:sz w:val="28"/>
          <w:szCs w:val="28"/>
        </w:rPr>
        <w:t>порядковый номер и хранится в картотеке предприятия.</w:t>
      </w:r>
      <w:proofErr w:type="gramEnd"/>
      <w:r w:rsidRPr="00D90DB7">
        <w:rPr>
          <w:rFonts w:ascii="Times New Roman" w:hAnsi="Times New Roman" w:cs="Times New Roman"/>
          <w:sz w:val="28"/>
          <w:szCs w:val="28"/>
        </w:rPr>
        <w:t xml:space="preserve"> Подписывает ТТК ответственный разработчик. Утверждает ТТК на новые или фирменные блюда (изделия) руководитель предприятия (или его заместитель). </w:t>
      </w:r>
    </w:p>
    <w:p w:rsidR="006204FF" w:rsidRPr="00115D01" w:rsidRDefault="00115D01" w:rsidP="00521145">
      <w:pPr>
        <w:keepNext/>
        <w:suppressAutoHyphens/>
        <w:spacing w:before="120" w:after="120" w:line="240" w:lineRule="auto"/>
        <w:ind w:left="426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bookmarkStart w:id="11" w:name="_Toc473708304"/>
      <w:r w:rsidRPr="00115D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Пример</w:t>
      </w:r>
      <w:r w:rsidR="006204FF" w:rsidRPr="00115D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технико-технологической карты</w:t>
      </w:r>
      <w:bookmarkEnd w:id="11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730"/>
      </w:tblGrid>
      <w:tr w:rsidR="00B10C67" w:rsidRPr="00700E9C" w:rsidTr="0054647C">
        <w:trPr>
          <w:tblCellSpacing w:w="0" w:type="dxa"/>
          <w:jc w:val="center"/>
        </w:trPr>
        <w:tc>
          <w:tcPr>
            <w:tcW w:w="4798" w:type="dxa"/>
            <w:vAlign w:val="bottom"/>
            <w:hideMark/>
          </w:tcPr>
          <w:p w:rsidR="00B10C67" w:rsidRPr="00700E9C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E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40" w:type="dxa"/>
            <w:vAlign w:val="bottom"/>
            <w:hideMark/>
          </w:tcPr>
          <w:p w:rsidR="00B10C67" w:rsidRPr="00700E9C" w:rsidRDefault="00B10C67" w:rsidP="00B10C67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C67" w:rsidRPr="00700E9C" w:rsidRDefault="00B10C67" w:rsidP="00B10C67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E9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10C67" w:rsidRPr="00700E9C" w:rsidRDefault="00B10C67" w:rsidP="00B10C67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E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B10C67" w:rsidRPr="00700E9C" w:rsidRDefault="00B10C67" w:rsidP="00B10C67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E9C">
              <w:rPr>
                <w:rFonts w:ascii="Times New Roman" w:eastAsia="Times New Roman" w:hAnsi="Times New Roman" w:cs="Times New Roman"/>
                <w:sz w:val="28"/>
                <w:szCs w:val="28"/>
              </w:rPr>
              <w:t>(Ф.И.О., дата)</w:t>
            </w:r>
          </w:p>
        </w:tc>
      </w:tr>
    </w:tbl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ТЕХНИКО-ТЕХНОЛОГИЧЕСКАЯ КАРТА №</w:t>
      </w:r>
      <w:r w:rsidRPr="00700E9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1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Дорада в сливочно-апельсиновом соусе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1 ОБЛАСТЬ ПРИМЕНЕНИЯ</w:t>
      </w:r>
    </w:p>
    <w:p w:rsidR="00B10C67" w:rsidRPr="00700E9C" w:rsidRDefault="00B10C67" w:rsidP="00A73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Настоящая технико-технологическая карта распространяется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блюдо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сливочно-апельсиновом соусе. 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2 ТРЕБОВАНИЯ К СЫРЬЮ</w:t>
      </w:r>
    </w:p>
    <w:p w:rsidR="00B10C67" w:rsidRDefault="00B10C67" w:rsidP="00A73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7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Продовольственное сырье, пищевые продукты и полуфабрикаты, используемые для приготовления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дорады</w:t>
      </w:r>
      <w:proofErr w:type="spellEnd"/>
      <w:r w:rsidRPr="00D076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3 РЕЦЕПТУРА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B10C67" w:rsidTr="0054647C">
        <w:trPr>
          <w:trHeight w:val="340"/>
        </w:trPr>
        <w:tc>
          <w:tcPr>
            <w:tcW w:w="1667" w:type="pct"/>
            <w:vMerge w:val="restart"/>
            <w:vAlign w:val="center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F8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333" w:type="pct"/>
            <w:gridSpan w:val="2"/>
            <w:vAlign w:val="center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продуктов на 1 порцию,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B10C67" w:rsidTr="0054647C">
        <w:trPr>
          <w:trHeight w:val="340"/>
        </w:trPr>
        <w:tc>
          <w:tcPr>
            <w:tcW w:w="1667" w:type="pct"/>
            <w:vMerge/>
            <w:vAlign w:val="center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666" w:type="pct"/>
            <w:vAlign w:val="center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потрошеная обезглавленная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Лук-шалот свежий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Сельдерей (стебель) свежий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 свежие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 (м.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33%)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Оливки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 (белое сухое)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оливковое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 свежий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Орегано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(сушеный)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C67" w:rsidTr="0054647C">
        <w:tc>
          <w:tcPr>
            <w:tcW w:w="1667" w:type="pct"/>
          </w:tcPr>
          <w:p w:rsidR="00B10C67" w:rsidRPr="004F51F8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 (сушеный)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C67" w:rsidTr="0054647C">
        <w:tc>
          <w:tcPr>
            <w:tcW w:w="1667" w:type="pct"/>
          </w:tcPr>
          <w:p w:rsidR="00B10C67" w:rsidRPr="00570F4A" w:rsidRDefault="00B10C67" w:rsidP="00B10C6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</w:t>
            </w:r>
          </w:p>
        </w:tc>
        <w:tc>
          <w:tcPr>
            <w:tcW w:w="1667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B10C67" w:rsidRPr="004F51F8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lastRenderedPageBreak/>
        <w:t>4 ТЕХНОЛОГИЧЕСКИЙ ПРОЦЕСС</w:t>
      </w:r>
    </w:p>
    <w:p w:rsidR="00B10C67" w:rsidRPr="00700E9C" w:rsidRDefault="00B10C67" w:rsidP="00A73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B10C67" w:rsidRDefault="00B10C67" w:rsidP="00A73384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Лук-шалот, стебель сельдерея и чеснок обжаривают на оливковом масле, добавляют белое вино. Затем добавляют оливки,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орегано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сок апельсина. </w:t>
      </w:r>
    </w:p>
    <w:p w:rsidR="00B10C67" w:rsidRPr="00700E9C" w:rsidRDefault="00B10C67" w:rsidP="00A73384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дорады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кожей без костей солят, перчат, обжаривают на оливковом масле, вливают белое вино и подготовленный соус. Добавляют зелень петрушки и сливки. Когда соус загустеет, рыбу снимают с огня.   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5 ТРЕБОВАНИЯ К ОФОРМЛЕНИЮ, РЕАЛИЗАЦИИ И ХРАНЕНИЮ</w:t>
      </w:r>
    </w:p>
    <w:p w:rsidR="00B10C67" w:rsidRPr="00700E9C" w:rsidRDefault="00B10C67" w:rsidP="00A73384">
      <w:pPr>
        <w:suppressAutoHyphens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Готовое блюдо украшают зеленью петрушки и цедрой апельсина, выкладывают на подогретое блюдо. 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Температура подачи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Дорады</w:t>
      </w:r>
      <w:proofErr w:type="spellEnd"/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5°С. Допустимый срок 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мармите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3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не более 2 ч.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6 ПОКАЗАТЕЛИ КАЧЕСТВА И БЕЗОПАСНОСТИ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6.1 Органолептические показатели качества:</w:t>
      </w:r>
    </w:p>
    <w:p w:rsidR="00B10C67" w:rsidRDefault="00B10C67" w:rsidP="00B10C6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Внешний вид: </w:t>
      </w:r>
      <w:r>
        <w:rPr>
          <w:rFonts w:ascii="Times New Roman" w:eastAsia="Times New Roman" w:hAnsi="Times New Roman" w:cs="Times New Roman"/>
          <w:sz w:val="28"/>
          <w:szCs w:val="28"/>
        </w:rPr>
        <w:t>рыба в виде куска, полита соусом, сохранила свою форму.</w:t>
      </w:r>
    </w:p>
    <w:p w:rsidR="00B10C67" w:rsidRPr="00700E9C" w:rsidRDefault="00B10C67" w:rsidP="00B10C6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Консистенция: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рыбы – мягкая, сочная, соуса – средней густоты. </w:t>
      </w:r>
    </w:p>
    <w:p w:rsidR="00B10C67" w:rsidRPr="00700E9C" w:rsidRDefault="00B10C67" w:rsidP="00B10C6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Цвет: </w:t>
      </w:r>
      <w:r>
        <w:rPr>
          <w:rFonts w:ascii="Times New Roman" w:eastAsia="Times New Roman" w:hAnsi="Times New Roman" w:cs="Times New Roman"/>
          <w:sz w:val="28"/>
          <w:szCs w:val="28"/>
        </w:rPr>
        <w:t>поверхности рыбы золотистый, соуса – светло-оранжевый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67" w:rsidRPr="00700E9C" w:rsidRDefault="00B10C67" w:rsidP="00B10C6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Вкус: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характерный для рыбы с привкусом апельсина и продуктов, входящих в состав соуса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0C67" w:rsidRPr="00700E9C" w:rsidRDefault="00B10C67" w:rsidP="00B10C6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Запах: свойственный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рыбе, с запахом апельсина и продуктов, входящих в состав соуса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67" w:rsidRDefault="00B10C67" w:rsidP="00B10C6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DA5F7D">
        <w:rPr>
          <w:rFonts w:ascii="Times New Roman" w:hAnsi="Times New Roman" w:cs="Times New Roman"/>
          <w:sz w:val="28"/>
        </w:rPr>
        <w:t xml:space="preserve">6.2 Микробиологические показатели качества должны соответствовать требованиям СанПиН 2.3.2.1078-01, индекс </w:t>
      </w:r>
      <w:proofErr w:type="gramStart"/>
      <w:r w:rsidRPr="00DA5F7D">
        <w:rPr>
          <w:rFonts w:ascii="Times New Roman" w:hAnsi="Times New Roman" w:cs="Times New Roman"/>
          <w:sz w:val="28"/>
        </w:rPr>
        <w:t>ТР</w:t>
      </w:r>
      <w:proofErr w:type="gramEnd"/>
      <w:r w:rsidRPr="00DA5F7D">
        <w:rPr>
          <w:rFonts w:ascii="Times New Roman" w:hAnsi="Times New Roman" w:cs="Times New Roman"/>
          <w:sz w:val="28"/>
        </w:rPr>
        <w:t xml:space="preserve"> ТС 021/2011, приложение 1, приложение 2, таблица 1, п.1.4:</w:t>
      </w:r>
    </w:p>
    <w:p w:rsidR="00B10C67" w:rsidRDefault="00B10C67" w:rsidP="00B10C6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4464"/>
      </w:tblGrid>
      <w:tr w:rsidR="00B10C67" w:rsidTr="0054647C">
        <w:tc>
          <w:tcPr>
            <w:tcW w:w="5211" w:type="dxa"/>
          </w:tcPr>
          <w:p w:rsidR="00B10C67" w:rsidRDefault="00B10C67" w:rsidP="00B10C67">
            <w:pPr>
              <w:suppressAutoHyphens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 1 г не более</w:t>
            </w:r>
          </w:p>
        </w:tc>
        <w:tc>
          <w:tcPr>
            <w:tcW w:w="4643" w:type="dxa"/>
          </w:tcPr>
          <w:p w:rsidR="00B10C67" w:rsidRDefault="00B10C67" w:rsidP="00B10C67">
            <w:pPr>
              <w:suppressAutoHyphens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1·10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</w:p>
        </w:tc>
      </w:tr>
      <w:tr w:rsidR="00B10C67" w:rsidTr="0054647C">
        <w:tc>
          <w:tcPr>
            <w:tcW w:w="9854" w:type="dxa"/>
            <w:gridSpan w:val="2"/>
          </w:tcPr>
          <w:p w:rsidR="00B10C67" w:rsidRDefault="00B10C67" w:rsidP="00B10C67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Масса продукта,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 которой не допускаются:</w:t>
            </w:r>
          </w:p>
        </w:tc>
      </w:tr>
      <w:tr w:rsidR="00B10C67" w:rsidTr="0054647C">
        <w:tc>
          <w:tcPr>
            <w:tcW w:w="5211" w:type="dxa"/>
          </w:tcPr>
          <w:p w:rsidR="00B10C67" w:rsidRDefault="00B10C67" w:rsidP="00B10C67">
            <w:pPr>
              <w:suppressAutoHyphens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БГКП</w:t>
            </w:r>
          </w:p>
        </w:tc>
        <w:tc>
          <w:tcPr>
            <w:tcW w:w="4643" w:type="dxa"/>
          </w:tcPr>
          <w:p w:rsidR="00B10C67" w:rsidRDefault="00B10C67" w:rsidP="00B10C67">
            <w:pPr>
              <w:suppressAutoHyphens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B10C67" w:rsidTr="0054647C">
        <w:tc>
          <w:tcPr>
            <w:tcW w:w="5211" w:type="dxa"/>
          </w:tcPr>
          <w:p w:rsidR="00B10C67" w:rsidRDefault="00B10C67" w:rsidP="00B10C67">
            <w:pPr>
              <w:suppressAutoHyphens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S.aureus</w:t>
            </w:r>
            <w:proofErr w:type="spellEnd"/>
          </w:p>
        </w:tc>
        <w:tc>
          <w:tcPr>
            <w:tcW w:w="4643" w:type="dxa"/>
          </w:tcPr>
          <w:p w:rsidR="00B10C67" w:rsidRDefault="00B10C67" w:rsidP="00B10C67">
            <w:pPr>
              <w:suppressAutoHyphens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B10C67" w:rsidTr="0054647C">
        <w:tc>
          <w:tcPr>
            <w:tcW w:w="5211" w:type="dxa"/>
          </w:tcPr>
          <w:p w:rsidR="00B10C67" w:rsidRDefault="00B10C67" w:rsidP="00B10C67">
            <w:pPr>
              <w:suppressAutoHyphens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клостридии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4643" w:type="dxa"/>
          </w:tcPr>
          <w:p w:rsidR="00B10C67" w:rsidRDefault="00B10C67" w:rsidP="00B10C67">
            <w:pPr>
              <w:suppressAutoHyphens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B10C67" w:rsidTr="0054647C">
        <w:tc>
          <w:tcPr>
            <w:tcW w:w="5211" w:type="dxa"/>
          </w:tcPr>
          <w:p w:rsidR="00B10C67" w:rsidRDefault="00B10C67" w:rsidP="00B10C67">
            <w:pPr>
              <w:suppressAutoHyphens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Плесени и дрожжи, КОЕ/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(см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), не более</w:t>
            </w:r>
          </w:p>
        </w:tc>
        <w:tc>
          <w:tcPr>
            <w:tcW w:w="4643" w:type="dxa"/>
          </w:tcPr>
          <w:p w:rsidR="00B10C67" w:rsidRDefault="00B10C67" w:rsidP="00B10C67">
            <w:pPr>
              <w:suppressAutoHyphens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100,00</w:t>
            </w:r>
          </w:p>
        </w:tc>
      </w:tr>
    </w:tbl>
    <w:p w:rsidR="00B10C67" w:rsidRPr="00DA5F7D" w:rsidRDefault="00B10C67" w:rsidP="00B10C6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B10C67" w:rsidRPr="00700E9C" w:rsidRDefault="00B10C67" w:rsidP="00B10C67">
      <w:pPr>
        <w:suppressAutoHyphens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 ПИЩЕВАЯ ЦЕННОСТЬ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сливочно-апельсиновом соусе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на выход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664"/>
        <w:gridCol w:w="2664"/>
        <w:gridCol w:w="1578"/>
        <w:gridCol w:w="2665"/>
      </w:tblGrid>
      <w:tr w:rsidR="00B10C67" w:rsidRPr="007B5FCB" w:rsidTr="0054647C">
        <w:trPr>
          <w:trHeight w:val="340"/>
        </w:trPr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FCB">
              <w:rPr>
                <w:rFonts w:ascii="Times New Roman" w:eastAsia="Times New Roman" w:hAnsi="Times New Roman" w:cs="Times New Roman"/>
                <w:sz w:val="24"/>
              </w:rPr>
              <w:t xml:space="preserve">Белки, </w:t>
            </w:r>
            <w:proofErr w:type="gramStart"/>
            <w:r w:rsidRPr="007B5FCB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FCB">
              <w:rPr>
                <w:rFonts w:ascii="Times New Roman" w:eastAsia="Times New Roman" w:hAnsi="Times New Roman" w:cs="Times New Roman"/>
                <w:sz w:val="24"/>
              </w:rPr>
              <w:t xml:space="preserve">Жиры, </w:t>
            </w:r>
            <w:proofErr w:type="gramStart"/>
            <w:r w:rsidRPr="007B5FCB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80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FCB">
              <w:rPr>
                <w:rFonts w:ascii="Times New Roman" w:eastAsia="Times New Roman" w:hAnsi="Times New Roman" w:cs="Times New Roman"/>
                <w:sz w:val="24"/>
              </w:rPr>
              <w:t xml:space="preserve">Углеводы, </w:t>
            </w:r>
            <w:proofErr w:type="gramStart"/>
            <w:r w:rsidRPr="007B5FCB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5FCB">
              <w:rPr>
                <w:rFonts w:ascii="Times New Roman" w:eastAsia="Times New Roman" w:hAnsi="Times New Roman" w:cs="Times New Roman"/>
                <w:sz w:val="24"/>
              </w:rPr>
              <w:t xml:space="preserve">Калорийность, </w:t>
            </w:r>
            <w:proofErr w:type="gramStart"/>
            <w:r w:rsidRPr="007B5FCB">
              <w:rPr>
                <w:rFonts w:ascii="Times New Roman" w:eastAsia="Times New Roman" w:hAnsi="Times New Roman" w:cs="Times New Roman"/>
                <w:sz w:val="24"/>
              </w:rPr>
              <w:t>ккал</w:t>
            </w:r>
            <w:proofErr w:type="gramEnd"/>
          </w:p>
        </w:tc>
      </w:tr>
      <w:tr w:rsidR="00B10C67" w:rsidRPr="007B5FCB" w:rsidTr="0054647C">
        <w:trPr>
          <w:trHeight w:val="340"/>
        </w:trPr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24,3</w:t>
            </w:r>
          </w:p>
        </w:tc>
        <w:tc>
          <w:tcPr>
            <w:tcW w:w="80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4,9</w:t>
            </w:r>
          </w:p>
        </w:tc>
        <w:tc>
          <w:tcPr>
            <w:tcW w:w="1350" w:type="pct"/>
            <w:hideMark/>
          </w:tcPr>
          <w:p w:rsidR="00B10C67" w:rsidRPr="007B5FCB" w:rsidRDefault="00B10C67" w:rsidP="00B10C6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274,7</w:t>
            </w:r>
          </w:p>
        </w:tc>
      </w:tr>
    </w:tbl>
    <w:p w:rsidR="00B10C67" w:rsidRPr="00700E9C" w:rsidRDefault="00B10C67" w:rsidP="00B10C67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E9C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00E9C">
        <w:rPr>
          <w:rFonts w:ascii="Times New Roman" w:eastAsia="Times New Roman" w:hAnsi="Times New Roman" w:cs="Times New Roman"/>
          <w:sz w:val="28"/>
          <w:szCs w:val="28"/>
        </w:rPr>
        <w:t xml:space="preserve"> за оформление ТТК в кафе _________________________</w:t>
      </w:r>
    </w:p>
    <w:p w:rsidR="00B10C67" w:rsidRPr="00700E9C" w:rsidRDefault="00B10C67" w:rsidP="00B10C67">
      <w:p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00E9C">
        <w:rPr>
          <w:rFonts w:ascii="Times New Roman" w:eastAsia="Times New Roman" w:hAnsi="Times New Roman" w:cs="Times New Roman"/>
          <w:sz w:val="28"/>
          <w:szCs w:val="28"/>
        </w:rPr>
        <w:t>Зав. производством кафе ________________________________</w:t>
      </w:r>
    </w:p>
    <w:p w:rsidR="00B10C67" w:rsidRDefault="00B10C67" w:rsidP="00B10C67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10C67" w:rsidRDefault="00B10C67">
      <w:pPr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</w:pPr>
    </w:p>
    <w:p w:rsidR="00B10C67" w:rsidRDefault="00B10C67">
      <w:pPr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br w:type="page"/>
      </w:r>
    </w:p>
    <w:p w:rsidR="006204FF" w:rsidRPr="004E4311" w:rsidRDefault="006204FF" w:rsidP="004E4311">
      <w:pPr>
        <w:pStyle w:val="1"/>
        <w:rPr>
          <w:rFonts w:eastAsia="Times New Roman"/>
          <w:kern w:val="36"/>
          <w:lang w:eastAsia="ru-RU"/>
        </w:rPr>
      </w:pPr>
      <w:bookmarkStart w:id="12" w:name="_Toc473708305"/>
      <w:r w:rsidRPr="004E4311">
        <w:rPr>
          <w:rFonts w:eastAsia="Times New Roman"/>
          <w:kern w:val="36"/>
          <w:lang w:eastAsia="ru-RU"/>
        </w:rPr>
        <w:lastRenderedPageBreak/>
        <w:t xml:space="preserve">Приложение </w:t>
      </w:r>
      <w:r w:rsidR="004E4311" w:rsidRPr="004E4311">
        <w:rPr>
          <w:rFonts w:eastAsia="Times New Roman"/>
          <w:kern w:val="36"/>
          <w:lang w:eastAsia="ru-RU"/>
        </w:rPr>
        <w:t>Г</w:t>
      </w:r>
      <w:bookmarkEnd w:id="12"/>
    </w:p>
    <w:p w:rsidR="004E4311" w:rsidRPr="004E4311" w:rsidRDefault="004E4311" w:rsidP="004E4311">
      <w:pPr>
        <w:spacing w:after="0" w:line="240" w:lineRule="auto"/>
        <w:rPr>
          <w:sz w:val="28"/>
          <w:szCs w:val="28"/>
          <w:lang w:eastAsia="ru-RU"/>
        </w:rPr>
      </w:pPr>
    </w:p>
    <w:p w:rsidR="006204FF" w:rsidRDefault="006204FF" w:rsidP="004E4311">
      <w:pPr>
        <w:pStyle w:val="1"/>
      </w:pPr>
      <w:bookmarkStart w:id="13" w:name="_Toc473708306"/>
      <w:r w:rsidRPr="004E4311">
        <w:t>ПИЩЕВАЯ ЦЕННОСТЬ ПРОДУКТОВ</w:t>
      </w:r>
      <w:bookmarkEnd w:id="13"/>
    </w:p>
    <w:p w:rsidR="004E4311" w:rsidRPr="004E4311" w:rsidRDefault="004E4311" w:rsidP="004E4311"/>
    <w:tbl>
      <w:tblPr>
        <w:tblW w:w="881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906"/>
        <w:gridCol w:w="920"/>
        <w:gridCol w:w="1375"/>
        <w:gridCol w:w="1843"/>
      </w:tblGrid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100 грамм продукта: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971D46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Белков</w:t>
            </w:r>
            <w:r w:rsidR="0097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971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Жиров</w:t>
            </w:r>
            <w:r w:rsidR="00971D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971D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Углеводов</w:t>
            </w:r>
            <w:r w:rsidR="00971D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971D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="00971D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Калорий</w:t>
            </w:r>
            <w:r w:rsidR="0070042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70042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ккал</w:t>
            </w:r>
            <w:proofErr w:type="gramEnd"/>
          </w:p>
        </w:tc>
      </w:tr>
      <w:tr w:rsidR="006204FF" w:rsidRPr="001D39EB" w:rsidTr="00700424">
        <w:trPr>
          <w:trHeight w:val="208"/>
        </w:trPr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Баранина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Баранина 1-й категории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223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Баранина отварная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290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Бефстроганов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208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Ветчина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392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200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Говядина 1-й категории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168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Говядина нежирная отварная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176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Говяжий язык отварной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230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Говяжьи мозги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Говяжья печень жареная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198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Гусь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319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Зайчатина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119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Индейка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198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Индейка отварная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193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Колбаса вареная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301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Крольчатина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179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Куриная грудка отварная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137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Курица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199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Куры 1-й категории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202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Печен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ь</w:t>
            </w: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говяжья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Почки тушеные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Свинина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397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Свинина мясная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266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Сосиски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265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Телятина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Телятина жирная 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144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Телятина отварная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132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Телятина тощая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Утка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347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Фазан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147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Цыплята 1-й категории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181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Язык говяжий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175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Яичный белок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Яичный желток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362</w:t>
            </w:r>
          </w:p>
        </w:tc>
      </w:tr>
      <w:tr w:rsidR="006204FF" w:rsidRPr="001D39EB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1D39EB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D39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Белуга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Белуга свежая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255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Икра красная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Кальмары отварные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141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Камбала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Карп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Крабовые палочки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Крабы отварные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Креветки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Лещ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Морская капуста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Окунь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Окунь жареный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Осетр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101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Палтус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262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Печень трески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614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Севрюга свежая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Сельдь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Сельдь атлантическая соленая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252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Семга 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Скумбрия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Сом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Ставрида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Стерлядь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172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Треска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Тунец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Устрицы 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Форель 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88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Хек 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86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Щука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164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Кефир средний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Майонез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700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Маргарин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697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 подсолнечное рафинированное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930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 сливочное несоленое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779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 топленое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922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Молоко коровье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Молоко</w:t>
            </w:r>
            <w:proofErr w:type="gramEnd"/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сгущенное с сахаром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345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Простокваша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Простокваша жирная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Сливки 20%-ные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211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Сливки нежирные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Сметана высшего сорта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Сметана жирная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Сыр голландский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Сыр голландский 50%-ный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250</w:t>
            </w:r>
          </w:p>
        </w:tc>
      </w:tr>
      <w:tr w:rsidR="006204FF" w:rsidRPr="007A3F0D" w:rsidTr="00700424">
        <w:tc>
          <w:tcPr>
            <w:tcW w:w="3772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Творог нежирный</w:t>
            </w:r>
          </w:p>
        </w:tc>
        <w:tc>
          <w:tcPr>
            <w:tcW w:w="906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20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75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843" w:type="dxa"/>
            <w:tcBorders>
              <w:bottom w:val="dotted" w:sz="4" w:space="0" w:color="B2B2B2"/>
            </w:tcBorders>
            <w:tcMar>
              <w:top w:w="129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204FF" w:rsidRPr="007A3F0D" w:rsidRDefault="006204FF" w:rsidP="00521145">
            <w:pPr>
              <w:suppressAutoHyphens/>
              <w:spacing w:after="0" w:line="18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A3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84</w:t>
            </w:r>
          </w:p>
        </w:tc>
      </w:tr>
    </w:tbl>
    <w:p w:rsidR="006204FF" w:rsidRDefault="006204FF" w:rsidP="00521145">
      <w:pPr>
        <w:suppressAutoHyphens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204FF" w:rsidRPr="005C30C1" w:rsidRDefault="006204FF" w:rsidP="00521145">
      <w:pPr>
        <w:suppressAutoHyphens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204FF" w:rsidRDefault="006204FF" w:rsidP="0052114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3AAA" w:rsidRDefault="00AF3AAA" w:rsidP="004E4311">
      <w:pPr>
        <w:pStyle w:val="1"/>
      </w:pPr>
      <w:bookmarkStart w:id="14" w:name="_Toc473708307"/>
      <w:r w:rsidRPr="00AF3AAA">
        <w:lastRenderedPageBreak/>
        <w:t>Приложение Д</w:t>
      </w:r>
      <w:bookmarkEnd w:id="14"/>
    </w:p>
    <w:p w:rsidR="004E4311" w:rsidRPr="004E4311" w:rsidRDefault="004E4311" w:rsidP="004E4311">
      <w:pPr>
        <w:spacing w:after="0" w:line="240" w:lineRule="auto"/>
      </w:pPr>
    </w:p>
    <w:p w:rsidR="006204FF" w:rsidRPr="00AF3AAA" w:rsidRDefault="00115D01" w:rsidP="004E4311">
      <w:pPr>
        <w:pStyle w:val="1"/>
      </w:pPr>
      <w:bookmarkStart w:id="15" w:name="_Toc473708308"/>
      <w:r w:rsidRPr="00AF3AAA">
        <w:t xml:space="preserve">Пример расчета </w:t>
      </w:r>
      <w:r w:rsidR="00AF3AAA" w:rsidRPr="00AF3AAA">
        <w:t>химического состава блюда</w:t>
      </w:r>
      <w:bookmarkEnd w:id="15"/>
    </w:p>
    <w:p w:rsidR="004E4311" w:rsidRDefault="004E4311" w:rsidP="00521145">
      <w:pPr>
        <w:widowControl w:val="0"/>
        <w:shd w:val="clear" w:color="auto" w:fill="FFFFFF"/>
        <w:tabs>
          <w:tab w:val="left" w:pos="1354"/>
          <w:tab w:val="left" w:pos="2146"/>
        </w:tabs>
        <w:suppressAutoHyphens/>
        <w:autoSpaceDE w:val="0"/>
        <w:autoSpaceDN w:val="0"/>
        <w:adjustRightInd w:val="0"/>
        <w:spacing w:after="0" w:line="254" w:lineRule="exact"/>
        <w:ind w:left="426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204FF" w:rsidRPr="00AF3AAA" w:rsidRDefault="006204FF" w:rsidP="00521145">
      <w:pPr>
        <w:widowControl w:val="0"/>
        <w:shd w:val="clear" w:color="auto" w:fill="FFFFFF"/>
        <w:tabs>
          <w:tab w:val="left" w:pos="1354"/>
          <w:tab w:val="left" w:pos="2146"/>
        </w:tabs>
        <w:suppressAutoHyphens/>
        <w:autoSpaceDE w:val="0"/>
        <w:autoSpaceDN w:val="0"/>
        <w:adjustRightInd w:val="0"/>
        <w:spacing w:after="0" w:line="254" w:lineRule="exact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Химический состав блюда</w:t>
      </w:r>
    </w:p>
    <w:p w:rsidR="006204FF" w:rsidRPr="00AF3AAA" w:rsidRDefault="006204FF" w:rsidP="005211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54" w:lineRule="exact"/>
        <w:ind w:left="426" w:firstLine="6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«Говядина, запеченная под майонезом с луком и грибами»</w:t>
      </w:r>
    </w:p>
    <w:p w:rsidR="006204FF" w:rsidRPr="005C30C1" w:rsidRDefault="006204FF" w:rsidP="00521145">
      <w:pPr>
        <w:widowControl w:val="0"/>
        <w:suppressAutoHyphens/>
        <w:autoSpaceDE w:val="0"/>
        <w:autoSpaceDN w:val="0"/>
        <w:adjustRightInd w:val="0"/>
        <w:spacing w:after="230" w:line="1" w:lineRule="exact"/>
        <w:ind w:left="42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11" w:type="dxa"/>
        <w:jc w:val="center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2"/>
        <w:gridCol w:w="886"/>
        <w:gridCol w:w="850"/>
        <w:gridCol w:w="851"/>
        <w:gridCol w:w="709"/>
        <w:gridCol w:w="850"/>
        <w:gridCol w:w="709"/>
        <w:gridCol w:w="850"/>
        <w:gridCol w:w="709"/>
        <w:gridCol w:w="815"/>
      </w:tblGrid>
      <w:tr w:rsidR="006204FF" w:rsidRPr="00AF3AAA" w:rsidTr="006204FF">
        <w:trPr>
          <w:trHeight w:hRule="exact" w:val="397"/>
          <w:jc w:val="center"/>
        </w:trPr>
        <w:tc>
          <w:tcPr>
            <w:tcW w:w="2482" w:type="dxa"/>
            <w:vMerge w:val="restart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886" w:type="dxa"/>
            <w:vMerge w:val="restart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Масса нетто, </w:t>
            </w:r>
            <w:proofErr w:type="gramStart"/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4" w:type="dxa"/>
            <w:gridSpan w:val="2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Энергетическая  ценность</w:t>
            </w:r>
          </w:p>
        </w:tc>
      </w:tr>
      <w:tr w:rsidR="006204FF" w:rsidRPr="00AF3AAA" w:rsidTr="00AF3AAA">
        <w:trPr>
          <w:trHeight w:hRule="exact" w:val="580"/>
          <w:jc w:val="center"/>
        </w:trPr>
        <w:tc>
          <w:tcPr>
            <w:tcW w:w="2482" w:type="dxa"/>
            <w:vMerge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91 г (см. к. 2)</w:t>
            </w: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91 г (см. к. 2)</w:t>
            </w: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91 г (см. к. 2)</w:t>
            </w: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856087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="006204FF"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г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6204FF" w:rsidRPr="00AF3AAA" w:rsidRDefault="00856087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="006204FF"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91 г (см. к. 2)</w:t>
            </w: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04FF" w:rsidRPr="00AF3AAA" w:rsidTr="006204FF">
        <w:trPr>
          <w:trHeight w:val="674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Говядина 1 категории</w:t>
            </w:r>
          </w:p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(лопаточная часть)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16;90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</w:t>
            </w:r>
          </w:p>
        </w:tc>
      </w:tr>
      <w:tr w:rsidR="006204FF" w:rsidRPr="00AF3AAA" w:rsidTr="006204FF">
        <w:trPr>
          <w:trHeight w:hRule="exact" w:val="327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Сохранность при варке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Выход вареного мяса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87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Жир для </w:t>
            </w:r>
            <w:proofErr w:type="spellStart"/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пассерования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77" w:lineRule="exact"/>
              <w:ind w:left="32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339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Сохранность при </w:t>
            </w:r>
            <w:proofErr w:type="spellStart"/>
            <w:r w:rsidRPr="00AF3A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пассеровании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Выход </w:t>
            </w:r>
            <w:proofErr w:type="spellStart"/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пассерованного</w:t>
            </w:r>
            <w:proofErr w:type="spellEnd"/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лука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9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Грибы свежие (шампиньоны)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479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Сохранность при </w:t>
            </w:r>
            <w:proofErr w:type="spellStart"/>
            <w:r w:rsidRPr="00AF3A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припускании</w:t>
            </w:r>
            <w:proofErr w:type="spellEnd"/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Выход припущенных грибов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0.59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69"/>
          <w:jc w:val="center"/>
        </w:trPr>
        <w:tc>
          <w:tcPr>
            <w:tcW w:w="2482" w:type="dxa"/>
            <w:vMerge w:val="restart"/>
            <w:shd w:val="clear" w:color="auto" w:fill="FFFFFF"/>
            <w:vAlign w:val="center"/>
          </w:tcPr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Содержание в полуфабрикате для запекания (мясо отварное, лук репчатый,</w:t>
            </w:r>
            <w:proofErr w:type="gramEnd"/>
          </w:p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грибы припущенные, майонез)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vMerge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387"/>
          <w:jc w:val="center"/>
        </w:trPr>
        <w:tc>
          <w:tcPr>
            <w:tcW w:w="2482" w:type="dxa"/>
            <w:vMerge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856087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--   //  --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15,59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204FF" w:rsidRPr="00AF3AAA" w:rsidTr="00AF3AAA">
        <w:trPr>
          <w:trHeight w:hRule="exact" w:val="561"/>
          <w:jc w:val="center"/>
        </w:trPr>
        <w:tc>
          <w:tcPr>
            <w:tcW w:w="2482" w:type="dxa"/>
            <w:shd w:val="clear" w:color="auto" w:fill="FFFFFF"/>
            <w:vAlign w:val="center"/>
          </w:tcPr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Сохранность при запекании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417"/>
          <w:jc w:val="center"/>
        </w:trPr>
        <w:tc>
          <w:tcPr>
            <w:tcW w:w="2482" w:type="dxa"/>
            <w:vMerge w:val="restart"/>
            <w:shd w:val="clear" w:color="auto" w:fill="FFFFFF"/>
            <w:vAlign w:val="center"/>
          </w:tcPr>
          <w:p w:rsidR="006204FF" w:rsidRPr="00AF3AAA" w:rsidRDefault="00AF3AAA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Содержание в готовом </w:t>
            </w:r>
            <w:r w:rsidR="006204FF"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блюде:</w:t>
            </w:r>
          </w:p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через 100 г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4FF" w:rsidRPr="00AF3AAA" w:rsidTr="00AF3AAA">
        <w:trPr>
          <w:trHeight w:hRule="exact" w:val="433"/>
          <w:jc w:val="center"/>
        </w:trPr>
        <w:tc>
          <w:tcPr>
            <w:tcW w:w="2482" w:type="dxa"/>
            <w:vMerge/>
            <w:shd w:val="clear" w:color="auto" w:fill="FFFFFF"/>
            <w:vAlign w:val="center"/>
          </w:tcPr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  <w:tr w:rsidR="006204FF" w:rsidRPr="00AF3AAA" w:rsidTr="006204FF">
        <w:trPr>
          <w:trHeight w:hRule="exact" w:val="250"/>
          <w:jc w:val="center"/>
        </w:trPr>
        <w:tc>
          <w:tcPr>
            <w:tcW w:w="2482" w:type="dxa"/>
            <w:vMerge w:val="restart"/>
            <w:shd w:val="clear" w:color="auto" w:fill="FFFFFF"/>
            <w:vAlign w:val="center"/>
          </w:tcPr>
          <w:p w:rsidR="006204FF" w:rsidRPr="00AF3AAA" w:rsidRDefault="00AF3AAA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Ч</w:t>
            </w:r>
            <w:r w:rsidR="006204FF"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ерез коэффициент сохранности</w:t>
            </w:r>
          </w:p>
          <w:p w:rsidR="006204FF" w:rsidRPr="00AF3AAA" w:rsidRDefault="006204FF" w:rsidP="00AF3A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среднем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6204FF" w:rsidRPr="00AF3AAA" w:rsidTr="00AF3AAA">
        <w:trPr>
          <w:trHeight w:hRule="exact" w:val="315"/>
          <w:jc w:val="center"/>
        </w:trPr>
        <w:tc>
          <w:tcPr>
            <w:tcW w:w="2482" w:type="dxa"/>
            <w:vMerge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709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:rsidR="006204FF" w:rsidRPr="00AF3AAA" w:rsidRDefault="006204FF" w:rsidP="0052114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AF3AAA" w:rsidRDefault="00AF3AAA" w:rsidP="00AF3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204FF" w:rsidRPr="00AF3AAA" w:rsidRDefault="006204FF" w:rsidP="00AF3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Например, содержание белка в 100 г говядины </w:t>
      </w: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категории - 18,6 г, по </w:t>
      </w:r>
      <w:r w:rsidRPr="00AF3A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рецептуре в расчетном блюде закладывается 91 г говядины. Следовательно, </w:t>
      </w: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содержание белка составит 16,9 г:</w:t>
      </w:r>
    </w:p>
    <w:p w:rsidR="006204FF" w:rsidRPr="00AF3AAA" w:rsidRDefault="006204FF" w:rsidP="00AF3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100 г – 18.6 %</w:t>
      </w:r>
    </w:p>
    <w:p w:rsidR="006204FF" w:rsidRPr="00AF3AAA" w:rsidRDefault="006204FF" w:rsidP="00AF3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91 г = х %            (91*18,6/100)</w:t>
      </w:r>
    </w:p>
    <w:p w:rsidR="006204FF" w:rsidRPr="00AF3AAA" w:rsidRDefault="006204FF" w:rsidP="00AF3AA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F3A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 = 16,9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AA">
        <w:rPr>
          <w:rFonts w:ascii="Times New Roman" w:hAnsi="Times New Roman" w:cs="Times New Roman"/>
          <w:sz w:val="28"/>
          <w:szCs w:val="28"/>
        </w:rPr>
        <w:t>Аналогично при необходимости рассчитывается содержание жира, углеводов и других компонентов. Затем определяется сохранность массы и пищевых веще</w:t>
      </w:r>
      <w:proofErr w:type="gramStart"/>
      <w:r w:rsidRPr="00AF3AA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F3AAA">
        <w:rPr>
          <w:rFonts w:ascii="Times New Roman" w:hAnsi="Times New Roman" w:cs="Times New Roman"/>
          <w:sz w:val="28"/>
          <w:szCs w:val="28"/>
        </w:rPr>
        <w:t xml:space="preserve">я продуктов, подвергаемых тепловой обработке: говядины - при варке, репчатого лука - при </w:t>
      </w:r>
      <w:proofErr w:type="spellStart"/>
      <w:r w:rsidRPr="00AF3AAA">
        <w:rPr>
          <w:rFonts w:ascii="Times New Roman" w:hAnsi="Times New Roman" w:cs="Times New Roman"/>
          <w:sz w:val="28"/>
          <w:szCs w:val="28"/>
        </w:rPr>
        <w:t>пассеровании</w:t>
      </w:r>
      <w:proofErr w:type="spellEnd"/>
      <w:r w:rsidRPr="00AF3AAA">
        <w:rPr>
          <w:rFonts w:ascii="Times New Roman" w:hAnsi="Times New Roman" w:cs="Times New Roman"/>
          <w:sz w:val="28"/>
          <w:szCs w:val="28"/>
        </w:rPr>
        <w:t xml:space="preserve">, грибов - при </w:t>
      </w:r>
      <w:proofErr w:type="spellStart"/>
      <w:r w:rsidRPr="00AF3AAA">
        <w:rPr>
          <w:rFonts w:ascii="Times New Roman" w:hAnsi="Times New Roman" w:cs="Times New Roman"/>
          <w:sz w:val="28"/>
          <w:szCs w:val="28"/>
        </w:rPr>
        <w:t>припускании</w:t>
      </w:r>
      <w:proofErr w:type="spellEnd"/>
      <w:r w:rsidRPr="00AF3AAA">
        <w:rPr>
          <w:rFonts w:ascii="Times New Roman" w:hAnsi="Times New Roman" w:cs="Times New Roman"/>
          <w:sz w:val="28"/>
          <w:szCs w:val="28"/>
        </w:rPr>
        <w:t xml:space="preserve"> (или жарке), по аналогу в справочных таблицах или по разнице«100 - потери», если известны потери (по Сборнику рецептур или аналогу рецептуры). Данные о сохранности заносят в таблицу и проводят </w:t>
      </w:r>
      <w:r w:rsidRPr="00AF3AAA">
        <w:rPr>
          <w:rFonts w:ascii="Times New Roman" w:hAnsi="Times New Roman" w:cs="Times New Roman"/>
          <w:sz w:val="28"/>
          <w:szCs w:val="28"/>
        </w:rPr>
        <w:lastRenderedPageBreak/>
        <w:t xml:space="preserve">расчет содержания веществ в полуфабрикате: вареной говядине, </w:t>
      </w:r>
      <w:proofErr w:type="spellStart"/>
      <w:r w:rsidRPr="00AF3AAA">
        <w:rPr>
          <w:rFonts w:ascii="Times New Roman" w:hAnsi="Times New Roman" w:cs="Times New Roman"/>
          <w:sz w:val="28"/>
          <w:szCs w:val="28"/>
        </w:rPr>
        <w:t>пассерованном</w:t>
      </w:r>
      <w:proofErr w:type="spellEnd"/>
      <w:r w:rsidRPr="00AF3AAA">
        <w:rPr>
          <w:rFonts w:ascii="Times New Roman" w:hAnsi="Times New Roman" w:cs="Times New Roman"/>
          <w:sz w:val="28"/>
          <w:szCs w:val="28"/>
        </w:rPr>
        <w:t xml:space="preserve"> луке, припущенных грибах. Расчетные данные заносят в соответствующие графы таблицы. По расчетным данным с учетом сохранности (потерь) массы и пищевых веществ в отдельных полуфабрикатах рассчитывают сумму веществ в полуфабрикате для запекания (говядина отварная, лук пассерованный, </w:t>
      </w:r>
      <w:proofErr w:type="gramStart"/>
      <w:r w:rsidRPr="00AF3AAA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Pr="00AF3AAA">
        <w:rPr>
          <w:rFonts w:ascii="Times New Roman" w:hAnsi="Times New Roman" w:cs="Times New Roman"/>
          <w:sz w:val="28"/>
          <w:szCs w:val="28"/>
        </w:rPr>
        <w:t xml:space="preserve"> припущенные и майонез). По аналогу запеченных мясных блюд определяют сохранность массы и пищевых веще</w:t>
      </w:r>
      <w:proofErr w:type="gramStart"/>
      <w:r w:rsidRPr="00AF3AA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AAA">
        <w:rPr>
          <w:rFonts w:ascii="Times New Roman" w:hAnsi="Times New Roman" w:cs="Times New Roman"/>
          <w:sz w:val="28"/>
          <w:szCs w:val="28"/>
        </w:rPr>
        <w:t>и запекании и рассчитывают содержание веществ в готовом блюде на 100 г сырьевого набора с учетом сохранности массы или через коэффициент сохранности вещества</w:t>
      </w:r>
      <w:r w:rsidR="00C25114" w:rsidRPr="00AF3AAA">
        <w:rPr>
          <w:rFonts w:ascii="Times New Roman" w:hAnsi="Times New Roman" w:cs="Times New Roman"/>
          <w:sz w:val="28"/>
          <w:szCs w:val="28"/>
        </w:rPr>
        <w:t xml:space="preserve"> </w:t>
      </w:r>
      <w:r w:rsidRPr="00AF3AAA">
        <w:rPr>
          <w:rFonts w:ascii="Times New Roman" w:hAnsi="Times New Roman" w:cs="Times New Roman"/>
          <w:sz w:val="28"/>
          <w:szCs w:val="28"/>
        </w:rPr>
        <w:t>(сохранность вещества, поделенная на 100). Результаты расчетов практически совпадают, либо отклонения бывают незначительными. Так рассчитывают содержание веществ в полном наборе полуфабриката для запекания</w:t>
      </w:r>
      <w:r w:rsidR="00115D01" w:rsidRPr="00AF3AAA">
        <w:rPr>
          <w:rFonts w:ascii="Times New Roman" w:hAnsi="Times New Roman" w:cs="Times New Roman"/>
          <w:sz w:val="28"/>
          <w:szCs w:val="28"/>
        </w:rPr>
        <w:t xml:space="preserve"> </w:t>
      </w:r>
      <w:r w:rsidRPr="00AF3AAA">
        <w:rPr>
          <w:rFonts w:ascii="Times New Roman" w:hAnsi="Times New Roman" w:cs="Times New Roman"/>
          <w:sz w:val="28"/>
          <w:szCs w:val="28"/>
        </w:rPr>
        <w:t>(112 г) и в 100 г. Затем определяют содержание вещества (белка) в 100 г готовой продукции: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F3A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F3AAA">
        <w:rPr>
          <w:rFonts w:ascii="Times New Roman" w:hAnsi="Times New Roman" w:cs="Times New Roman"/>
          <w:sz w:val="28"/>
          <w:szCs w:val="28"/>
          <w:vertAlign w:val="subscript"/>
        </w:rPr>
        <w:t xml:space="preserve"> *100г</w:t>
      </w:r>
      <w:r w:rsidRPr="00AF3AAA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Ки100 г*Схб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Схм</m:t>
            </m:r>
          </m:den>
        </m:f>
      </m:oMath>
      <w:r w:rsidRPr="00AF3AA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15,59*95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95</m:t>
            </m:r>
          </m:den>
        </m:f>
      </m:oMath>
      <w:r w:rsidRPr="00AF3AAA">
        <w:rPr>
          <w:rFonts w:ascii="Times New Roman" w:eastAsiaTheme="minorEastAsia" w:hAnsi="Times New Roman" w:cs="Times New Roman"/>
          <w:sz w:val="28"/>
          <w:szCs w:val="28"/>
        </w:rPr>
        <w:t>=16,97 %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AA">
        <w:rPr>
          <w:rFonts w:ascii="Times New Roman" w:hAnsi="Times New Roman" w:cs="Times New Roman"/>
          <w:sz w:val="28"/>
          <w:szCs w:val="28"/>
        </w:rPr>
        <w:t>При определении через коэффициент сохранности белка в готовой продукции его содержание равно: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3AAA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F3A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gramEnd"/>
      <w:r w:rsidRPr="00AF3AAA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Ки*Схб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AF3AAA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17,47*95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 w:rsidRPr="00AF3AAA">
        <w:rPr>
          <w:rFonts w:ascii="Times New Roman" w:eastAsiaTheme="minorEastAsia" w:hAnsi="Times New Roman" w:cs="Times New Roman"/>
          <w:sz w:val="28"/>
          <w:szCs w:val="28"/>
        </w:rPr>
        <w:t>=16,59 %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AA">
        <w:rPr>
          <w:rFonts w:ascii="Times New Roman" w:hAnsi="Times New Roman" w:cs="Times New Roman"/>
          <w:sz w:val="28"/>
          <w:szCs w:val="28"/>
        </w:rPr>
        <w:t xml:space="preserve">где  </w:t>
      </w:r>
      <w:r w:rsidRPr="00AF3AA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AF3AA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r w:rsidRPr="00AF3AAA">
        <w:rPr>
          <w:rFonts w:ascii="Times New Roman" w:hAnsi="Times New Roman" w:cs="Times New Roman"/>
          <w:sz w:val="28"/>
          <w:szCs w:val="28"/>
        </w:rPr>
        <w:t xml:space="preserve">и  </w:t>
      </w:r>
      <w:r w:rsidRPr="00AF3AAA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Start"/>
      <w:r w:rsidRPr="00AF3AAA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r</w:t>
      </w:r>
      <w:proofErr w:type="gramEnd"/>
      <w:r w:rsidRPr="00AF3AAA">
        <w:rPr>
          <w:rFonts w:ascii="Times New Roman" w:hAnsi="Times New Roman" w:cs="Times New Roman"/>
          <w:i/>
          <w:iCs/>
          <w:sz w:val="28"/>
          <w:szCs w:val="28"/>
        </w:rPr>
        <w:t xml:space="preserve"> -  </w:t>
      </w:r>
      <w:r w:rsidRPr="00AF3AAA">
        <w:rPr>
          <w:rFonts w:ascii="Times New Roman" w:hAnsi="Times New Roman" w:cs="Times New Roman"/>
          <w:sz w:val="28"/>
          <w:szCs w:val="28"/>
        </w:rPr>
        <w:t>содержание  вещества  (белка)  в  исходном  сырьевом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AAA">
        <w:rPr>
          <w:rFonts w:ascii="Times New Roman" w:hAnsi="Times New Roman" w:cs="Times New Roman"/>
          <w:sz w:val="28"/>
          <w:szCs w:val="28"/>
        </w:rPr>
        <w:t>наборе</w:t>
      </w:r>
      <w:proofErr w:type="gramEnd"/>
      <w:r w:rsidRPr="00AF3AAA">
        <w:rPr>
          <w:rFonts w:ascii="Times New Roman" w:hAnsi="Times New Roman" w:cs="Times New Roman"/>
          <w:sz w:val="28"/>
          <w:szCs w:val="28"/>
        </w:rPr>
        <w:t xml:space="preserve"> и готовом продукте, г;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AAA">
        <w:rPr>
          <w:rFonts w:ascii="Times New Roman" w:hAnsi="Times New Roman" w:cs="Times New Roman"/>
          <w:i/>
          <w:sz w:val="28"/>
          <w:szCs w:val="28"/>
        </w:rPr>
        <w:t>С</w:t>
      </w:r>
      <w:r w:rsidRPr="00AF3AAA">
        <w:rPr>
          <w:rFonts w:ascii="Times New Roman" w:hAnsi="Times New Roman" w:cs="Times New Roman"/>
          <w:i/>
          <w:sz w:val="28"/>
          <w:szCs w:val="28"/>
          <w:vertAlign w:val="subscript"/>
        </w:rPr>
        <w:t>хб</w:t>
      </w:r>
      <w:proofErr w:type="spellEnd"/>
      <w:r w:rsidRPr="00AF3A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3AAA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F3AAA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хМ</w:t>
      </w:r>
      <w:proofErr w:type="spellEnd"/>
      <w:r w:rsidRPr="00AF3AAA">
        <w:rPr>
          <w:rFonts w:ascii="Times New Roman" w:hAnsi="Times New Roman" w:cs="Times New Roman"/>
          <w:i/>
          <w:iCs/>
          <w:sz w:val="28"/>
          <w:szCs w:val="28"/>
        </w:rPr>
        <w:t xml:space="preserve"> ~ </w:t>
      </w:r>
      <w:r w:rsidRPr="00AF3AAA">
        <w:rPr>
          <w:rFonts w:ascii="Times New Roman" w:hAnsi="Times New Roman" w:cs="Times New Roman"/>
          <w:sz w:val="28"/>
          <w:szCs w:val="28"/>
        </w:rPr>
        <w:t>сохранность веществ и массы, %.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3AAA">
        <w:rPr>
          <w:rFonts w:ascii="Times New Roman" w:hAnsi="Times New Roman" w:cs="Times New Roman"/>
          <w:sz w:val="28"/>
          <w:szCs w:val="28"/>
        </w:rPr>
        <w:t xml:space="preserve">При разработке новых блюд, как правило, задается выход и указывается состав основных компонентов в готовом блюде «Говядина, запеченная под майонезом с луком и грибами»: выход 100 г (50/20/10/20), т.е. говядины - 50, майонеза - 20, лука - 10, грибов - 20. С учетом потерь массы при </w:t>
      </w:r>
      <w:r w:rsidR="009A07DB" w:rsidRPr="00AF3AAA">
        <w:rPr>
          <w:rFonts w:ascii="Times New Roman" w:hAnsi="Times New Roman" w:cs="Times New Roman"/>
          <w:sz w:val="28"/>
          <w:szCs w:val="28"/>
        </w:rPr>
        <w:t>т</w:t>
      </w:r>
      <w:r w:rsidRPr="00AF3AAA">
        <w:rPr>
          <w:rFonts w:ascii="Times New Roman" w:hAnsi="Times New Roman" w:cs="Times New Roman"/>
          <w:sz w:val="28"/>
          <w:szCs w:val="28"/>
        </w:rPr>
        <w:t>епловой обработке определяется выход полуфабрикатов отдельных компо</w:t>
      </w:r>
      <w:r w:rsidR="009A07DB" w:rsidRPr="00AF3AAA">
        <w:rPr>
          <w:rFonts w:ascii="Times New Roman" w:hAnsi="Times New Roman" w:cs="Times New Roman"/>
          <w:sz w:val="28"/>
          <w:szCs w:val="28"/>
        </w:rPr>
        <w:t>нентов.</w:t>
      </w: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04FF" w:rsidRPr="00AF3AAA" w:rsidRDefault="006204FF" w:rsidP="00AF3AA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04FF" w:rsidRDefault="006204FF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9A07DB" w:rsidRDefault="009A07DB" w:rsidP="00521145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sectPr w:rsidR="009A07DB" w:rsidSect="00492ABC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1C" w:rsidRDefault="00A6711C" w:rsidP="00E978C8">
      <w:pPr>
        <w:spacing w:after="0" w:line="240" w:lineRule="auto"/>
      </w:pPr>
      <w:r>
        <w:separator/>
      </w:r>
    </w:p>
  </w:endnote>
  <w:endnote w:type="continuationSeparator" w:id="0">
    <w:p w:rsidR="00A6711C" w:rsidRDefault="00A6711C" w:rsidP="00E9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0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647C" w:rsidRPr="00AF3AAA" w:rsidRDefault="00AF251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3A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647C" w:rsidRPr="00AF3A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3A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C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3A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647C" w:rsidRPr="00AF3AAA" w:rsidRDefault="0054647C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1C" w:rsidRDefault="00A6711C" w:rsidP="00E978C8">
      <w:pPr>
        <w:spacing w:after="0" w:line="240" w:lineRule="auto"/>
      </w:pPr>
      <w:r>
        <w:separator/>
      </w:r>
    </w:p>
  </w:footnote>
  <w:footnote w:type="continuationSeparator" w:id="0">
    <w:p w:rsidR="00A6711C" w:rsidRDefault="00A6711C" w:rsidP="00E9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BBA"/>
    <w:multiLevelType w:val="singleLevel"/>
    <w:tmpl w:val="3A0A1F46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144605BA"/>
    <w:multiLevelType w:val="singleLevel"/>
    <w:tmpl w:val="E040AEAE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73B6127"/>
    <w:multiLevelType w:val="multilevel"/>
    <w:tmpl w:val="A7EEE1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8344EE"/>
    <w:multiLevelType w:val="hybridMultilevel"/>
    <w:tmpl w:val="48C4E338"/>
    <w:lvl w:ilvl="0" w:tplc="80642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26120A"/>
    <w:multiLevelType w:val="hybridMultilevel"/>
    <w:tmpl w:val="278EBC52"/>
    <w:lvl w:ilvl="0" w:tplc="883002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797400"/>
    <w:multiLevelType w:val="hybridMultilevel"/>
    <w:tmpl w:val="090680E0"/>
    <w:lvl w:ilvl="0" w:tplc="80642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496DDD"/>
    <w:multiLevelType w:val="hybridMultilevel"/>
    <w:tmpl w:val="0B1EF5AA"/>
    <w:lvl w:ilvl="0" w:tplc="E92A94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A0BC1"/>
    <w:multiLevelType w:val="hybridMultilevel"/>
    <w:tmpl w:val="3A52ED10"/>
    <w:lvl w:ilvl="0" w:tplc="84B48842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20B3237F"/>
    <w:multiLevelType w:val="hybridMultilevel"/>
    <w:tmpl w:val="D526C50C"/>
    <w:lvl w:ilvl="0" w:tplc="80642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4E6B6A"/>
    <w:multiLevelType w:val="hybridMultilevel"/>
    <w:tmpl w:val="2744C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F415A"/>
    <w:multiLevelType w:val="hybridMultilevel"/>
    <w:tmpl w:val="ED3EF4E0"/>
    <w:lvl w:ilvl="0" w:tplc="84B488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EE3654E"/>
    <w:multiLevelType w:val="hybridMultilevel"/>
    <w:tmpl w:val="74486656"/>
    <w:lvl w:ilvl="0" w:tplc="84B48842">
      <w:start w:val="1"/>
      <w:numFmt w:val="decimal"/>
      <w:lvlText w:val="%1."/>
      <w:lvlJc w:val="left"/>
      <w:pPr>
        <w:ind w:left="2630" w:hanging="360"/>
      </w:pPr>
      <w:rPr>
        <w:rFonts w:hint="default"/>
      </w:rPr>
    </w:lvl>
    <w:lvl w:ilvl="1" w:tplc="84B48842">
      <w:start w:val="1"/>
      <w:numFmt w:val="decimal"/>
      <w:lvlText w:val="%2."/>
      <w:lvlJc w:val="left"/>
      <w:pPr>
        <w:ind w:left="2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3AD005B8"/>
    <w:multiLevelType w:val="hybridMultilevel"/>
    <w:tmpl w:val="9BAEDB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6D4427"/>
    <w:multiLevelType w:val="singleLevel"/>
    <w:tmpl w:val="B9822E0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413A0BE2"/>
    <w:multiLevelType w:val="multilevel"/>
    <w:tmpl w:val="13CA707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7025576"/>
    <w:multiLevelType w:val="hybridMultilevel"/>
    <w:tmpl w:val="84A64DD0"/>
    <w:lvl w:ilvl="0" w:tplc="8830020E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A7054C"/>
    <w:multiLevelType w:val="singleLevel"/>
    <w:tmpl w:val="8A509C24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531E7230"/>
    <w:multiLevelType w:val="hybridMultilevel"/>
    <w:tmpl w:val="D7600DFE"/>
    <w:lvl w:ilvl="0" w:tplc="80642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021724"/>
    <w:multiLevelType w:val="hybridMultilevel"/>
    <w:tmpl w:val="A8DA3626"/>
    <w:lvl w:ilvl="0" w:tplc="212856D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500D02"/>
    <w:multiLevelType w:val="hybridMultilevel"/>
    <w:tmpl w:val="56A8EBFE"/>
    <w:lvl w:ilvl="0" w:tplc="80642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E46984"/>
    <w:multiLevelType w:val="hybridMultilevel"/>
    <w:tmpl w:val="AB4650A2"/>
    <w:lvl w:ilvl="0" w:tplc="88300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C35F6"/>
    <w:multiLevelType w:val="multilevel"/>
    <w:tmpl w:val="B952F5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62FE7733"/>
    <w:multiLevelType w:val="hybridMultilevel"/>
    <w:tmpl w:val="DFDECFC2"/>
    <w:lvl w:ilvl="0" w:tplc="8830020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953011"/>
    <w:multiLevelType w:val="singleLevel"/>
    <w:tmpl w:val="5790B3D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4">
    <w:nsid w:val="6B8C16DE"/>
    <w:multiLevelType w:val="multilevel"/>
    <w:tmpl w:val="082AA1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5">
    <w:nsid w:val="75713D9C"/>
    <w:multiLevelType w:val="singleLevel"/>
    <w:tmpl w:val="8B7CB43A"/>
    <w:lvl w:ilvl="0">
      <w:start w:val="2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6">
    <w:nsid w:val="76851707"/>
    <w:multiLevelType w:val="singleLevel"/>
    <w:tmpl w:val="E1C84FBE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76F86656"/>
    <w:multiLevelType w:val="hybridMultilevel"/>
    <w:tmpl w:val="9D3237A0"/>
    <w:lvl w:ilvl="0" w:tplc="8F60F3A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13"/>
  </w:num>
  <w:num w:numId="5">
    <w:abstractNumId w:val="0"/>
  </w:num>
  <w:num w:numId="6">
    <w:abstractNumId w:val="1"/>
  </w:num>
  <w:num w:numId="7">
    <w:abstractNumId w:val="25"/>
  </w:num>
  <w:num w:numId="8">
    <w:abstractNumId w:val="1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15"/>
  </w:num>
  <w:num w:numId="16">
    <w:abstractNumId w:val="20"/>
  </w:num>
  <w:num w:numId="17">
    <w:abstractNumId w:val="22"/>
  </w:num>
  <w:num w:numId="18">
    <w:abstractNumId w:val="4"/>
  </w:num>
  <w:num w:numId="19">
    <w:abstractNumId w:val="21"/>
  </w:num>
  <w:num w:numId="20">
    <w:abstractNumId w:val="14"/>
  </w:num>
  <w:num w:numId="21">
    <w:abstractNumId w:val="2"/>
  </w:num>
  <w:num w:numId="22">
    <w:abstractNumId w:val="18"/>
  </w:num>
  <w:num w:numId="23">
    <w:abstractNumId w:val="8"/>
  </w:num>
  <w:num w:numId="24">
    <w:abstractNumId w:val="3"/>
  </w:num>
  <w:num w:numId="25">
    <w:abstractNumId w:val="9"/>
  </w:num>
  <w:num w:numId="26">
    <w:abstractNumId w:val="19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8B"/>
    <w:rsid w:val="0001164A"/>
    <w:rsid w:val="00012047"/>
    <w:rsid w:val="00016DE1"/>
    <w:rsid w:val="0001723A"/>
    <w:rsid w:val="0001790D"/>
    <w:rsid w:val="00021734"/>
    <w:rsid w:val="00022FA4"/>
    <w:rsid w:val="0002571E"/>
    <w:rsid w:val="0003593A"/>
    <w:rsid w:val="000411C2"/>
    <w:rsid w:val="00047288"/>
    <w:rsid w:val="000615B8"/>
    <w:rsid w:val="0006527B"/>
    <w:rsid w:val="000673BD"/>
    <w:rsid w:val="00084BE1"/>
    <w:rsid w:val="000977F1"/>
    <w:rsid w:val="000A29A4"/>
    <w:rsid w:val="000A4D4B"/>
    <w:rsid w:val="000B45FE"/>
    <w:rsid w:val="000B732A"/>
    <w:rsid w:val="000C6C69"/>
    <w:rsid w:val="000D2FB1"/>
    <w:rsid w:val="000E0B49"/>
    <w:rsid w:val="000F2D38"/>
    <w:rsid w:val="00115D01"/>
    <w:rsid w:val="00120D37"/>
    <w:rsid w:val="00122356"/>
    <w:rsid w:val="001242E7"/>
    <w:rsid w:val="00133013"/>
    <w:rsid w:val="00157102"/>
    <w:rsid w:val="001612FF"/>
    <w:rsid w:val="001626FE"/>
    <w:rsid w:val="00175C13"/>
    <w:rsid w:val="0018247B"/>
    <w:rsid w:val="00186450"/>
    <w:rsid w:val="001908D5"/>
    <w:rsid w:val="001922BB"/>
    <w:rsid w:val="001A4732"/>
    <w:rsid w:val="001B1B0E"/>
    <w:rsid w:val="001C3BF4"/>
    <w:rsid w:val="001D39EB"/>
    <w:rsid w:val="001D6AFE"/>
    <w:rsid w:val="001E2CB9"/>
    <w:rsid w:val="001E68C0"/>
    <w:rsid w:val="001F26E8"/>
    <w:rsid w:val="001F3CCD"/>
    <w:rsid w:val="00204084"/>
    <w:rsid w:val="0021327F"/>
    <w:rsid w:val="002212D7"/>
    <w:rsid w:val="00221C58"/>
    <w:rsid w:val="00223818"/>
    <w:rsid w:val="002320A4"/>
    <w:rsid w:val="00235239"/>
    <w:rsid w:val="00236F90"/>
    <w:rsid w:val="00254439"/>
    <w:rsid w:val="00254E5F"/>
    <w:rsid w:val="00260B2B"/>
    <w:rsid w:val="002612CC"/>
    <w:rsid w:val="00276189"/>
    <w:rsid w:val="002967E3"/>
    <w:rsid w:val="002C2B80"/>
    <w:rsid w:val="002C2B91"/>
    <w:rsid w:val="002C4EF9"/>
    <w:rsid w:val="002C68FB"/>
    <w:rsid w:val="002D55F8"/>
    <w:rsid w:val="002D775E"/>
    <w:rsid w:val="002E0058"/>
    <w:rsid w:val="002E1520"/>
    <w:rsid w:val="002E2386"/>
    <w:rsid w:val="00315624"/>
    <w:rsid w:val="003162F7"/>
    <w:rsid w:val="00325DAF"/>
    <w:rsid w:val="003439A8"/>
    <w:rsid w:val="00347AA2"/>
    <w:rsid w:val="00352D79"/>
    <w:rsid w:val="00362391"/>
    <w:rsid w:val="003668C5"/>
    <w:rsid w:val="00382E75"/>
    <w:rsid w:val="00383EAC"/>
    <w:rsid w:val="003910A7"/>
    <w:rsid w:val="00391695"/>
    <w:rsid w:val="00391EF6"/>
    <w:rsid w:val="00397EC1"/>
    <w:rsid w:val="003A1824"/>
    <w:rsid w:val="003A2894"/>
    <w:rsid w:val="003B1133"/>
    <w:rsid w:val="003B59EF"/>
    <w:rsid w:val="003D5062"/>
    <w:rsid w:val="003D5B93"/>
    <w:rsid w:val="003D707C"/>
    <w:rsid w:val="003D7BD1"/>
    <w:rsid w:val="003E2A7C"/>
    <w:rsid w:val="003F7E59"/>
    <w:rsid w:val="00406489"/>
    <w:rsid w:val="00407680"/>
    <w:rsid w:val="004168E1"/>
    <w:rsid w:val="00421286"/>
    <w:rsid w:val="00426FE6"/>
    <w:rsid w:val="00427C76"/>
    <w:rsid w:val="00430786"/>
    <w:rsid w:val="004446ED"/>
    <w:rsid w:val="00444D82"/>
    <w:rsid w:val="0045697E"/>
    <w:rsid w:val="00457FF1"/>
    <w:rsid w:val="00466CC4"/>
    <w:rsid w:val="0046708B"/>
    <w:rsid w:val="0047368F"/>
    <w:rsid w:val="004760F8"/>
    <w:rsid w:val="00476EB7"/>
    <w:rsid w:val="00481B9A"/>
    <w:rsid w:val="00486CCF"/>
    <w:rsid w:val="00487E65"/>
    <w:rsid w:val="00492ABC"/>
    <w:rsid w:val="004C0BD3"/>
    <w:rsid w:val="004C7A94"/>
    <w:rsid w:val="004D7389"/>
    <w:rsid w:val="004E4311"/>
    <w:rsid w:val="004E476C"/>
    <w:rsid w:val="004F0DCE"/>
    <w:rsid w:val="00504D4F"/>
    <w:rsid w:val="00506CF0"/>
    <w:rsid w:val="00521145"/>
    <w:rsid w:val="005214E9"/>
    <w:rsid w:val="00522832"/>
    <w:rsid w:val="00530EAE"/>
    <w:rsid w:val="00531BE3"/>
    <w:rsid w:val="005338C9"/>
    <w:rsid w:val="00537844"/>
    <w:rsid w:val="00540792"/>
    <w:rsid w:val="0054647C"/>
    <w:rsid w:val="00551827"/>
    <w:rsid w:val="00556676"/>
    <w:rsid w:val="00561EAA"/>
    <w:rsid w:val="00562653"/>
    <w:rsid w:val="0056605E"/>
    <w:rsid w:val="00572728"/>
    <w:rsid w:val="00572E8A"/>
    <w:rsid w:val="00573342"/>
    <w:rsid w:val="005736A5"/>
    <w:rsid w:val="00577DC4"/>
    <w:rsid w:val="005B10F3"/>
    <w:rsid w:val="005B20EA"/>
    <w:rsid w:val="005C128E"/>
    <w:rsid w:val="005C30C1"/>
    <w:rsid w:val="005D2E97"/>
    <w:rsid w:val="005E0FD5"/>
    <w:rsid w:val="005E6335"/>
    <w:rsid w:val="005F3661"/>
    <w:rsid w:val="005F36F1"/>
    <w:rsid w:val="0060389A"/>
    <w:rsid w:val="00606B1F"/>
    <w:rsid w:val="006204FF"/>
    <w:rsid w:val="0062158C"/>
    <w:rsid w:val="006328F6"/>
    <w:rsid w:val="00632A04"/>
    <w:rsid w:val="00633957"/>
    <w:rsid w:val="0063543A"/>
    <w:rsid w:val="00641CF6"/>
    <w:rsid w:val="00654CF8"/>
    <w:rsid w:val="00660C01"/>
    <w:rsid w:val="006813A5"/>
    <w:rsid w:val="00691381"/>
    <w:rsid w:val="006953B6"/>
    <w:rsid w:val="006B33FA"/>
    <w:rsid w:val="006B7DBC"/>
    <w:rsid w:val="006C6EFD"/>
    <w:rsid w:val="006D7959"/>
    <w:rsid w:val="006F1331"/>
    <w:rsid w:val="006F1E8B"/>
    <w:rsid w:val="00700424"/>
    <w:rsid w:val="00730267"/>
    <w:rsid w:val="00733918"/>
    <w:rsid w:val="00742687"/>
    <w:rsid w:val="00743C9D"/>
    <w:rsid w:val="007525D5"/>
    <w:rsid w:val="00762717"/>
    <w:rsid w:val="00767293"/>
    <w:rsid w:val="00777B2B"/>
    <w:rsid w:val="00782893"/>
    <w:rsid w:val="007938AC"/>
    <w:rsid w:val="00793FB0"/>
    <w:rsid w:val="007A3F0D"/>
    <w:rsid w:val="007A541D"/>
    <w:rsid w:val="007A5CAB"/>
    <w:rsid w:val="007B0152"/>
    <w:rsid w:val="007B27EC"/>
    <w:rsid w:val="007C0B0C"/>
    <w:rsid w:val="007C1CCD"/>
    <w:rsid w:val="007D05A6"/>
    <w:rsid w:val="007D6339"/>
    <w:rsid w:val="007E04E1"/>
    <w:rsid w:val="007E7301"/>
    <w:rsid w:val="00820213"/>
    <w:rsid w:val="0082250A"/>
    <w:rsid w:val="00834F6F"/>
    <w:rsid w:val="00837AB3"/>
    <w:rsid w:val="008435D8"/>
    <w:rsid w:val="00852ECE"/>
    <w:rsid w:val="00856087"/>
    <w:rsid w:val="00862C28"/>
    <w:rsid w:val="008808F3"/>
    <w:rsid w:val="00892948"/>
    <w:rsid w:val="00894F5F"/>
    <w:rsid w:val="008A488D"/>
    <w:rsid w:val="008B1397"/>
    <w:rsid w:val="008C0186"/>
    <w:rsid w:val="008C0732"/>
    <w:rsid w:val="008D71AF"/>
    <w:rsid w:val="008E42F2"/>
    <w:rsid w:val="008E70FC"/>
    <w:rsid w:val="008F1051"/>
    <w:rsid w:val="0090128B"/>
    <w:rsid w:val="00905798"/>
    <w:rsid w:val="009065D0"/>
    <w:rsid w:val="00911D45"/>
    <w:rsid w:val="00916130"/>
    <w:rsid w:val="00923190"/>
    <w:rsid w:val="009329EE"/>
    <w:rsid w:val="00946DDE"/>
    <w:rsid w:val="009479D6"/>
    <w:rsid w:val="0095023E"/>
    <w:rsid w:val="00961CEA"/>
    <w:rsid w:val="00971D46"/>
    <w:rsid w:val="0097690D"/>
    <w:rsid w:val="009948FB"/>
    <w:rsid w:val="009A07DB"/>
    <w:rsid w:val="009C00C9"/>
    <w:rsid w:val="009C5BDE"/>
    <w:rsid w:val="009D3B00"/>
    <w:rsid w:val="009F2A88"/>
    <w:rsid w:val="009F5920"/>
    <w:rsid w:val="009F607B"/>
    <w:rsid w:val="00A03291"/>
    <w:rsid w:val="00A0419C"/>
    <w:rsid w:val="00A06EC7"/>
    <w:rsid w:val="00A25A83"/>
    <w:rsid w:val="00A40532"/>
    <w:rsid w:val="00A4071F"/>
    <w:rsid w:val="00A51B19"/>
    <w:rsid w:val="00A5525E"/>
    <w:rsid w:val="00A60DC4"/>
    <w:rsid w:val="00A6711C"/>
    <w:rsid w:val="00A73384"/>
    <w:rsid w:val="00A8075E"/>
    <w:rsid w:val="00A87977"/>
    <w:rsid w:val="00A87ED2"/>
    <w:rsid w:val="00A9472C"/>
    <w:rsid w:val="00AA2FEF"/>
    <w:rsid w:val="00AA616D"/>
    <w:rsid w:val="00AA7595"/>
    <w:rsid w:val="00AB5E7C"/>
    <w:rsid w:val="00AC0F7E"/>
    <w:rsid w:val="00AC2BC8"/>
    <w:rsid w:val="00AC47DB"/>
    <w:rsid w:val="00AD223F"/>
    <w:rsid w:val="00AE3A59"/>
    <w:rsid w:val="00AF2516"/>
    <w:rsid w:val="00AF3AAA"/>
    <w:rsid w:val="00AF3BA0"/>
    <w:rsid w:val="00B00D4B"/>
    <w:rsid w:val="00B02CF4"/>
    <w:rsid w:val="00B10C67"/>
    <w:rsid w:val="00B1533A"/>
    <w:rsid w:val="00B21EB6"/>
    <w:rsid w:val="00B257F0"/>
    <w:rsid w:val="00B26933"/>
    <w:rsid w:val="00B36917"/>
    <w:rsid w:val="00B52706"/>
    <w:rsid w:val="00B60C5F"/>
    <w:rsid w:val="00B8585D"/>
    <w:rsid w:val="00B858F4"/>
    <w:rsid w:val="00B918FD"/>
    <w:rsid w:val="00B91D8B"/>
    <w:rsid w:val="00B92258"/>
    <w:rsid w:val="00B979D9"/>
    <w:rsid w:val="00BA3630"/>
    <w:rsid w:val="00BA6E49"/>
    <w:rsid w:val="00BB3831"/>
    <w:rsid w:val="00BE1AB9"/>
    <w:rsid w:val="00C1475D"/>
    <w:rsid w:val="00C178E8"/>
    <w:rsid w:val="00C25114"/>
    <w:rsid w:val="00C30A87"/>
    <w:rsid w:val="00C316B2"/>
    <w:rsid w:val="00C5263A"/>
    <w:rsid w:val="00C52D13"/>
    <w:rsid w:val="00C545EB"/>
    <w:rsid w:val="00C6613B"/>
    <w:rsid w:val="00C6707E"/>
    <w:rsid w:val="00C6787A"/>
    <w:rsid w:val="00C85A13"/>
    <w:rsid w:val="00C9613A"/>
    <w:rsid w:val="00CA1985"/>
    <w:rsid w:val="00CA3A49"/>
    <w:rsid w:val="00CA6F22"/>
    <w:rsid w:val="00CB16C8"/>
    <w:rsid w:val="00CB71F6"/>
    <w:rsid w:val="00CC5609"/>
    <w:rsid w:val="00CD0E77"/>
    <w:rsid w:val="00CD5129"/>
    <w:rsid w:val="00CD57E9"/>
    <w:rsid w:val="00CD7602"/>
    <w:rsid w:val="00CE66F2"/>
    <w:rsid w:val="00CE7FCF"/>
    <w:rsid w:val="00CF439F"/>
    <w:rsid w:val="00D01523"/>
    <w:rsid w:val="00D112C7"/>
    <w:rsid w:val="00D15536"/>
    <w:rsid w:val="00D300AD"/>
    <w:rsid w:val="00D33707"/>
    <w:rsid w:val="00D376D5"/>
    <w:rsid w:val="00D431CD"/>
    <w:rsid w:val="00D43BE6"/>
    <w:rsid w:val="00D440BA"/>
    <w:rsid w:val="00D51A98"/>
    <w:rsid w:val="00D553D7"/>
    <w:rsid w:val="00D557AA"/>
    <w:rsid w:val="00D61077"/>
    <w:rsid w:val="00D63385"/>
    <w:rsid w:val="00D736C7"/>
    <w:rsid w:val="00D81FCD"/>
    <w:rsid w:val="00D8494B"/>
    <w:rsid w:val="00D90DB7"/>
    <w:rsid w:val="00D9273D"/>
    <w:rsid w:val="00DC1D51"/>
    <w:rsid w:val="00DC4620"/>
    <w:rsid w:val="00DC57C3"/>
    <w:rsid w:val="00DC66C1"/>
    <w:rsid w:val="00DD1684"/>
    <w:rsid w:val="00DD1934"/>
    <w:rsid w:val="00DE0ED6"/>
    <w:rsid w:val="00DE1E26"/>
    <w:rsid w:val="00DE524C"/>
    <w:rsid w:val="00DE7BD3"/>
    <w:rsid w:val="00DF0618"/>
    <w:rsid w:val="00DF7A1E"/>
    <w:rsid w:val="00E01AD7"/>
    <w:rsid w:val="00E05B11"/>
    <w:rsid w:val="00E1436B"/>
    <w:rsid w:val="00E24BFD"/>
    <w:rsid w:val="00E27430"/>
    <w:rsid w:val="00E34F1F"/>
    <w:rsid w:val="00E354B5"/>
    <w:rsid w:val="00E3568D"/>
    <w:rsid w:val="00E40933"/>
    <w:rsid w:val="00E5051D"/>
    <w:rsid w:val="00E52272"/>
    <w:rsid w:val="00E64315"/>
    <w:rsid w:val="00E74DBD"/>
    <w:rsid w:val="00E75276"/>
    <w:rsid w:val="00E77BD8"/>
    <w:rsid w:val="00E807B5"/>
    <w:rsid w:val="00E819D7"/>
    <w:rsid w:val="00E853E7"/>
    <w:rsid w:val="00E8756D"/>
    <w:rsid w:val="00E978C8"/>
    <w:rsid w:val="00EB4502"/>
    <w:rsid w:val="00EB52E2"/>
    <w:rsid w:val="00EB6A98"/>
    <w:rsid w:val="00EB7882"/>
    <w:rsid w:val="00EC0749"/>
    <w:rsid w:val="00EC494D"/>
    <w:rsid w:val="00ED6A0A"/>
    <w:rsid w:val="00ED6E52"/>
    <w:rsid w:val="00ED77EA"/>
    <w:rsid w:val="00ED7A3F"/>
    <w:rsid w:val="00ED7FA7"/>
    <w:rsid w:val="00EE5CBA"/>
    <w:rsid w:val="00F001BE"/>
    <w:rsid w:val="00F03000"/>
    <w:rsid w:val="00F07FBB"/>
    <w:rsid w:val="00F110EE"/>
    <w:rsid w:val="00F11B5F"/>
    <w:rsid w:val="00F2400F"/>
    <w:rsid w:val="00F24ADD"/>
    <w:rsid w:val="00F4203D"/>
    <w:rsid w:val="00F5015D"/>
    <w:rsid w:val="00F67A3B"/>
    <w:rsid w:val="00F81EC7"/>
    <w:rsid w:val="00F87279"/>
    <w:rsid w:val="00FA2303"/>
    <w:rsid w:val="00FA5F07"/>
    <w:rsid w:val="00FB1E36"/>
    <w:rsid w:val="00FB6B69"/>
    <w:rsid w:val="00FD750E"/>
    <w:rsid w:val="00FE5E0D"/>
    <w:rsid w:val="00FF1AF1"/>
    <w:rsid w:val="00FF213D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connector" idref="#_x0000_s1087">
          <o:proxy start="" idref="#_x0000_s1084" connectloc="2"/>
          <o:proxy end="" idref="#_x0000_s1085" connectloc="0"/>
        </o:r>
        <o:r id="V:Rule2" type="connector" idref="#_x0000_s1104">
          <o:proxy start="" idref="#_x0000_s1098" connectloc="2"/>
          <o:proxy end="" idref="#_x0000_s1102" connectloc="0"/>
        </o:r>
        <o:r id="V:Rule3" type="connector" idref="#_x0000_s1096">
          <o:proxy start="" idref="#_x0000_s1093" connectloc="2"/>
          <o:proxy end="" idref="#_x0000_s1094" connectloc="3"/>
        </o:r>
        <o:r id="V:Rule4" type="connector" idref="#_x0000_s1112">
          <o:proxy start="" idref="#_x0000_s1106" connectloc="2"/>
          <o:proxy end="" idref="#_x0000_s1111" connectloc="0"/>
        </o:r>
        <o:r id="V:Rule5" type="connector" idref="#_x0000_s1090">
          <o:proxy start="" idref="#_x0000_s1083" connectloc="1"/>
          <o:proxy end="" idref="#_x0000_s1089" connectloc="3"/>
        </o:r>
        <o:r id="V:Rule6" type="connector" idref="#_x0000_s1110">
          <o:proxy start="" idref="#_x0000_s1109" connectloc="1"/>
          <o:proxy end="" idref="#_x0000_s1106" connectloc="3"/>
        </o:r>
        <o:r id="V:Rule7" type="connector" idref="#_x0000_s1091">
          <o:proxy start="" idref="#_x0000_s1085" connectloc="2"/>
          <o:proxy end="" idref="#_x0000_s1089" connectloc="0"/>
        </o:r>
        <o:r id="V:Rule8" type="connector" idref="#_x0000_s1079">
          <o:proxy start="" idref="#_x0000_s1074" connectloc="2"/>
          <o:proxy end="" idref="#_x0000_s1077" connectloc="0"/>
        </o:r>
        <o:r id="V:Rule9" type="connector" idref="#_x0000_s1080">
          <o:proxy start="" idref="#_x0000_s1077" connectloc="2"/>
          <o:proxy end="" idref="#_x0000_s1076" connectloc="0"/>
        </o:r>
        <o:r id="V:Rule10" type="connector" idref="#_x0000_s1115">
          <o:proxy start="" idref="#_x0000_s1111" connectloc="2"/>
          <o:proxy end="" idref="#_x0000_s1113" connectloc="0"/>
        </o:r>
        <o:r id="V:Rule11" type="connector" idref="#_x0000_s1116">
          <o:proxy start="" idref="#_x0000_s1114" connectloc="1"/>
          <o:proxy end="" idref="#_x0000_s1113" connectloc="3"/>
        </o:r>
        <o:r id="V:Rule12" type="connector" idref="#_x0000_s1095">
          <o:proxy start="" idref="#_x0000_s1092" connectloc="2"/>
          <o:proxy end="" idref="#_x0000_s1093" connectloc="0"/>
        </o:r>
        <o:r id="V:Rule13" type="connector" idref="#_x0000_s1108">
          <o:proxy start="" idref="#_x0000_s1103" connectloc="1"/>
          <o:proxy end="" idref="#_x0000_s1106" connectloc="3"/>
        </o:r>
        <o:r id="V:Rule14" type="connector" idref="#_x0000_s1105">
          <o:proxy start="" idref="#_x0000_s1102" connectloc="2"/>
          <o:proxy end="" idref="#_x0000_s1103" connectloc="0"/>
        </o:r>
        <o:r id="V:Rule15" type="connector" idref="#_x0000_s1097">
          <o:proxy start="" idref="#_x0000_s1089" connectloc="2"/>
          <o:proxy end="" idref="#_x0000_s1094" connectloc="0"/>
        </o:r>
        <o:r id="V:Rule16" type="connector" idref="#_x0000_s1100">
          <o:proxy start="" idref="#_x0000_s1094" connectloc="2"/>
          <o:proxy end="" idref="#_x0000_s1098" connectloc="0"/>
        </o:r>
        <o:r id="V:Rule17" type="connector" idref="#_x0000_s1101">
          <o:proxy start="" idref="#_x0000_s1099" connectloc="1"/>
          <o:proxy end="" idref="#_x0000_s1098" connectloc="3"/>
        </o:r>
        <o:r id="V:Rule18" type="connector" idref="#_x0000_s1107">
          <o:proxy start="" idref="#_x0000_s1076" connectloc="2"/>
          <o:proxy end="" idref="#_x0000_s1106" connectloc="0"/>
        </o:r>
        <o:r id="V:Rule19" type="connector" idref="#_x0000_s1082">
          <o:proxy start="" idref="#_x0000_s1081" connectloc="1"/>
          <o:proxy end="" idref="#_x0000_s1076" connectloc="3"/>
        </o:r>
        <o:r id="V:Rule20" type="connector" idref="#_x0000_s1088">
          <o:proxy start="" idref="#_x0000_s1086" connectloc="1"/>
          <o:proxy end="" idref="#_x0000_s1085" connectloc="3"/>
        </o:r>
        <o:r id="V:Rule21" type="connector" idref="#_x0000_s1078">
          <o:proxy start="" idref="#_x0000_s1075" connectloc="1"/>
          <o:proxy end="" idref="#_x0000_s1076" connectloc="3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4"/>
  </w:style>
  <w:style w:type="paragraph" w:styleId="1">
    <w:name w:val="heading 1"/>
    <w:basedOn w:val="a"/>
    <w:next w:val="a"/>
    <w:link w:val="10"/>
    <w:uiPriority w:val="9"/>
    <w:qFormat/>
    <w:rsid w:val="00BB383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59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8C8"/>
  </w:style>
  <w:style w:type="paragraph" w:styleId="a9">
    <w:name w:val="footer"/>
    <w:basedOn w:val="a"/>
    <w:link w:val="aa"/>
    <w:uiPriority w:val="99"/>
    <w:unhideWhenUsed/>
    <w:rsid w:val="00E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8C8"/>
  </w:style>
  <w:style w:type="paragraph" w:styleId="ab">
    <w:name w:val="List"/>
    <w:basedOn w:val="a"/>
    <w:rsid w:val="007C1CC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styleId="ac">
    <w:name w:val="Table Grid"/>
    <w:basedOn w:val="a1"/>
    <w:uiPriority w:val="59"/>
    <w:rsid w:val="002E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0B73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B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C67"/>
  </w:style>
  <w:style w:type="paragraph" w:customStyle="1" w:styleId="Standard">
    <w:name w:val="Standard"/>
    <w:rsid w:val="00BB3831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uiPriority w:val="9"/>
    <w:rsid w:val="00BB3831"/>
    <w:rPr>
      <w:rFonts w:ascii="Times New Roman" w:eastAsiaTheme="majorEastAsia" w:hAnsi="Times New Roman" w:cstheme="majorBidi"/>
      <w:bCs/>
      <w:caps/>
      <w:color w:val="000000" w:themeColor="text1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E4311"/>
    <w:pPr>
      <w:spacing w:before="480"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4E4311"/>
    <w:pPr>
      <w:spacing w:after="100"/>
    </w:pPr>
  </w:style>
  <w:style w:type="character" w:styleId="af0">
    <w:name w:val="Hyperlink"/>
    <w:basedOn w:val="a0"/>
    <w:uiPriority w:val="99"/>
    <w:unhideWhenUsed/>
    <w:rsid w:val="004E4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59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9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78C8"/>
  </w:style>
  <w:style w:type="paragraph" w:styleId="a9">
    <w:name w:val="footer"/>
    <w:basedOn w:val="a"/>
    <w:link w:val="aa"/>
    <w:uiPriority w:val="99"/>
    <w:unhideWhenUsed/>
    <w:rsid w:val="00E9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6B8D-E57E-48AF-8394-15FFEA70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2014-02-03T11:40:00Z</cp:lastPrinted>
  <dcterms:created xsi:type="dcterms:W3CDTF">2017-02-08T10:21:00Z</dcterms:created>
  <dcterms:modified xsi:type="dcterms:W3CDTF">2017-02-08T10:21:00Z</dcterms:modified>
</cp:coreProperties>
</file>