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5B6062" w:rsidRPr="005B6062" w:rsidRDefault="00322045" w:rsidP="0099047E">
      <w:pPr>
        <w:spacing w:after="0" w:line="240" w:lineRule="auto"/>
        <w:jc w:val="center"/>
        <w:textAlignment w:val="baseline"/>
        <w:rPr>
          <w:rFonts w:ascii="Times New Roman" w:hAnsi="Times New Roman"/>
          <w:b/>
          <w:kern w:val="24"/>
          <w:sz w:val="28"/>
          <w:szCs w:val="28"/>
          <w:lang w:eastAsia="ru-RU"/>
        </w:rPr>
      </w:pPr>
      <w:bookmarkStart w:id="0" w:name="_Toc515719690"/>
      <w:bookmarkStart w:id="1" w:name="_Toc516248412"/>
      <w:bookmarkStart w:id="2" w:name="_GoBack"/>
      <w:bookmarkEnd w:id="2"/>
      <w:r w:rsidRPr="005B6062">
        <w:rPr>
          <w:rFonts w:ascii="Times New Roman" w:hAnsi="Times New Roman"/>
          <w:b/>
          <w:kern w:val="24"/>
          <w:sz w:val="28"/>
          <w:szCs w:val="28"/>
          <w:lang w:eastAsia="ru-RU"/>
        </w:rPr>
        <w:t xml:space="preserve">Министерство общего и профессионального образования </w:t>
      </w:r>
    </w:p>
    <w:p w:rsidR="00322045" w:rsidRPr="005B6062" w:rsidRDefault="00322045" w:rsidP="0099047E">
      <w:pPr>
        <w:spacing w:after="0" w:line="240" w:lineRule="auto"/>
        <w:jc w:val="center"/>
        <w:textAlignment w:val="baseline"/>
        <w:rPr>
          <w:rFonts w:ascii="Times New Roman" w:hAnsi="Times New Roman"/>
          <w:b/>
          <w:kern w:val="24"/>
          <w:sz w:val="28"/>
          <w:szCs w:val="28"/>
          <w:lang w:eastAsia="ru-RU"/>
        </w:rPr>
      </w:pPr>
      <w:r w:rsidRPr="005B6062">
        <w:rPr>
          <w:rFonts w:ascii="Times New Roman" w:hAnsi="Times New Roman"/>
          <w:b/>
          <w:kern w:val="24"/>
          <w:sz w:val="28"/>
          <w:szCs w:val="28"/>
          <w:lang w:eastAsia="ru-RU"/>
        </w:rPr>
        <w:t>Свердловской области</w:t>
      </w:r>
    </w:p>
    <w:p w:rsidR="00322045" w:rsidRPr="005B6062" w:rsidRDefault="00322045" w:rsidP="0099047E">
      <w:pPr>
        <w:spacing w:after="0" w:line="240" w:lineRule="auto"/>
        <w:jc w:val="center"/>
        <w:textAlignment w:val="baseline"/>
        <w:rPr>
          <w:rFonts w:ascii="Times New Roman" w:hAnsi="Times New Roman"/>
          <w:b/>
          <w:sz w:val="28"/>
          <w:szCs w:val="28"/>
          <w:lang w:eastAsia="ru-RU"/>
        </w:rPr>
      </w:pPr>
      <w:r w:rsidRPr="005B6062">
        <w:rPr>
          <w:rFonts w:ascii="Times New Roman" w:eastAsia="SimSun" w:hAnsi="Times New Roman"/>
          <w:b/>
          <w:bCs/>
          <w:color w:val="000000"/>
          <w:kern w:val="3"/>
          <w:sz w:val="28"/>
          <w:szCs w:val="28"/>
          <w:lang w:eastAsia="zh-CN" w:bidi="hi-IN"/>
        </w:rPr>
        <w:t>Ассоциации кулинаров и рестораторов Свердловской области</w:t>
      </w:r>
    </w:p>
    <w:p w:rsidR="00322045" w:rsidRPr="005B6062" w:rsidRDefault="00322045" w:rsidP="0099047E">
      <w:pPr>
        <w:spacing w:after="0" w:line="240" w:lineRule="auto"/>
        <w:jc w:val="center"/>
        <w:textAlignment w:val="baseline"/>
        <w:rPr>
          <w:rFonts w:ascii="Times New Roman" w:hAnsi="Times New Roman"/>
          <w:b/>
          <w:sz w:val="28"/>
          <w:szCs w:val="28"/>
          <w:lang w:eastAsia="ru-RU"/>
        </w:rPr>
      </w:pPr>
      <w:r w:rsidRPr="005B6062">
        <w:rPr>
          <w:rFonts w:ascii="Times New Roman" w:hAnsi="Times New Roman"/>
          <w:b/>
          <w:kern w:val="24"/>
          <w:sz w:val="28"/>
          <w:szCs w:val="28"/>
          <w:lang w:eastAsia="ru-RU"/>
        </w:rPr>
        <w:t>Государственное автономное профессиональное образовательное учреждение Свердловской области</w:t>
      </w:r>
    </w:p>
    <w:p w:rsidR="00322045" w:rsidRPr="005B6062" w:rsidRDefault="00322045" w:rsidP="0099047E">
      <w:pPr>
        <w:spacing w:after="0" w:line="240" w:lineRule="auto"/>
        <w:jc w:val="center"/>
        <w:textAlignment w:val="baseline"/>
        <w:rPr>
          <w:rFonts w:ascii="Times New Roman" w:hAnsi="Times New Roman"/>
          <w:b/>
          <w:sz w:val="28"/>
          <w:szCs w:val="28"/>
          <w:lang w:eastAsia="ru-RU"/>
        </w:rPr>
      </w:pPr>
      <w:r w:rsidRPr="005B6062">
        <w:rPr>
          <w:rFonts w:ascii="Times New Roman" w:hAnsi="Times New Roman"/>
          <w:b/>
          <w:bCs/>
          <w:kern w:val="24"/>
          <w:sz w:val="28"/>
          <w:szCs w:val="28"/>
          <w:lang w:eastAsia="ru-RU"/>
        </w:rPr>
        <w:t>«Техникум индустрии питания и услуг «Кулинар»</w:t>
      </w:r>
    </w:p>
    <w:p w:rsidR="00322045" w:rsidRPr="005B6062" w:rsidRDefault="00322045" w:rsidP="0099047E">
      <w:pPr>
        <w:spacing w:after="0" w:line="240" w:lineRule="auto"/>
        <w:rPr>
          <w:rFonts w:ascii="Times New Roman" w:hAnsi="Times New Roman"/>
        </w:rPr>
      </w:pPr>
    </w:p>
    <w:p w:rsidR="00322045" w:rsidRPr="005B6062" w:rsidRDefault="00322045" w:rsidP="0099047E">
      <w:pPr>
        <w:spacing w:after="0" w:line="240" w:lineRule="auto"/>
        <w:rPr>
          <w:rFonts w:ascii="Times New Roman" w:hAnsi="Times New Roman"/>
        </w:rPr>
      </w:pPr>
    </w:p>
    <w:p w:rsidR="00322045" w:rsidRPr="005B6062" w:rsidRDefault="00322045" w:rsidP="0099047E">
      <w:pPr>
        <w:spacing w:after="0" w:line="240" w:lineRule="auto"/>
        <w:rPr>
          <w:rFonts w:ascii="Times New Roman" w:hAnsi="Times New Roman"/>
        </w:rPr>
      </w:pPr>
    </w:p>
    <w:p w:rsidR="00322045" w:rsidRPr="005B6062" w:rsidRDefault="00322045" w:rsidP="0099047E">
      <w:pPr>
        <w:spacing w:after="0" w:line="240" w:lineRule="auto"/>
        <w:rPr>
          <w:rFonts w:ascii="Times New Roman" w:hAnsi="Times New Roman"/>
        </w:rPr>
      </w:pPr>
    </w:p>
    <w:p w:rsidR="00322045" w:rsidRPr="005B6062" w:rsidRDefault="00992305" w:rsidP="0099047E">
      <w:pPr>
        <w:spacing w:after="0" w:line="240" w:lineRule="auto"/>
        <w:rPr>
          <w:rFonts w:ascii="Times New Roman" w:hAnsi="Times New Roman"/>
        </w:rPr>
      </w:pPr>
      <w:r>
        <w:rPr>
          <w:rFonts w:ascii="Times New Roman" w:hAnsi="Times New Roman"/>
          <w:noProof/>
          <w:lang w:eastAsia="ru-RU"/>
        </w:rPr>
        <w:drawing>
          <wp:anchor distT="0" distB="0" distL="114300" distR="114300" simplePos="0" relativeHeight="251663360" behindDoc="0" locked="0" layoutInCell="1" allowOverlap="1">
            <wp:simplePos x="0" y="0"/>
            <wp:positionH relativeFrom="margin">
              <wp:posOffset>4511040</wp:posOffset>
            </wp:positionH>
            <wp:positionV relativeFrom="margin">
              <wp:posOffset>1946910</wp:posOffset>
            </wp:positionV>
            <wp:extent cx="1499870" cy="1285875"/>
            <wp:effectExtent l="0" t="0" r="5080" b="9525"/>
            <wp:wrapSquare wrapText="bothSides"/>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99870" cy="12858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lang w:eastAsia="ru-RU"/>
        </w:rPr>
        <w:drawing>
          <wp:anchor distT="0" distB="0" distL="114300" distR="114300" simplePos="0" relativeHeight="251662336" behindDoc="0" locked="0" layoutInCell="1" allowOverlap="1">
            <wp:simplePos x="0" y="0"/>
            <wp:positionH relativeFrom="margin">
              <wp:posOffset>-86995</wp:posOffset>
            </wp:positionH>
            <wp:positionV relativeFrom="margin">
              <wp:posOffset>1946910</wp:posOffset>
            </wp:positionV>
            <wp:extent cx="2228850" cy="1333500"/>
            <wp:effectExtent l="0" t="0" r="0" b="0"/>
            <wp:wrapSquare wrapText="bothSides"/>
            <wp:docPr id="16" name="Рисунок 3" descr="http://dreamchef.ru/images/association/news/ak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reamchef.ru/images/association/news/aks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8850" cy="1333500"/>
                    </a:xfrm>
                    <a:prstGeom prst="rect">
                      <a:avLst/>
                    </a:prstGeom>
                    <a:noFill/>
                  </pic:spPr>
                </pic:pic>
              </a:graphicData>
            </a:graphic>
            <wp14:sizeRelH relativeFrom="page">
              <wp14:pctWidth>0</wp14:pctWidth>
            </wp14:sizeRelH>
            <wp14:sizeRelV relativeFrom="page">
              <wp14:pctHeight>0</wp14:pctHeight>
            </wp14:sizeRelV>
          </wp:anchor>
        </w:drawing>
      </w:r>
    </w:p>
    <w:p w:rsidR="00322045" w:rsidRPr="005B6062" w:rsidRDefault="00322045" w:rsidP="0099047E">
      <w:pPr>
        <w:spacing w:after="0" w:line="240" w:lineRule="auto"/>
        <w:rPr>
          <w:rFonts w:ascii="Times New Roman" w:hAnsi="Times New Roman"/>
        </w:rPr>
      </w:pPr>
    </w:p>
    <w:p w:rsidR="00322045" w:rsidRPr="005B6062" w:rsidRDefault="00322045" w:rsidP="0099047E">
      <w:pPr>
        <w:spacing w:after="0" w:line="240" w:lineRule="auto"/>
        <w:jc w:val="center"/>
        <w:rPr>
          <w:rFonts w:ascii="Times New Roman" w:hAnsi="Times New Roman"/>
          <w:b/>
          <w:sz w:val="28"/>
          <w:szCs w:val="28"/>
        </w:rPr>
      </w:pPr>
    </w:p>
    <w:p w:rsidR="00322045" w:rsidRPr="005B6062" w:rsidRDefault="00322045" w:rsidP="0099047E">
      <w:pPr>
        <w:spacing w:after="0" w:line="240" w:lineRule="auto"/>
        <w:jc w:val="center"/>
        <w:rPr>
          <w:rFonts w:ascii="Times New Roman" w:hAnsi="Times New Roman"/>
          <w:b/>
          <w:sz w:val="28"/>
          <w:szCs w:val="28"/>
        </w:rPr>
      </w:pPr>
    </w:p>
    <w:p w:rsidR="00322045" w:rsidRPr="005B6062" w:rsidRDefault="00322045" w:rsidP="0099047E">
      <w:pPr>
        <w:spacing w:after="0" w:line="240" w:lineRule="auto"/>
        <w:jc w:val="center"/>
        <w:rPr>
          <w:rFonts w:ascii="Times New Roman" w:hAnsi="Times New Roman"/>
          <w:b/>
          <w:sz w:val="28"/>
          <w:szCs w:val="28"/>
        </w:rPr>
      </w:pPr>
    </w:p>
    <w:p w:rsidR="00322045" w:rsidRPr="005B6062" w:rsidRDefault="00322045" w:rsidP="0099047E">
      <w:pPr>
        <w:spacing w:after="0" w:line="240" w:lineRule="auto"/>
        <w:jc w:val="center"/>
        <w:rPr>
          <w:rFonts w:ascii="Times New Roman" w:hAnsi="Times New Roman"/>
          <w:b/>
          <w:sz w:val="28"/>
          <w:szCs w:val="28"/>
        </w:rPr>
      </w:pPr>
    </w:p>
    <w:p w:rsidR="00322045" w:rsidRPr="005B6062" w:rsidRDefault="00322045" w:rsidP="0099047E">
      <w:pPr>
        <w:spacing w:after="0" w:line="240" w:lineRule="auto"/>
        <w:jc w:val="center"/>
        <w:rPr>
          <w:rFonts w:ascii="Times New Roman" w:hAnsi="Times New Roman"/>
          <w:b/>
          <w:sz w:val="28"/>
          <w:szCs w:val="28"/>
        </w:rPr>
      </w:pPr>
    </w:p>
    <w:p w:rsidR="00322045" w:rsidRPr="005B6062" w:rsidRDefault="00322045" w:rsidP="0099047E">
      <w:pPr>
        <w:spacing w:after="0" w:line="240" w:lineRule="auto"/>
        <w:jc w:val="center"/>
        <w:rPr>
          <w:rFonts w:ascii="Times New Roman" w:hAnsi="Times New Roman"/>
          <w:b/>
          <w:sz w:val="28"/>
          <w:szCs w:val="28"/>
        </w:rPr>
      </w:pPr>
    </w:p>
    <w:p w:rsidR="00322045" w:rsidRPr="005B6062" w:rsidRDefault="00322045" w:rsidP="0099047E">
      <w:pPr>
        <w:spacing w:after="0" w:line="240" w:lineRule="auto"/>
        <w:jc w:val="center"/>
        <w:rPr>
          <w:rFonts w:ascii="Times New Roman" w:hAnsi="Times New Roman"/>
          <w:b/>
          <w:sz w:val="28"/>
          <w:szCs w:val="28"/>
        </w:rPr>
      </w:pPr>
    </w:p>
    <w:p w:rsidR="00322045" w:rsidRPr="005B6062" w:rsidRDefault="00322045" w:rsidP="0099047E">
      <w:pPr>
        <w:spacing w:after="0" w:line="240" w:lineRule="auto"/>
        <w:jc w:val="center"/>
        <w:rPr>
          <w:rFonts w:ascii="Times New Roman" w:hAnsi="Times New Roman"/>
          <w:b/>
          <w:sz w:val="28"/>
          <w:szCs w:val="28"/>
        </w:rPr>
      </w:pPr>
    </w:p>
    <w:p w:rsidR="00322045" w:rsidRPr="005B6062" w:rsidRDefault="00322045" w:rsidP="0099047E">
      <w:pPr>
        <w:spacing w:after="0" w:line="240" w:lineRule="auto"/>
        <w:jc w:val="center"/>
        <w:rPr>
          <w:rFonts w:ascii="Times New Roman" w:hAnsi="Times New Roman"/>
          <w:b/>
          <w:sz w:val="28"/>
          <w:szCs w:val="28"/>
        </w:rPr>
      </w:pPr>
    </w:p>
    <w:p w:rsidR="00322045" w:rsidRPr="005B6062" w:rsidRDefault="00322045" w:rsidP="0099047E">
      <w:pPr>
        <w:spacing w:after="0" w:line="240" w:lineRule="auto"/>
        <w:jc w:val="center"/>
        <w:rPr>
          <w:rFonts w:ascii="Times New Roman" w:hAnsi="Times New Roman"/>
          <w:b/>
          <w:sz w:val="28"/>
          <w:szCs w:val="28"/>
        </w:rPr>
      </w:pPr>
    </w:p>
    <w:p w:rsidR="00322045" w:rsidRPr="005B6062" w:rsidRDefault="00322045" w:rsidP="0099047E">
      <w:pPr>
        <w:spacing w:after="0" w:line="240" w:lineRule="auto"/>
        <w:jc w:val="center"/>
        <w:rPr>
          <w:rFonts w:ascii="Times New Roman" w:hAnsi="Times New Roman"/>
          <w:b/>
          <w:sz w:val="28"/>
          <w:szCs w:val="28"/>
        </w:rPr>
      </w:pPr>
    </w:p>
    <w:p w:rsidR="005B6062" w:rsidRPr="005B6062" w:rsidRDefault="005B6062" w:rsidP="0099047E">
      <w:pPr>
        <w:spacing w:after="0" w:line="240" w:lineRule="auto"/>
        <w:jc w:val="center"/>
        <w:rPr>
          <w:rFonts w:ascii="Times New Roman" w:hAnsi="Times New Roman"/>
          <w:b/>
          <w:sz w:val="28"/>
          <w:szCs w:val="28"/>
        </w:rPr>
      </w:pPr>
      <w:r w:rsidRPr="005B6062">
        <w:rPr>
          <w:rFonts w:ascii="Times New Roman" w:hAnsi="Times New Roman"/>
          <w:b/>
          <w:sz w:val="28"/>
          <w:szCs w:val="28"/>
        </w:rPr>
        <w:t>СБОРНИК</w:t>
      </w:r>
    </w:p>
    <w:p w:rsidR="00322045" w:rsidRPr="005B6062" w:rsidRDefault="00322045" w:rsidP="005B6062">
      <w:pPr>
        <w:spacing w:after="0" w:line="240" w:lineRule="auto"/>
        <w:jc w:val="center"/>
        <w:rPr>
          <w:rFonts w:ascii="Times New Roman" w:hAnsi="Times New Roman"/>
          <w:b/>
          <w:sz w:val="28"/>
          <w:szCs w:val="28"/>
        </w:rPr>
      </w:pPr>
      <w:r w:rsidRPr="005B6062">
        <w:rPr>
          <w:rFonts w:ascii="Times New Roman" w:hAnsi="Times New Roman"/>
          <w:b/>
          <w:sz w:val="28"/>
          <w:szCs w:val="28"/>
        </w:rPr>
        <w:t>материалов Областной студенческой научно-практической конференции</w:t>
      </w:r>
    </w:p>
    <w:p w:rsidR="00322045" w:rsidRPr="005B6062" w:rsidRDefault="00322045" w:rsidP="0099047E">
      <w:pPr>
        <w:spacing w:after="0" w:line="240" w:lineRule="auto"/>
        <w:jc w:val="center"/>
        <w:rPr>
          <w:rFonts w:ascii="Times New Roman" w:hAnsi="Times New Roman"/>
          <w:b/>
          <w:caps/>
          <w:color w:val="000000"/>
          <w:sz w:val="28"/>
          <w:szCs w:val="28"/>
        </w:rPr>
      </w:pPr>
      <w:r w:rsidRPr="005B6062">
        <w:rPr>
          <w:rFonts w:ascii="Times New Roman" w:hAnsi="Times New Roman"/>
          <w:b/>
          <w:caps/>
          <w:color w:val="000000"/>
          <w:sz w:val="28"/>
          <w:szCs w:val="28"/>
        </w:rPr>
        <w:t xml:space="preserve">«Общественное питание: современное состояние </w:t>
      </w:r>
      <w:r w:rsidR="005B6062" w:rsidRPr="005B6062">
        <w:rPr>
          <w:rFonts w:ascii="Times New Roman" w:hAnsi="Times New Roman"/>
          <w:b/>
          <w:caps/>
          <w:color w:val="000000"/>
          <w:sz w:val="28"/>
          <w:szCs w:val="28"/>
        </w:rPr>
        <w:br/>
      </w:r>
      <w:r w:rsidRPr="005B6062">
        <w:rPr>
          <w:rFonts w:ascii="Times New Roman" w:hAnsi="Times New Roman"/>
          <w:b/>
          <w:caps/>
          <w:color w:val="000000"/>
          <w:sz w:val="28"/>
          <w:szCs w:val="28"/>
        </w:rPr>
        <w:t>и актуальные проблемы развития»</w:t>
      </w:r>
    </w:p>
    <w:p w:rsidR="00322045" w:rsidRPr="005B6062" w:rsidRDefault="00322045" w:rsidP="0099047E">
      <w:pPr>
        <w:spacing w:after="0" w:line="240" w:lineRule="auto"/>
        <w:jc w:val="center"/>
        <w:rPr>
          <w:rFonts w:ascii="Times New Roman" w:hAnsi="Times New Roman"/>
          <w:b/>
          <w:sz w:val="28"/>
          <w:szCs w:val="28"/>
        </w:rPr>
      </w:pPr>
      <w:r w:rsidRPr="005B6062">
        <w:rPr>
          <w:rFonts w:ascii="Times New Roman" w:hAnsi="Times New Roman"/>
          <w:b/>
          <w:sz w:val="28"/>
          <w:szCs w:val="28"/>
        </w:rPr>
        <w:t xml:space="preserve">(14 марта </w:t>
      </w:r>
      <w:smartTag w:uri="urn:schemas-microsoft-com:office:smarttags" w:element="metricconverter">
        <w:smartTagPr>
          <w:attr w:name="ProductID" w:val="2018 г"/>
        </w:smartTagPr>
        <w:r w:rsidRPr="005B6062">
          <w:rPr>
            <w:rFonts w:ascii="Times New Roman" w:hAnsi="Times New Roman"/>
            <w:b/>
            <w:sz w:val="28"/>
            <w:szCs w:val="28"/>
          </w:rPr>
          <w:t>2018 г</w:t>
        </w:r>
      </w:smartTag>
      <w:r w:rsidRPr="005B6062">
        <w:rPr>
          <w:rFonts w:ascii="Times New Roman" w:hAnsi="Times New Roman"/>
          <w:b/>
          <w:sz w:val="28"/>
          <w:szCs w:val="28"/>
        </w:rPr>
        <w:t>.)</w:t>
      </w:r>
    </w:p>
    <w:p w:rsidR="00322045" w:rsidRPr="005B6062" w:rsidRDefault="00322045" w:rsidP="0099047E">
      <w:pPr>
        <w:spacing w:after="0" w:line="240" w:lineRule="auto"/>
        <w:jc w:val="center"/>
        <w:rPr>
          <w:rFonts w:ascii="Times New Roman" w:hAnsi="Times New Roman"/>
          <w:b/>
          <w:sz w:val="28"/>
          <w:szCs w:val="28"/>
        </w:rPr>
      </w:pPr>
    </w:p>
    <w:p w:rsidR="00322045" w:rsidRPr="005B6062" w:rsidRDefault="00322045" w:rsidP="0099047E">
      <w:pPr>
        <w:spacing w:after="0" w:line="240" w:lineRule="auto"/>
        <w:rPr>
          <w:rFonts w:ascii="Times New Roman" w:hAnsi="Times New Roman"/>
        </w:rPr>
      </w:pPr>
    </w:p>
    <w:p w:rsidR="00322045" w:rsidRPr="005B6062" w:rsidRDefault="00322045" w:rsidP="0099047E">
      <w:pPr>
        <w:spacing w:after="0" w:line="240" w:lineRule="auto"/>
        <w:rPr>
          <w:rFonts w:ascii="Times New Roman" w:hAnsi="Times New Roman"/>
        </w:rPr>
      </w:pPr>
    </w:p>
    <w:p w:rsidR="00322045" w:rsidRPr="005B6062" w:rsidRDefault="00322045" w:rsidP="0099047E">
      <w:pPr>
        <w:spacing w:after="0" w:line="240" w:lineRule="auto"/>
        <w:rPr>
          <w:rFonts w:ascii="Times New Roman" w:hAnsi="Times New Roman"/>
        </w:rPr>
      </w:pPr>
    </w:p>
    <w:p w:rsidR="00322045" w:rsidRPr="005B6062" w:rsidRDefault="00322045" w:rsidP="0099047E">
      <w:pPr>
        <w:spacing w:after="0" w:line="240" w:lineRule="auto"/>
        <w:rPr>
          <w:rFonts w:ascii="Times New Roman" w:hAnsi="Times New Roman"/>
        </w:rPr>
      </w:pPr>
    </w:p>
    <w:p w:rsidR="00322045" w:rsidRPr="005B6062" w:rsidRDefault="00322045" w:rsidP="0099047E">
      <w:pPr>
        <w:spacing w:after="0" w:line="240" w:lineRule="auto"/>
        <w:rPr>
          <w:rFonts w:ascii="Times New Roman" w:hAnsi="Times New Roman"/>
        </w:rPr>
      </w:pPr>
    </w:p>
    <w:p w:rsidR="00322045" w:rsidRPr="005B6062" w:rsidRDefault="00322045" w:rsidP="0099047E">
      <w:pPr>
        <w:spacing w:after="0" w:line="240" w:lineRule="auto"/>
        <w:rPr>
          <w:rFonts w:ascii="Times New Roman" w:hAnsi="Times New Roman"/>
        </w:rPr>
      </w:pPr>
    </w:p>
    <w:p w:rsidR="00322045" w:rsidRPr="005B6062" w:rsidRDefault="00322045" w:rsidP="0099047E">
      <w:pPr>
        <w:spacing w:after="0" w:line="240" w:lineRule="auto"/>
        <w:rPr>
          <w:rFonts w:ascii="Times New Roman" w:hAnsi="Times New Roman"/>
        </w:rPr>
      </w:pPr>
    </w:p>
    <w:p w:rsidR="00322045" w:rsidRPr="005B6062" w:rsidRDefault="00322045" w:rsidP="0099047E">
      <w:pPr>
        <w:spacing w:after="0" w:line="240" w:lineRule="auto"/>
        <w:rPr>
          <w:rFonts w:ascii="Times New Roman" w:hAnsi="Times New Roman"/>
        </w:rPr>
      </w:pPr>
    </w:p>
    <w:p w:rsidR="00322045" w:rsidRPr="005B6062" w:rsidRDefault="00322045" w:rsidP="0099047E">
      <w:pPr>
        <w:spacing w:after="0" w:line="240" w:lineRule="auto"/>
        <w:rPr>
          <w:rFonts w:ascii="Times New Roman" w:hAnsi="Times New Roman"/>
        </w:rPr>
      </w:pPr>
    </w:p>
    <w:p w:rsidR="00322045" w:rsidRPr="005B6062" w:rsidRDefault="00322045" w:rsidP="0099047E">
      <w:pPr>
        <w:spacing w:after="0" w:line="240" w:lineRule="auto"/>
        <w:rPr>
          <w:rFonts w:ascii="Times New Roman" w:hAnsi="Times New Roman"/>
        </w:rPr>
      </w:pPr>
    </w:p>
    <w:p w:rsidR="00322045" w:rsidRPr="005B6062" w:rsidRDefault="00322045" w:rsidP="0099047E">
      <w:pPr>
        <w:spacing w:after="0" w:line="240" w:lineRule="auto"/>
        <w:rPr>
          <w:rFonts w:ascii="Times New Roman" w:hAnsi="Times New Roman"/>
        </w:rPr>
      </w:pPr>
    </w:p>
    <w:p w:rsidR="00322045" w:rsidRPr="005B6062" w:rsidRDefault="00322045" w:rsidP="0099047E">
      <w:pPr>
        <w:spacing w:after="0" w:line="240" w:lineRule="auto"/>
        <w:rPr>
          <w:rFonts w:ascii="Times New Roman" w:hAnsi="Times New Roman"/>
        </w:rPr>
      </w:pPr>
    </w:p>
    <w:p w:rsidR="00322045" w:rsidRPr="005B6062" w:rsidRDefault="00322045" w:rsidP="0099047E">
      <w:pPr>
        <w:spacing w:after="0" w:line="240" w:lineRule="auto"/>
        <w:rPr>
          <w:rFonts w:ascii="Times New Roman" w:hAnsi="Times New Roman"/>
        </w:rPr>
      </w:pPr>
    </w:p>
    <w:p w:rsidR="00322045" w:rsidRPr="005B6062" w:rsidRDefault="00322045" w:rsidP="0099047E">
      <w:pPr>
        <w:spacing w:after="0" w:line="240" w:lineRule="auto"/>
        <w:rPr>
          <w:rFonts w:ascii="Times New Roman" w:hAnsi="Times New Roman"/>
        </w:rPr>
      </w:pPr>
    </w:p>
    <w:p w:rsidR="00322045" w:rsidRPr="005B6062" w:rsidRDefault="00322045" w:rsidP="0099047E">
      <w:pPr>
        <w:spacing w:after="0" w:line="240" w:lineRule="auto"/>
        <w:rPr>
          <w:rFonts w:ascii="Times New Roman" w:hAnsi="Times New Roman"/>
        </w:rPr>
      </w:pPr>
    </w:p>
    <w:p w:rsidR="00322045" w:rsidRPr="005B6062" w:rsidRDefault="00322045" w:rsidP="0099047E">
      <w:pPr>
        <w:spacing w:after="0" w:line="240" w:lineRule="auto"/>
        <w:rPr>
          <w:rFonts w:ascii="Times New Roman" w:hAnsi="Times New Roman"/>
        </w:rPr>
      </w:pPr>
    </w:p>
    <w:p w:rsidR="00322045" w:rsidRPr="005B6062" w:rsidRDefault="00322045" w:rsidP="0099047E">
      <w:pPr>
        <w:spacing w:after="0" w:line="240" w:lineRule="auto"/>
        <w:rPr>
          <w:rFonts w:ascii="Times New Roman" w:hAnsi="Times New Roman"/>
        </w:rPr>
      </w:pPr>
    </w:p>
    <w:p w:rsidR="00322045" w:rsidRPr="005B6062" w:rsidRDefault="00322045" w:rsidP="0099047E">
      <w:pPr>
        <w:spacing w:after="0" w:line="240" w:lineRule="auto"/>
        <w:rPr>
          <w:rFonts w:ascii="Times New Roman" w:hAnsi="Times New Roman"/>
        </w:rPr>
      </w:pPr>
    </w:p>
    <w:p w:rsidR="00322045" w:rsidRPr="005B6062" w:rsidRDefault="00322045" w:rsidP="0099047E">
      <w:pPr>
        <w:spacing w:after="0" w:line="240" w:lineRule="auto"/>
        <w:jc w:val="center"/>
        <w:rPr>
          <w:rFonts w:ascii="Times New Roman" w:hAnsi="Times New Roman"/>
          <w:b/>
          <w:sz w:val="28"/>
          <w:szCs w:val="28"/>
        </w:rPr>
      </w:pPr>
      <w:r w:rsidRPr="005B6062">
        <w:rPr>
          <w:rFonts w:ascii="Times New Roman" w:hAnsi="Times New Roman"/>
          <w:b/>
          <w:sz w:val="28"/>
          <w:szCs w:val="28"/>
        </w:rPr>
        <w:t>Екатеринбург</w:t>
      </w:r>
    </w:p>
    <w:p w:rsidR="00322045" w:rsidRPr="005B6062" w:rsidRDefault="00322045" w:rsidP="0099047E">
      <w:pPr>
        <w:spacing w:after="0" w:line="240" w:lineRule="auto"/>
        <w:jc w:val="center"/>
        <w:rPr>
          <w:rFonts w:ascii="Times New Roman" w:hAnsi="Times New Roman"/>
          <w:b/>
          <w:sz w:val="28"/>
          <w:szCs w:val="28"/>
        </w:rPr>
      </w:pPr>
      <w:smartTag w:uri="urn:schemas-microsoft-com:office:smarttags" w:element="metricconverter">
        <w:smartTagPr>
          <w:attr w:name="ProductID" w:val="2018 г"/>
        </w:smartTagPr>
        <w:r w:rsidRPr="005B6062">
          <w:rPr>
            <w:rFonts w:ascii="Times New Roman" w:hAnsi="Times New Roman"/>
            <w:b/>
            <w:sz w:val="28"/>
            <w:szCs w:val="28"/>
          </w:rPr>
          <w:t>2018 г</w:t>
        </w:r>
      </w:smartTag>
      <w:r w:rsidRPr="005B6062">
        <w:rPr>
          <w:rFonts w:ascii="Times New Roman" w:hAnsi="Times New Roman"/>
          <w:b/>
          <w:sz w:val="28"/>
          <w:szCs w:val="28"/>
        </w:rPr>
        <w:t>.</w:t>
      </w:r>
    </w:p>
    <w:p w:rsidR="00322045" w:rsidRPr="005B6062" w:rsidRDefault="00322045" w:rsidP="00AA5107">
      <w:pPr>
        <w:spacing w:after="0" w:line="240" w:lineRule="auto"/>
        <w:ind w:firstLine="709"/>
        <w:jc w:val="both"/>
        <w:rPr>
          <w:rFonts w:ascii="Times New Roman" w:hAnsi="Times New Roman"/>
          <w:sz w:val="28"/>
          <w:szCs w:val="28"/>
        </w:rPr>
      </w:pPr>
      <w:r w:rsidRPr="005B6062">
        <w:rPr>
          <w:rFonts w:ascii="Times New Roman" w:hAnsi="Times New Roman"/>
          <w:sz w:val="28"/>
          <w:szCs w:val="28"/>
        </w:rPr>
        <w:lastRenderedPageBreak/>
        <w:t xml:space="preserve">Сборник материалов Областной научно-практической конференции студентов учреждений СПО Свердловской области «Общественное питание: современное состояние и актуальные проблемы развития» совместно с с Ассоциацией кулинаров и рестораторов Свердловской области (14 марта </w:t>
      </w:r>
      <w:smartTag w:uri="urn:schemas-microsoft-com:office:smarttags" w:element="metricconverter">
        <w:smartTagPr>
          <w:attr w:name="ProductID" w:val="2018 г"/>
        </w:smartTagPr>
        <w:r w:rsidRPr="005B6062">
          <w:rPr>
            <w:rFonts w:ascii="Times New Roman" w:hAnsi="Times New Roman"/>
            <w:sz w:val="28"/>
            <w:szCs w:val="28"/>
          </w:rPr>
          <w:t>2018 г</w:t>
        </w:r>
      </w:smartTag>
      <w:r w:rsidRPr="005B6062">
        <w:rPr>
          <w:rFonts w:ascii="Times New Roman" w:hAnsi="Times New Roman"/>
          <w:sz w:val="28"/>
          <w:szCs w:val="28"/>
        </w:rPr>
        <w:t xml:space="preserve">.). – Екатеринбург: ГАПОУ СО «Техникум индустрии питания и услуг «Кулинар», 2018. – 235 с. </w:t>
      </w:r>
    </w:p>
    <w:p w:rsidR="00322045" w:rsidRPr="005B6062" w:rsidRDefault="00322045" w:rsidP="00767D3B">
      <w:pPr>
        <w:pStyle w:val="af5"/>
        <w:spacing w:line="240" w:lineRule="auto"/>
        <w:jc w:val="center"/>
        <w:rPr>
          <w:rFonts w:ascii="Times New Roman" w:hAnsi="Times New Roman"/>
          <w:color w:val="auto"/>
          <w:szCs w:val="36"/>
        </w:rPr>
      </w:pPr>
      <w:r w:rsidRPr="005B6062">
        <w:rPr>
          <w:rFonts w:ascii="Times New Roman" w:hAnsi="Times New Roman"/>
          <w:color w:val="auto"/>
          <w:szCs w:val="36"/>
        </w:rPr>
        <w:t>Содержание</w:t>
      </w:r>
    </w:p>
    <w:p w:rsidR="00322045" w:rsidRPr="005B6062" w:rsidRDefault="00322045" w:rsidP="00767D3B">
      <w:pPr>
        <w:spacing w:line="240" w:lineRule="auto"/>
        <w:rPr>
          <w:rFonts w:ascii="Times New Roman" w:hAnsi="Times New Roman"/>
          <w:sz w:val="28"/>
          <w:szCs w:val="28"/>
        </w:rPr>
      </w:pPr>
    </w:p>
    <w:p w:rsidR="00322045" w:rsidRPr="005B6062" w:rsidRDefault="00322045" w:rsidP="00767D3B">
      <w:pPr>
        <w:pStyle w:val="13"/>
        <w:tabs>
          <w:tab w:val="right" w:leader="dot" w:pos="9345"/>
        </w:tabs>
        <w:spacing w:line="240" w:lineRule="auto"/>
        <w:rPr>
          <w:rFonts w:ascii="Times New Roman" w:hAnsi="Times New Roman"/>
          <w:noProof/>
          <w:sz w:val="28"/>
          <w:szCs w:val="28"/>
          <w:lang w:eastAsia="ru-RU"/>
        </w:rPr>
      </w:pPr>
      <w:r w:rsidRPr="005B6062">
        <w:rPr>
          <w:rFonts w:ascii="Times New Roman" w:hAnsi="Times New Roman"/>
          <w:sz w:val="28"/>
          <w:szCs w:val="28"/>
        </w:rPr>
        <w:fldChar w:fldCharType="begin"/>
      </w:r>
      <w:r w:rsidRPr="005B6062">
        <w:rPr>
          <w:rFonts w:ascii="Times New Roman" w:hAnsi="Times New Roman"/>
          <w:sz w:val="28"/>
          <w:szCs w:val="28"/>
        </w:rPr>
        <w:instrText xml:space="preserve"> TOC \o "1-3" \h \z \u </w:instrText>
      </w:r>
      <w:r w:rsidRPr="005B6062">
        <w:rPr>
          <w:rFonts w:ascii="Times New Roman" w:hAnsi="Times New Roman"/>
          <w:sz w:val="28"/>
          <w:szCs w:val="28"/>
        </w:rPr>
        <w:fldChar w:fldCharType="separate"/>
      </w:r>
      <w:hyperlink w:anchor="_Toc516249872" w:history="1">
        <w:r w:rsidRPr="005B6062">
          <w:rPr>
            <w:rStyle w:val="a6"/>
            <w:rFonts w:ascii="Times New Roman" w:hAnsi="Times New Roman"/>
            <w:b/>
            <w:noProof/>
            <w:sz w:val="28"/>
            <w:szCs w:val="28"/>
          </w:rPr>
          <w:t>1. Питание – основной фактор, определяющий здоровье человека</w:t>
        </w:r>
        <w:r w:rsidRPr="005B6062">
          <w:rPr>
            <w:rFonts w:ascii="Times New Roman" w:hAnsi="Times New Roman"/>
            <w:noProof/>
            <w:webHidden/>
            <w:sz w:val="28"/>
            <w:szCs w:val="28"/>
          </w:rPr>
          <w:tab/>
        </w:r>
        <w:r w:rsidRPr="005B6062">
          <w:rPr>
            <w:rFonts w:ascii="Times New Roman" w:hAnsi="Times New Roman"/>
            <w:noProof/>
            <w:webHidden/>
            <w:sz w:val="28"/>
            <w:szCs w:val="28"/>
          </w:rPr>
          <w:fldChar w:fldCharType="begin"/>
        </w:r>
        <w:r w:rsidRPr="005B6062">
          <w:rPr>
            <w:rFonts w:ascii="Times New Roman" w:hAnsi="Times New Roman"/>
            <w:noProof/>
            <w:webHidden/>
            <w:sz w:val="28"/>
            <w:szCs w:val="28"/>
          </w:rPr>
          <w:instrText xml:space="preserve"> PAGEREF _Toc516249872 \h </w:instrText>
        </w:r>
        <w:r w:rsidRPr="005B6062">
          <w:rPr>
            <w:rFonts w:ascii="Times New Roman" w:hAnsi="Times New Roman"/>
            <w:noProof/>
            <w:webHidden/>
            <w:sz w:val="28"/>
            <w:szCs w:val="28"/>
          </w:rPr>
        </w:r>
        <w:r w:rsidRPr="005B6062">
          <w:rPr>
            <w:rFonts w:ascii="Times New Roman" w:hAnsi="Times New Roman"/>
            <w:noProof/>
            <w:webHidden/>
            <w:sz w:val="28"/>
            <w:szCs w:val="28"/>
          </w:rPr>
          <w:fldChar w:fldCharType="separate"/>
        </w:r>
        <w:r w:rsidRPr="005B6062">
          <w:rPr>
            <w:rFonts w:ascii="Times New Roman" w:hAnsi="Times New Roman"/>
            <w:noProof/>
            <w:webHidden/>
            <w:sz w:val="28"/>
            <w:szCs w:val="28"/>
          </w:rPr>
          <w:t>7</w:t>
        </w:r>
        <w:r w:rsidRPr="005B6062">
          <w:rPr>
            <w:rFonts w:ascii="Times New Roman" w:hAnsi="Times New Roman"/>
            <w:noProof/>
            <w:webHidden/>
            <w:sz w:val="28"/>
            <w:szCs w:val="28"/>
          </w:rPr>
          <w:fldChar w:fldCharType="end"/>
        </w:r>
      </w:hyperlink>
    </w:p>
    <w:p w:rsidR="00322045" w:rsidRPr="005B6062" w:rsidRDefault="006F03CB" w:rsidP="00767D3B">
      <w:pPr>
        <w:pStyle w:val="21"/>
        <w:tabs>
          <w:tab w:val="right" w:leader="dot" w:pos="9345"/>
        </w:tabs>
        <w:spacing w:line="240" w:lineRule="auto"/>
        <w:rPr>
          <w:rFonts w:ascii="Times New Roman" w:hAnsi="Times New Roman"/>
          <w:noProof/>
          <w:sz w:val="28"/>
          <w:szCs w:val="28"/>
          <w:lang w:eastAsia="ru-RU"/>
        </w:rPr>
      </w:pPr>
      <w:hyperlink w:anchor="_Toc516249873" w:history="1">
        <w:r w:rsidR="00322045" w:rsidRPr="005B6062">
          <w:rPr>
            <w:rStyle w:val="a6"/>
            <w:rFonts w:ascii="Times New Roman" w:hAnsi="Times New Roman"/>
            <w:b/>
            <w:i/>
            <w:noProof/>
            <w:sz w:val="28"/>
            <w:szCs w:val="28"/>
          </w:rPr>
          <w:t>Алчинов Валерий Александрович</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_Toc516249873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7</w:t>
        </w:r>
        <w:r w:rsidR="00322045" w:rsidRPr="005B6062">
          <w:rPr>
            <w:rFonts w:ascii="Times New Roman" w:hAnsi="Times New Roman"/>
            <w:noProof/>
            <w:webHidden/>
            <w:sz w:val="28"/>
            <w:szCs w:val="28"/>
          </w:rPr>
          <w:fldChar w:fldCharType="end"/>
        </w:r>
      </w:hyperlink>
    </w:p>
    <w:p w:rsidR="00322045" w:rsidRPr="005B6062" w:rsidRDefault="006F03CB" w:rsidP="005B6062">
      <w:pPr>
        <w:pStyle w:val="31"/>
        <w:rPr>
          <w:noProof/>
          <w:lang w:eastAsia="ru-RU"/>
        </w:rPr>
      </w:pPr>
      <w:hyperlink w:anchor="_Toc516249874" w:history="1">
        <w:r w:rsidR="005B6062" w:rsidRPr="005B6062">
          <w:rPr>
            <w:rStyle w:val="a6"/>
            <w:rFonts w:ascii="Times New Roman" w:hAnsi="Times New Roman"/>
            <w:noProof/>
            <w:sz w:val="28"/>
            <w:szCs w:val="28"/>
          </w:rPr>
          <w:t>Полезные продукты на В</w:t>
        </w:r>
        <w:r w:rsidR="00322045" w:rsidRPr="005B6062">
          <w:rPr>
            <w:rStyle w:val="a6"/>
            <w:rFonts w:ascii="Times New Roman" w:hAnsi="Times New Roman"/>
            <w:noProof/>
            <w:sz w:val="28"/>
            <w:szCs w:val="28"/>
          </w:rPr>
          <w:t>ашем столе</w:t>
        </w:r>
        <w:r w:rsidR="00322045" w:rsidRPr="005B6062">
          <w:rPr>
            <w:noProof/>
            <w:webHidden/>
          </w:rPr>
          <w:tab/>
        </w:r>
        <w:r w:rsidR="00322045" w:rsidRPr="005B6062">
          <w:rPr>
            <w:noProof/>
            <w:webHidden/>
          </w:rPr>
          <w:fldChar w:fldCharType="begin"/>
        </w:r>
        <w:r w:rsidR="00322045" w:rsidRPr="005B6062">
          <w:rPr>
            <w:noProof/>
            <w:webHidden/>
          </w:rPr>
          <w:instrText xml:space="preserve"> PAGEREF _Toc516249874 \h </w:instrText>
        </w:r>
        <w:r w:rsidR="00322045" w:rsidRPr="005B6062">
          <w:rPr>
            <w:noProof/>
            <w:webHidden/>
          </w:rPr>
        </w:r>
        <w:r w:rsidR="00322045" w:rsidRPr="005B6062">
          <w:rPr>
            <w:noProof/>
            <w:webHidden/>
          </w:rPr>
          <w:fldChar w:fldCharType="separate"/>
        </w:r>
        <w:r w:rsidR="00322045" w:rsidRPr="005B6062">
          <w:rPr>
            <w:noProof/>
            <w:webHidden/>
          </w:rPr>
          <w:t>7</w:t>
        </w:r>
        <w:r w:rsidR="00322045" w:rsidRPr="005B6062">
          <w:rPr>
            <w:noProof/>
            <w:webHidden/>
          </w:rPr>
          <w:fldChar w:fldCharType="end"/>
        </w:r>
      </w:hyperlink>
    </w:p>
    <w:p w:rsidR="00322045" w:rsidRPr="005B6062" w:rsidRDefault="006F03CB" w:rsidP="00767D3B">
      <w:pPr>
        <w:pStyle w:val="21"/>
        <w:tabs>
          <w:tab w:val="right" w:leader="dot" w:pos="9345"/>
        </w:tabs>
        <w:spacing w:line="240" w:lineRule="auto"/>
        <w:rPr>
          <w:rFonts w:ascii="Times New Roman" w:hAnsi="Times New Roman"/>
          <w:noProof/>
          <w:sz w:val="28"/>
          <w:szCs w:val="28"/>
          <w:lang w:eastAsia="ru-RU"/>
        </w:rPr>
      </w:pPr>
      <w:hyperlink w:anchor="_Toc516249875" w:history="1">
        <w:r w:rsidR="00322045" w:rsidRPr="005B6062">
          <w:rPr>
            <w:rStyle w:val="a6"/>
            <w:rFonts w:ascii="Times New Roman" w:hAnsi="Times New Roman"/>
            <w:b/>
            <w:i/>
            <w:noProof/>
            <w:sz w:val="28"/>
            <w:szCs w:val="28"/>
          </w:rPr>
          <w:t>Бочкова Анастасия Сергеевна</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_Toc516249875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12</w:t>
        </w:r>
        <w:r w:rsidR="00322045" w:rsidRPr="005B6062">
          <w:rPr>
            <w:rFonts w:ascii="Times New Roman" w:hAnsi="Times New Roman"/>
            <w:noProof/>
            <w:webHidden/>
            <w:sz w:val="28"/>
            <w:szCs w:val="28"/>
          </w:rPr>
          <w:fldChar w:fldCharType="end"/>
        </w:r>
      </w:hyperlink>
    </w:p>
    <w:p w:rsidR="00322045" w:rsidRPr="005B6062" w:rsidRDefault="006F03CB" w:rsidP="005B6062">
      <w:pPr>
        <w:pStyle w:val="31"/>
        <w:rPr>
          <w:noProof/>
          <w:lang w:eastAsia="ru-RU"/>
        </w:rPr>
      </w:pPr>
      <w:hyperlink w:anchor="_Toc516249876" w:history="1">
        <w:r w:rsidR="00322045" w:rsidRPr="005B6062">
          <w:rPr>
            <w:rStyle w:val="a6"/>
            <w:rFonts w:ascii="Times New Roman" w:hAnsi="Times New Roman"/>
            <w:noProof/>
            <w:sz w:val="28"/>
            <w:szCs w:val="28"/>
          </w:rPr>
          <w:t>Профессия пекарь – из глубины веков до наших дней</w:t>
        </w:r>
        <w:r w:rsidR="00322045" w:rsidRPr="005B6062">
          <w:rPr>
            <w:noProof/>
            <w:webHidden/>
          </w:rPr>
          <w:tab/>
        </w:r>
        <w:r w:rsidR="00322045" w:rsidRPr="005B6062">
          <w:rPr>
            <w:noProof/>
            <w:webHidden/>
          </w:rPr>
          <w:fldChar w:fldCharType="begin"/>
        </w:r>
        <w:r w:rsidR="00322045" w:rsidRPr="005B6062">
          <w:rPr>
            <w:noProof/>
            <w:webHidden/>
          </w:rPr>
          <w:instrText xml:space="preserve"> PAGEREF _Toc516249876 \h </w:instrText>
        </w:r>
        <w:r w:rsidR="00322045" w:rsidRPr="005B6062">
          <w:rPr>
            <w:noProof/>
            <w:webHidden/>
          </w:rPr>
        </w:r>
        <w:r w:rsidR="00322045" w:rsidRPr="005B6062">
          <w:rPr>
            <w:noProof/>
            <w:webHidden/>
          </w:rPr>
          <w:fldChar w:fldCharType="separate"/>
        </w:r>
        <w:r w:rsidR="00322045" w:rsidRPr="005B6062">
          <w:rPr>
            <w:noProof/>
            <w:webHidden/>
          </w:rPr>
          <w:t>12</w:t>
        </w:r>
        <w:r w:rsidR="00322045" w:rsidRPr="005B6062">
          <w:rPr>
            <w:noProof/>
            <w:webHidden/>
          </w:rPr>
          <w:fldChar w:fldCharType="end"/>
        </w:r>
      </w:hyperlink>
    </w:p>
    <w:p w:rsidR="00322045" w:rsidRPr="005B6062" w:rsidRDefault="006F03CB" w:rsidP="00767D3B">
      <w:pPr>
        <w:pStyle w:val="21"/>
        <w:tabs>
          <w:tab w:val="right" w:leader="dot" w:pos="9345"/>
        </w:tabs>
        <w:spacing w:line="240" w:lineRule="auto"/>
        <w:rPr>
          <w:rFonts w:ascii="Times New Roman" w:hAnsi="Times New Roman"/>
          <w:noProof/>
          <w:sz w:val="28"/>
          <w:szCs w:val="28"/>
          <w:lang w:eastAsia="ru-RU"/>
        </w:rPr>
      </w:pPr>
      <w:hyperlink w:anchor="_Toc516249877" w:history="1">
        <w:r w:rsidR="00322045" w:rsidRPr="005B6062">
          <w:rPr>
            <w:rStyle w:val="a6"/>
            <w:rFonts w:ascii="Times New Roman" w:hAnsi="Times New Roman"/>
            <w:b/>
            <w:i/>
            <w:noProof/>
            <w:sz w:val="28"/>
            <w:szCs w:val="28"/>
          </w:rPr>
          <w:t>Доманова Татьяна Валерьевна, Минниахметова Ольга Салаватовна</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_Toc516249877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13</w:t>
        </w:r>
        <w:r w:rsidR="00322045" w:rsidRPr="005B6062">
          <w:rPr>
            <w:rFonts w:ascii="Times New Roman" w:hAnsi="Times New Roman"/>
            <w:noProof/>
            <w:webHidden/>
            <w:sz w:val="28"/>
            <w:szCs w:val="28"/>
          </w:rPr>
          <w:fldChar w:fldCharType="end"/>
        </w:r>
      </w:hyperlink>
    </w:p>
    <w:p w:rsidR="00322045" w:rsidRPr="005B6062" w:rsidRDefault="006F03CB" w:rsidP="005B6062">
      <w:pPr>
        <w:pStyle w:val="31"/>
        <w:rPr>
          <w:noProof/>
          <w:lang w:eastAsia="ru-RU"/>
        </w:rPr>
      </w:pPr>
      <w:hyperlink w:anchor="_Toc516249878" w:history="1">
        <w:r w:rsidR="00322045" w:rsidRPr="005B6062">
          <w:rPr>
            <w:rStyle w:val="a6"/>
            <w:rFonts w:ascii="Times New Roman" w:hAnsi="Times New Roman"/>
            <w:noProof/>
            <w:sz w:val="28"/>
            <w:szCs w:val="28"/>
          </w:rPr>
          <w:t>Экологически чистые продукты</w:t>
        </w:r>
        <w:r w:rsidR="00322045" w:rsidRPr="005B6062">
          <w:rPr>
            <w:noProof/>
            <w:webHidden/>
          </w:rPr>
          <w:tab/>
        </w:r>
        <w:r w:rsidR="00322045" w:rsidRPr="005B6062">
          <w:rPr>
            <w:noProof/>
            <w:webHidden/>
          </w:rPr>
          <w:fldChar w:fldCharType="begin"/>
        </w:r>
        <w:r w:rsidR="00322045" w:rsidRPr="005B6062">
          <w:rPr>
            <w:noProof/>
            <w:webHidden/>
          </w:rPr>
          <w:instrText xml:space="preserve"> PAGEREF _Toc516249878 \h </w:instrText>
        </w:r>
        <w:r w:rsidR="00322045" w:rsidRPr="005B6062">
          <w:rPr>
            <w:noProof/>
            <w:webHidden/>
          </w:rPr>
        </w:r>
        <w:r w:rsidR="00322045" w:rsidRPr="005B6062">
          <w:rPr>
            <w:noProof/>
            <w:webHidden/>
          </w:rPr>
          <w:fldChar w:fldCharType="separate"/>
        </w:r>
        <w:r w:rsidR="00322045" w:rsidRPr="005B6062">
          <w:rPr>
            <w:noProof/>
            <w:webHidden/>
          </w:rPr>
          <w:t>13</w:t>
        </w:r>
        <w:r w:rsidR="00322045" w:rsidRPr="005B6062">
          <w:rPr>
            <w:noProof/>
            <w:webHidden/>
          </w:rPr>
          <w:fldChar w:fldCharType="end"/>
        </w:r>
      </w:hyperlink>
    </w:p>
    <w:p w:rsidR="00322045" w:rsidRPr="005B6062" w:rsidRDefault="006F03CB" w:rsidP="00767D3B">
      <w:pPr>
        <w:pStyle w:val="21"/>
        <w:tabs>
          <w:tab w:val="right" w:leader="dot" w:pos="9345"/>
        </w:tabs>
        <w:spacing w:line="240" w:lineRule="auto"/>
        <w:rPr>
          <w:rFonts w:ascii="Times New Roman" w:hAnsi="Times New Roman"/>
          <w:noProof/>
          <w:sz w:val="28"/>
          <w:szCs w:val="28"/>
          <w:lang w:eastAsia="ru-RU"/>
        </w:rPr>
      </w:pPr>
      <w:hyperlink w:anchor="_Toc516249879" w:history="1">
        <w:r w:rsidR="00322045" w:rsidRPr="005B6062">
          <w:rPr>
            <w:rStyle w:val="a6"/>
            <w:rFonts w:ascii="Times New Roman" w:hAnsi="Times New Roman"/>
            <w:b/>
            <w:i/>
            <w:noProof/>
            <w:sz w:val="28"/>
            <w:szCs w:val="28"/>
          </w:rPr>
          <w:t>Ермакова Анастасия Артуровна</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_Toc516249879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17</w:t>
        </w:r>
        <w:r w:rsidR="00322045" w:rsidRPr="005B6062">
          <w:rPr>
            <w:rFonts w:ascii="Times New Roman" w:hAnsi="Times New Roman"/>
            <w:noProof/>
            <w:webHidden/>
            <w:sz w:val="28"/>
            <w:szCs w:val="28"/>
          </w:rPr>
          <w:fldChar w:fldCharType="end"/>
        </w:r>
      </w:hyperlink>
    </w:p>
    <w:p w:rsidR="00322045" w:rsidRPr="005B6062" w:rsidRDefault="006F03CB" w:rsidP="005B6062">
      <w:pPr>
        <w:pStyle w:val="31"/>
        <w:rPr>
          <w:noProof/>
          <w:lang w:eastAsia="ru-RU"/>
        </w:rPr>
      </w:pPr>
      <w:hyperlink w:anchor="_Toc516249880" w:history="1">
        <w:r w:rsidR="00322045" w:rsidRPr="005B6062">
          <w:rPr>
            <w:rStyle w:val="a6"/>
            <w:rFonts w:ascii="Times New Roman" w:hAnsi="Times New Roman"/>
            <w:noProof/>
            <w:sz w:val="28"/>
            <w:szCs w:val="28"/>
          </w:rPr>
          <w:t>Ржаной на закваске и не только</w:t>
        </w:r>
        <w:r w:rsidR="00322045" w:rsidRPr="005B6062">
          <w:rPr>
            <w:noProof/>
            <w:webHidden/>
          </w:rPr>
          <w:tab/>
        </w:r>
        <w:r w:rsidR="00322045" w:rsidRPr="005B6062">
          <w:rPr>
            <w:noProof/>
            <w:webHidden/>
          </w:rPr>
          <w:fldChar w:fldCharType="begin"/>
        </w:r>
        <w:r w:rsidR="00322045" w:rsidRPr="005B6062">
          <w:rPr>
            <w:noProof/>
            <w:webHidden/>
          </w:rPr>
          <w:instrText xml:space="preserve"> PAGEREF _Toc516249880 \h </w:instrText>
        </w:r>
        <w:r w:rsidR="00322045" w:rsidRPr="005B6062">
          <w:rPr>
            <w:noProof/>
            <w:webHidden/>
          </w:rPr>
        </w:r>
        <w:r w:rsidR="00322045" w:rsidRPr="005B6062">
          <w:rPr>
            <w:noProof/>
            <w:webHidden/>
          </w:rPr>
          <w:fldChar w:fldCharType="separate"/>
        </w:r>
        <w:r w:rsidR="00322045" w:rsidRPr="005B6062">
          <w:rPr>
            <w:noProof/>
            <w:webHidden/>
          </w:rPr>
          <w:t>17</w:t>
        </w:r>
        <w:r w:rsidR="00322045" w:rsidRPr="005B6062">
          <w:rPr>
            <w:noProof/>
            <w:webHidden/>
          </w:rPr>
          <w:fldChar w:fldCharType="end"/>
        </w:r>
      </w:hyperlink>
    </w:p>
    <w:p w:rsidR="00322045" w:rsidRPr="005B6062" w:rsidRDefault="006F03CB" w:rsidP="00767D3B">
      <w:pPr>
        <w:pStyle w:val="21"/>
        <w:tabs>
          <w:tab w:val="right" w:leader="dot" w:pos="9345"/>
        </w:tabs>
        <w:spacing w:line="240" w:lineRule="auto"/>
        <w:rPr>
          <w:rFonts w:ascii="Times New Roman" w:hAnsi="Times New Roman"/>
          <w:noProof/>
          <w:sz w:val="28"/>
          <w:szCs w:val="28"/>
          <w:lang w:eastAsia="ru-RU"/>
        </w:rPr>
      </w:pPr>
      <w:hyperlink w:anchor="_Toc516249881" w:history="1">
        <w:r w:rsidR="00322045" w:rsidRPr="005B6062">
          <w:rPr>
            <w:rStyle w:val="a6"/>
            <w:rFonts w:ascii="Times New Roman" w:hAnsi="Times New Roman"/>
            <w:b/>
            <w:i/>
            <w:noProof/>
            <w:sz w:val="28"/>
            <w:szCs w:val="28"/>
          </w:rPr>
          <w:t>Казакова Ольга Евгеньевна</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_Toc516249881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19</w:t>
        </w:r>
        <w:r w:rsidR="00322045" w:rsidRPr="005B6062">
          <w:rPr>
            <w:rFonts w:ascii="Times New Roman" w:hAnsi="Times New Roman"/>
            <w:noProof/>
            <w:webHidden/>
            <w:sz w:val="28"/>
            <w:szCs w:val="28"/>
          </w:rPr>
          <w:fldChar w:fldCharType="end"/>
        </w:r>
      </w:hyperlink>
    </w:p>
    <w:p w:rsidR="00322045" w:rsidRPr="005B6062" w:rsidRDefault="006F03CB" w:rsidP="005B6062">
      <w:pPr>
        <w:pStyle w:val="31"/>
        <w:rPr>
          <w:noProof/>
          <w:lang w:eastAsia="ru-RU"/>
        </w:rPr>
      </w:pPr>
      <w:hyperlink w:anchor="_Toc516249882" w:history="1">
        <w:r w:rsidR="00322045" w:rsidRPr="005B6062">
          <w:rPr>
            <w:rStyle w:val="a6"/>
            <w:rFonts w:ascii="Times New Roman" w:hAnsi="Times New Roman"/>
            <w:noProof/>
            <w:sz w:val="28"/>
            <w:szCs w:val="28"/>
          </w:rPr>
          <w:t>Здоровое питание в современном мире. Миф или реальность</w:t>
        </w:r>
        <w:r w:rsidR="00322045" w:rsidRPr="005B6062">
          <w:rPr>
            <w:noProof/>
            <w:webHidden/>
          </w:rPr>
          <w:tab/>
        </w:r>
        <w:r w:rsidR="00322045" w:rsidRPr="005B6062">
          <w:rPr>
            <w:noProof/>
            <w:webHidden/>
          </w:rPr>
          <w:fldChar w:fldCharType="begin"/>
        </w:r>
        <w:r w:rsidR="00322045" w:rsidRPr="005B6062">
          <w:rPr>
            <w:noProof/>
            <w:webHidden/>
          </w:rPr>
          <w:instrText xml:space="preserve"> PAGEREF _Toc516249882 \h </w:instrText>
        </w:r>
        <w:r w:rsidR="00322045" w:rsidRPr="005B6062">
          <w:rPr>
            <w:noProof/>
            <w:webHidden/>
          </w:rPr>
        </w:r>
        <w:r w:rsidR="00322045" w:rsidRPr="005B6062">
          <w:rPr>
            <w:noProof/>
            <w:webHidden/>
          </w:rPr>
          <w:fldChar w:fldCharType="separate"/>
        </w:r>
        <w:r w:rsidR="00322045" w:rsidRPr="005B6062">
          <w:rPr>
            <w:noProof/>
            <w:webHidden/>
          </w:rPr>
          <w:t>19</w:t>
        </w:r>
        <w:r w:rsidR="00322045" w:rsidRPr="005B6062">
          <w:rPr>
            <w:noProof/>
            <w:webHidden/>
          </w:rPr>
          <w:fldChar w:fldCharType="end"/>
        </w:r>
      </w:hyperlink>
    </w:p>
    <w:p w:rsidR="00322045" w:rsidRPr="005B6062" w:rsidRDefault="006F03CB" w:rsidP="00767D3B">
      <w:pPr>
        <w:pStyle w:val="21"/>
        <w:tabs>
          <w:tab w:val="right" w:leader="dot" w:pos="9345"/>
        </w:tabs>
        <w:spacing w:line="240" w:lineRule="auto"/>
        <w:rPr>
          <w:rFonts w:ascii="Times New Roman" w:hAnsi="Times New Roman"/>
          <w:noProof/>
          <w:sz w:val="28"/>
          <w:szCs w:val="28"/>
          <w:lang w:eastAsia="ru-RU"/>
        </w:rPr>
      </w:pPr>
      <w:hyperlink w:anchor="_Toc516249883" w:history="1">
        <w:r w:rsidR="00322045" w:rsidRPr="005B6062">
          <w:rPr>
            <w:rStyle w:val="a6"/>
            <w:rFonts w:ascii="Times New Roman" w:hAnsi="Times New Roman"/>
            <w:b/>
            <w:i/>
            <w:noProof/>
            <w:sz w:val="28"/>
            <w:szCs w:val="28"/>
          </w:rPr>
          <w:t>Кугубаева Юлия Алексеевна</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_Toc516249883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33</w:t>
        </w:r>
        <w:r w:rsidR="00322045" w:rsidRPr="005B6062">
          <w:rPr>
            <w:rFonts w:ascii="Times New Roman" w:hAnsi="Times New Roman"/>
            <w:noProof/>
            <w:webHidden/>
            <w:sz w:val="28"/>
            <w:szCs w:val="28"/>
          </w:rPr>
          <w:fldChar w:fldCharType="end"/>
        </w:r>
      </w:hyperlink>
    </w:p>
    <w:p w:rsidR="00322045" w:rsidRPr="005B6062" w:rsidRDefault="006F03CB" w:rsidP="005B6062">
      <w:pPr>
        <w:pStyle w:val="31"/>
        <w:rPr>
          <w:noProof/>
          <w:lang w:eastAsia="ru-RU"/>
        </w:rPr>
      </w:pPr>
      <w:hyperlink w:anchor="_Toc516249884" w:history="1">
        <w:r w:rsidR="00322045" w:rsidRPr="005B6062">
          <w:rPr>
            <w:rStyle w:val="a6"/>
            <w:rFonts w:ascii="Times New Roman" w:hAnsi="Times New Roman"/>
            <w:noProof/>
            <w:sz w:val="28"/>
            <w:szCs w:val="28"/>
          </w:rPr>
          <w:t>Блины и блинчики – польза или вред?</w:t>
        </w:r>
        <w:r w:rsidR="00322045" w:rsidRPr="005B6062">
          <w:rPr>
            <w:noProof/>
            <w:webHidden/>
          </w:rPr>
          <w:tab/>
        </w:r>
        <w:r w:rsidR="00322045" w:rsidRPr="005B6062">
          <w:rPr>
            <w:noProof/>
            <w:webHidden/>
          </w:rPr>
          <w:fldChar w:fldCharType="begin"/>
        </w:r>
        <w:r w:rsidR="00322045" w:rsidRPr="005B6062">
          <w:rPr>
            <w:noProof/>
            <w:webHidden/>
          </w:rPr>
          <w:instrText xml:space="preserve"> PAGEREF _Toc516249884 \h </w:instrText>
        </w:r>
        <w:r w:rsidR="00322045" w:rsidRPr="005B6062">
          <w:rPr>
            <w:noProof/>
            <w:webHidden/>
          </w:rPr>
        </w:r>
        <w:r w:rsidR="00322045" w:rsidRPr="005B6062">
          <w:rPr>
            <w:noProof/>
            <w:webHidden/>
          </w:rPr>
          <w:fldChar w:fldCharType="separate"/>
        </w:r>
        <w:r w:rsidR="00322045" w:rsidRPr="005B6062">
          <w:rPr>
            <w:noProof/>
            <w:webHidden/>
          </w:rPr>
          <w:t>33</w:t>
        </w:r>
        <w:r w:rsidR="00322045" w:rsidRPr="005B6062">
          <w:rPr>
            <w:noProof/>
            <w:webHidden/>
          </w:rPr>
          <w:fldChar w:fldCharType="end"/>
        </w:r>
      </w:hyperlink>
    </w:p>
    <w:p w:rsidR="00322045" w:rsidRPr="005B6062" w:rsidRDefault="006F03CB" w:rsidP="00767D3B">
      <w:pPr>
        <w:pStyle w:val="21"/>
        <w:tabs>
          <w:tab w:val="right" w:leader="dot" w:pos="9345"/>
        </w:tabs>
        <w:spacing w:line="240" w:lineRule="auto"/>
        <w:rPr>
          <w:rFonts w:ascii="Times New Roman" w:hAnsi="Times New Roman"/>
          <w:noProof/>
          <w:sz w:val="28"/>
          <w:szCs w:val="28"/>
          <w:lang w:eastAsia="ru-RU"/>
        </w:rPr>
      </w:pPr>
      <w:hyperlink w:anchor="_Toc516249885" w:history="1">
        <w:r w:rsidR="00322045" w:rsidRPr="005B6062">
          <w:rPr>
            <w:rStyle w:val="a6"/>
            <w:rFonts w:ascii="Times New Roman" w:hAnsi="Times New Roman"/>
            <w:b/>
            <w:i/>
            <w:noProof/>
            <w:sz w:val="28"/>
            <w:szCs w:val="28"/>
          </w:rPr>
          <w:t>Кунгурова Софья Владимировна</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_Toc516249885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37</w:t>
        </w:r>
        <w:r w:rsidR="00322045" w:rsidRPr="005B6062">
          <w:rPr>
            <w:rFonts w:ascii="Times New Roman" w:hAnsi="Times New Roman"/>
            <w:noProof/>
            <w:webHidden/>
            <w:sz w:val="28"/>
            <w:szCs w:val="28"/>
          </w:rPr>
          <w:fldChar w:fldCharType="end"/>
        </w:r>
      </w:hyperlink>
    </w:p>
    <w:p w:rsidR="00322045" w:rsidRPr="005B6062" w:rsidRDefault="006F03CB" w:rsidP="005B6062">
      <w:pPr>
        <w:pStyle w:val="31"/>
        <w:rPr>
          <w:noProof/>
          <w:lang w:eastAsia="ru-RU"/>
        </w:rPr>
      </w:pPr>
      <w:hyperlink w:anchor="_Toc516249886" w:history="1">
        <w:r w:rsidR="00322045" w:rsidRPr="005B6062">
          <w:rPr>
            <w:rStyle w:val="a6"/>
            <w:rFonts w:ascii="Times New Roman" w:hAnsi="Times New Roman"/>
            <w:noProof/>
            <w:sz w:val="28"/>
            <w:szCs w:val="28"/>
          </w:rPr>
          <w:t>Зависимость правильного питания от гаджетов</w:t>
        </w:r>
        <w:r w:rsidR="00322045" w:rsidRPr="005B6062">
          <w:rPr>
            <w:noProof/>
            <w:webHidden/>
          </w:rPr>
          <w:tab/>
        </w:r>
        <w:r w:rsidR="00322045" w:rsidRPr="005B6062">
          <w:rPr>
            <w:noProof/>
            <w:webHidden/>
          </w:rPr>
          <w:fldChar w:fldCharType="begin"/>
        </w:r>
        <w:r w:rsidR="00322045" w:rsidRPr="005B6062">
          <w:rPr>
            <w:noProof/>
            <w:webHidden/>
          </w:rPr>
          <w:instrText xml:space="preserve"> PAGEREF _Toc516249886 \h </w:instrText>
        </w:r>
        <w:r w:rsidR="00322045" w:rsidRPr="005B6062">
          <w:rPr>
            <w:noProof/>
            <w:webHidden/>
          </w:rPr>
        </w:r>
        <w:r w:rsidR="00322045" w:rsidRPr="005B6062">
          <w:rPr>
            <w:noProof/>
            <w:webHidden/>
          </w:rPr>
          <w:fldChar w:fldCharType="separate"/>
        </w:r>
        <w:r w:rsidR="00322045" w:rsidRPr="005B6062">
          <w:rPr>
            <w:noProof/>
            <w:webHidden/>
          </w:rPr>
          <w:t>37</w:t>
        </w:r>
        <w:r w:rsidR="00322045" w:rsidRPr="005B6062">
          <w:rPr>
            <w:noProof/>
            <w:webHidden/>
          </w:rPr>
          <w:fldChar w:fldCharType="end"/>
        </w:r>
      </w:hyperlink>
    </w:p>
    <w:p w:rsidR="00322045" w:rsidRPr="005B6062" w:rsidRDefault="006F03CB" w:rsidP="00767D3B">
      <w:pPr>
        <w:pStyle w:val="21"/>
        <w:tabs>
          <w:tab w:val="right" w:leader="dot" w:pos="9345"/>
        </w:tabs>
        <w:spacing w:line="240" w:lineRule="auto"/>
        <w:rPr>
          <w:rFonts w:ascii="Times New Roman" w:hAnsi="Times New Roman"/>
          <w:noProof/>
          <w:sz w:val="28"/>
          <w:szCs w:val="28"/>
          <w:lang w:eastAsia="ru-RU"/>
        </w:rPr>
      </w:pPr>
      <w:hyperlink w:anchor="_Toc516249887" w:history="1">
        <w:r w:rsidR="00322045" w:rsidRPr="005B6062">
          <w:rPr>
            <w:rStyle w:val="a6"/>
            <w:rFonts w:ascii="Times New Roman" w:hAnsi="Times New Roman"/>
            <w:b/>
            <w:i/>
            <w:noProof/>
            <w:sz w:val="28"/>
            <w:szCs w:val="28"/>
          </w:rPr>
          <w:t>Наумова Арина Александровна</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_Toc516249887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43</w:t>
        </w:r>
        <w:r w:rsidR="00322045" w:rsidRPr="005B6062">
          <w:rPr>
            <w:rFonts w:ascii="Times New Roman" w:hAnsi="Times New Roman"/>
            <w:noProof/>
            <w:webHidden/>
            <w:sz w:val="28"/>
            <w:szCs w:val="28"/>
          </w:rPr>
          <w:fldChar w:fldCharType="end"/>
        </w:r>
      </w:hyperlink>
    </w:p>
    <w:p w:rsidR="00322045" w:rsidRPr="005B6062" w:rsidRDefault="006F03CB" w:rsidP="005B6062">
      <w:pPr>
        <w:pStyle w:val="31"/>
        <w:rPr>
          <w:noProof/>
          <w:lang w:eastAsia="ru-RU"/>
        </w:rPr>
      </w:pPr>
      <w:hyperlink w:anchor="_Toc516249888" w:history="1">
        <w:r w:rsidR="00322045" w:rsidRPr="005B6062">
          <w:rPr>
            <w:rStyle w:val="a6"/>
            <w:rFonts w:ascii="Times New Roman" w:hAnsi="Times New Roman"/>
            <w:noProof/>
            <w:sz w:val="28"/>
            <w:szCs w:val="28"/>
          </w:rPr>
          <w:t>Вегетарианство, польза или вред</w:t>
        </w:r>
        <w:r w:rsidR="00322045" w:rsidRPr="005B6062">
          <w:rPr>
            <w:noProof/>
            <w:webHidden/>
          </w:rPr>
          <w:tab/>
        </w:r>
        <w:r w:rsidR="00322045" w:rsidRPr="005B6062">
          <w:rPr>
            <w:noProof/>
            <w:webHidden/>
          </w:rPr>
          <w:fldChar w:fldCharType="begin"/>
        </w:r>
        <w:r w:rsidR="00322045" w:rsidRPr="005B6062">
          <w:rPr>
            <w:noProof/>
            <w:webHidden/>
          </w:rPr>
          <w:instrText xml:space="preserve"> PAGEREF _Toc516249888 \h </w:instrText>
        </w:r>
        <w:r w:rsidR="00322045" w:rsidRPr="005B6062">
          <w:rPr>
            <w:noProof/>
            <w:webHidden/>
          </w:rPr>
        </w:r>
        <w:r w:rsidR="00322045" w:rsidRPr="005B6062">
          <w:rPr>
            <w:noProof/>
            <w:webHidden/>
          </w:rPr>
          <w:fldChar w:fldCharType="separate"/>
        </w:r>
        <w:r w:rsidR="00322045" w:rsidRPr="005B6062">
          <w:rPr>
            <w:noProof/>
            <w:webHidden/>
          </w:rPr>
          <w:t>43</w:t>
        </w:r>
        <w:r w:rsidR="00322045" w:rsidRPr="005B6062">
          <w:rPr>
            <w:noProof/>
            <w:webHidden/>
          </w:rPr>
          <w:fldChar w:fldCharType="end"/>
        </w:r>
      </w:hyperlink>
    </w:p>
    <w:p w:rsidR="00322045" w:rsidRPr="005B6062" w:rsidRDefault="006F03CB" w:rsidP="00767D3B">
      <w:pPr>
        <w:pStyle w:val="21"/>
        <w:tabs>
          <w:tab w:val="right" w:leader="dot" w:pos="9345"/>
        </w:tabs>
        <w:spacing w:line="240" w:lineRule="auto"/>
        <w:rPr>
          <w:rFonts w:ascii="Times New Roman" w:hAnsi="Times New Roman"/>
          <w:noProof/>
          <w:sz w:val="28"/>
          <w:szCs w:val="28"/>
          <w:lang w:eastAsia="ru-RU"/>
        </w:rPr>
      </w:pPr>
      <w:hyperlink w:anchor="_Toc516249889" w:history="1">
        <w:r w:rsidR="00322045" w:rsidRPr="005B6062">
          <w:rPr>
            <w:rStyle w:val="a6"/>
            <w:rFonts w:ascii="Times New Roman" w:hAnsi="Times New Roman"/>
            <w:b/>
            <w:i/>
            <w:noProof/>
            <w:sz w:val="28"/>
            <w:szCs w:val="28"/>
          </w:rPr>
          <w:t>Орехов Глеб Константинович</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_Toc516249889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46</w:t>
        </w:r>
        <w:r w:rsidR="00322045" w:rsidRPr="005B6062">
          <w:rPr>
            <w:rFonts w:ascii="Times New Roman" w:hAnsi="Times New Roman"/>
            <w:noProof/>
            <w:webHidden/>
            <w:sz w:val="28"/>
            <w:szCs w:val="28"/>
          </w:rPr>
          <w:fldChar w:fldCharType="end"/>
        </w:r>
      </w:hyperlink>
    </w:p>
    <w:p w:rsidR="00322045" w:rsidRPr="005B6062" w:rsidRDefault="006F03CB" w:rsidP="005B6062">
      <w:pPr>
        <w:pStyle w:val="31"/>
        <w:rPr>
          <w:noProof/>
          <w:lang w:eastAsia="ru-RU"/>
        </w:rPr>
      </w:pPr>
      <w:hyperlink w:anchor="_Toc516249890" w:history="1">
        <w:r w:rsidR="00322045" w:rsidRPr="005B6062">
          <w:rPr>
            <w:rStyle w:val="a6"/>
            <w:rFonts w:ascii="Times New Roman" w:hAnsi="Times New Roman"/>
            <w:noProof/>
            <w:sz w:val="28"/>
            <w:szCs w:val="28"/>
          </w:rPr>
          <w:t>Химия и жизнь закваски</w:t>
        </w:r>
        <w:r w:rsidR="00322045" w:rsidRPr="005B6062">
          <w:rPr>
            <w:noProof/>
            <w:webHidden/>
          </w:rPr>
          <w:tab/>
        </w:r>
        <w:r w:rsidR="00322045" w:rsidRPr="005B6062">
          <w:rPr>
            <w:noProof/>
            <w:webHidden/>
          </w:rPr>
          <w:fldChar w:fldCharType="begin"/>
        </w:r>
        <w:r w:rsidR="00322045" w:rsidRPr="005B6062">
          <w:rPr>
            <w:noProof/>
            <w:webHidden/>
          </w:rPr>
          <w:instrText xml:space="preserve"> PAGEREF _Toc516249890 \h </w:instrText>
        </w:r>
        <w:r w:rsidR="00322045" w:rsidRPr="005B6062">
          <w:rPr>
            <w:noProof/>
            <w:webHidden/>
          </w:rPr>
        </w:r>
        <w:r w:rsidR="00322045" w:rsidRPr="005B6062">
          <w:rPr>
            <w:noProof/>
            <w:webHidden/>
          </w:rPr>
          <w:fldChar w:fldCharType="separate"/>
        </w:r>
        <w:r w:rsidR="00322045" w:rsidRPr="005B6062">
          <w:rPr>
            <w:noProof/>
            <w:webHidden/>
          </w:rPr>
          <w:t>46</w:t>
        </w:r>
        <w:r w:rsidR="00322045" w:rsidRPr="005B6062">
          <w:rPr>
            <w:noProof/>
            <w:webHidden/>
          </w:rPr>
          <w:fldChar w:fldCharType="end"/>
        </w:r>
      </w:hyperlink>
    </w:p>
    <w:p w:rsidR="00322045" w:rsidRPr="005B6062" w:rsidRDefault="006F03CB" w:rsidP="00767D3B">
      <w:pPr>
        <w:pStyle w:val="21"/>
        <w:tabs>
          <w:tab w:val="right" w:leader="dot" w:pos="9345"/>
        </w:tabs>
        <w:spacing w:line="240" w:lineRule="auto"/>
        <w:rPr>
          <w:rFonts w:ascii="Times New Roman" w:hAnsi="Times New Roman"/>
          <w:noProof/>
          <w:sz w:val="28"/>
          <w:szCs w:val="28"/>
          <w:lang w:eastAsia="ru-RU"/>
        </w:rPr>
      </w:pPr>
      <w:hyperlink w:anchor="_Toc516249891" w:history="1">
        <w:r w:rsidR="00322045" w:rsidRPr="005B6062">
          <w:rPr>
            <w:rStyle w:val="a6"/>
            <w:rFonts w:ascii="Times New Roman" w:hAnsi="Times New Roman"/>
            <w:b/>
            <w:i/>
            <w:noProof/>
            <w:sz w:val="28"/>
            <w:szCs w:val="28"/>
          </w:rPr>
          <w:t>Попкова Мария Евгеньевна</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_Toc516249891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51</w:t>
        </w:r>
        <w:r w:rsidR="00322045" w:rsidRPr="005B6062">
          <w:rPr>
            <w:rFonts w:ascii="Times New Roman" w:hAnsi="Times New Roman"/>
            <w:noProof/>
            <w:webHidden/>
            <w:sz w:val="28"/>
            <w:szCs w:val="28"/>
          </w:rPr>
          <w:fldChar w:fldCharType="end"/>
        </w:r>
      </w:hyperlink>
    </w:p>
    <w:p w:rsidR="00322045" w:rsidRPr="005B6062" w:rsidRDefault="006F03CB" w:rsidP="005B6062">
      <w:pPr>
        <w:pStyle w:val="31"/>
        <w:rPr>
          <w:noProof/>
          <w:lang w:eastAsia="ru-RU"/>
        </w:rPr>
      </w:pPr>
      <w:hyperlink w:anchor="_Toc516249892" w:history="1">
        <w:r w:rsidR="00322045" w:rsidRPr="005B6062">
          <w:rPr>
            <w:rStyle w:val="a6"/>
            <w:rFonts w:ascii="Times New Roman" w:hAnsi="Times New Roman"/>
            <w:noProof/>
            <w:sz w:val="28"/>
            <w:szCs w:val="28"/>
          </w:rPr>
          <w:t>Правильное питание студента в современном мире</w:t>
        </w:r>
        <w:r w:rsidR="00322045" w:rsidRPr="005B6062">
          <w:rPr>
            <w:noProof/>
            <w:webHidden/>
          </w:rPr>
          <w:tab/>
        </w:r>
        <w:r w:rsidR="00322045" w:rsidRPr="005B6062">
          <w:rPr>
            <w:noProof/>
            <w:webHidden/>
          </w:rPr>
          <w:fldChar w:fldCharType="begin"/>
        </w:r>
        <w:r w:rsidR="00322045" w:rsidRPr="005B6062">
          <w:rPr>
            <w:noProof/>
            <w:webHidden/>
          </w:rPr>
          <w:instrText xml:space="preserve"> PAGEREF _Toc516249892 \h </w:instrText>
        </w:r>
        <w:r w:rsidR="00322045" w:rsidRPr="005B6062">
          <w:rPr>
            <w:noProof/>
            <w:webHidden/>
          </w:rPr>
        </w:r>
        <w:r w:rsidR="00322045" w:rsidRPr="005B6062">
          <w:rPr>
            <w:noProof/>
            <w:webHidden/>
          </w:rPr>
          <w:fldChar w:fldCharType="separate"/>
        </w:r>
        <w:r w:rsidR="00322045" w:rsidRPr="005B6062">
          <w:rPr>
            <w:noProof/>
            <w:webHidden/>
          </w:rPr>
          <w:t>51</w:t>
        </w:r>
        <w:r w:rsidR="00322045" w:rsidRPr="005B6062">
          <w:rPr>
            <w:noProof/>
            <w:webHidden/>
          </w:rPr>
          <w:fldChar w:fldCharType="end"/>
        </w:r>
      </w:hyperlink>
    </w:p>
    <w:p w:rsidR="00322045" w:rsidRPr="005B6062" w:rsidRDefault="006F03CB" w:rsidP="00767D3B">
      <w:pPr>
        <w:pStyle w:val="21"/>
        <w:tabs>
          <w:tab w:val="right" w:leader="dot" w:pos="9345"/>
        </w:tabs>
        <w:spacing w:line="240" w:lineRule="auto"/>
        <w:rPr>
          <w:rFonts w:ascii="Times New Roman" w:hAnsi="Times New Roman"/>
          <w:noProof/>
          <w:sz w:val="28"/>
          <w:szCs w:val="28"/>
          <w:lang w:eastAsia="ru-RU"/>
        </w:rPr>
      </w:pPr>
      <w:hyperlink w:anchor="_Toc516249893" w:history="1">
        <w:r w:rsidR="00322045" w:rsidRPr="005B6062">
          <w:rPr>
            <w:rStyle w:val="a6"/>
            <w:rFonts w:ascii="Times New Roman" w:hAnsi="Times New Roman"/>
            <w:b/>
            <w:i/>
            <w:noProof/>
            <w:sz w:val="28"/>
            <w:szCs w:val="28"/>
            <w:shd w:val="clear" w:color="auto" w:fill="FFFFFF"/>
          </w:rPr>
          <w:t>Пьянков Тимофей Андреевич</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_Toc516249893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55</w:t>
        </w:r>
        <w:r w:rsidR="00322045" w:rsidRPr="005B6062">
          <w:rPr>
            <w:rFonts w:ascii="Times New Roman" w:hAnsi="Times New Roman"/>
            <w:noProof/>
            <w:webHidden/>
            <w:sz w:val="28"/>
            <w:szCs w:val="28"/>
          </w:rPr>
          <w:fldChar w:fldCharType="end"/>
        </w:r>
      </w:hyperlink>
    </w:p>
    <w:p w:rsidR="00322045" w:rsidRPr="005B6062" w:rsidRDefault="006F03CB" w:rsidP="005B6062">
      <w:pPr>
        <w:pStyle w:val="31"/>
        <w:rPr>
          <w:noProof/>
          <w:lang w:eastAsia="ru-RU"/>
        </w:rPr>
      </w:pPr>
      <w:hyperlink w:anchor="_Toc516249894" w:history="1">
        <w:r w:rsidR="00322045" w:rsidRPr="005B6062">
          <w:rPr>
            <w:rStyle w:val="a6"/>
            <w:rFonts w:ascii="Times New Roman" w:hAnsi="Times New Roman"/>
            <w:noProof/>
            <w:sz w:val="28"/>
            <w:szCs w:val="28"/>
            <w:shd w:val="clear" w:color="auto" w:fill="FFFFFF"/>
          </w:rPr>
          <w:t>Ликвидация дефицита йода на Урале через питание</w:t>
        </w:r>
        <w:r w:rsidR="00322045" w:rsidRPr="005B6062">
          <w:rPr>
            <w:noProof/>
            <w:webHidden/>
          </w:rPr>
          <w:tab/>
        </w:r>
        <w:r w:rsidR="00322045" w:rsidRPr="005B6062">
          <w:rPr>
            <w:noProof/>
            <w:webHidden/>
          </w:rPr>
          <w:fldChar w:fldCharType="begin"/>
        </w:r>
        <w:r w:rsidR="00322045" w:rsidRPr="005B6062">
          <w:rPr>
            <w:noProof/>
            <w:webHidden/>
          </w:rPr>
          <w:instrText xml:space="preserve"> PAGEREF _Toc516249894 \h </w:instrText>
        </w:r>
        <w:r w:rsidR="00322045" w:rsidRPr="005B6062">
          <w:rPr>
            <w:noProof/>
            <w:webHidden/>
          </w:rPr>
        </w:r>
        <w:r w:rsidR="00322045" w:rsidRPr="005B6062">
          <w:rPr>
            <w:noProof/>
            <w:webHidden/>
          </w:rPr>
          <w:fldChar w:fldCharType="separate"/>
        </w:r>
        <w:r w:rsidR="00322045" w:rsidRPr="005B6062">
          <w:rPr>
            <w:noProof/>
            <w:webHidden/>
          </w:rPr>
          <w:t>55</w:t>
        </w:r>
        <w:r w:rsidR="00322045" w:rsidRPr="005B6062">
          <w:rPr>
            <w:noProof/>
            <w:webHidden/>
          </w:rPr>
          <w:fldChar w:fldCharType="end"/>
        </w:r>
      </w:hyperlink>
    </w:p>
    <w:p w:rsidR="00322045" w:rsidRPr="005B6062" w:rsidRDefault="00322045" w:rsidP="00767D3B">
      <w:pPr>
        <w:pStyle w:val="21"/>
        <w:tabs>
          <w:tab w:val="right" w:leader="dot" w:pos="9345"/>
        </w:tabs>
        <w:spacing w:line="240" w:lineRule="auto"/>
        <w:rPr>
          <w:rFonts w:ascii="Times New Roman" w:hAnsi="Times New Roman"/>
          <w:noProof/>
          <w:sz w:val="28"/>
          <w:szCs w:val="28"/>
          <w:lang w:eastAsia="ru-RU"/>
        </w:rPr>
      </w:pPr>
      <w:r w:rsidRPr="005B6062">
        <w:rPr>
          <w:rStyle w:val="a6"/>
          <w:rFonts w:ascii="Times New Roman" w:hAnsi="Times New Roman"/>
          <w:b/>
          <w:i/>
          <w:noProof/>
          <w:color w:val="auto"/>
          <w:sz w:val="28"/>
          <w:szCs w:val="28"/>
          <w:u w:val="none"/>
        </w:rPr>
        <w:t>Пьянкова</w:t>
      </w:r>
      <w:r w:rsidRPr="005B6062">
        <w:rPr>
          <w:rStyle w:val="a6"/>
          <w:rFonts w:ascii="Times New Roman" w:hAnsi="Times New Roman"/>
          <w:noProof/>
          <w:color w:val="auto"/>
          <w:sz w:val="28"/>
          <w:szCs w:val="28"/>
          <w:u w:val="none"/>
        </w:rPr>
        <w:t xml:space="preserve"> </w:t>
      </w:r>
      <w:hyperlink w:anchor="_Toc516249895" w:history="1">
        <w:r w:rsidRPr="005B6062">
          <w:rPr>
            <w:rStyle w:val="a6"/>
            <w:rFonts w:ascii="Times New Roman" w:hAnsi="Times New Roman"/>
            <w:b/>
            <w:i/>
            <w:noProof/>
            <w:sz w:val="28"/>
            <w:szCs w:val="28"/>
          </w:rPr>
          <w:t>Ольга Олеговна</w:t>
        </w:r>
        <w:r w:rsidRPr="005B6062">
          <w:rPr>
            <w:rFonts w:ascii="Times New Roman" w:hAnsi="Times New Roman"/>
            <w:noProof/>
            <w:webHidden/>
            <w:sz w:val="28"/>
            <w:szCs w:val="28"/>
          </w:rPr>
          <w:tab/>
        </w:r>
        <w:r w:rsidRPr="005B6062">
          <w:rPr>
            <w:rFonts w:ascii="Times New Roman" w:hAnsi="Times New Roman"/>
            <w:noProof/>
            <w:webHidden/>
            <w:sz w:val="28"/>
            <w:szCs w:val="28"/>
          </w:rPr>
          <w:fldChar w:fldCharType="begin"/>
        </w:r>
        <w:r w:rsidRPr="005B6062">
          <w:rPr>
            <w:rFonts w:ascii="Times New Roman" w:hAnsi="Times New Roman"/>
            <w:noProof/>
            <w:webHidden/>
            <w:sz w:val="28"/>
            <w:szCs w:val="28"/>
          </w:rPr>
          <w:instrText xml:space="preserve"> PAGEREF _Toc516249895 \h </w:instrText>
        </w:r>
        <w:r w:rsidRPr="005B6062">
          <w:rPr>
            <w:rFonts w:ascii="Times New Roman" w:hAnsi="Times New Roman"/>
            <w:noProof/>
            <w:webHidden/>
            <w:sz w:val="28"/>
            <w:szCs w:val="28"/>
          </w:rPr>
        </w:r>
        <w:r w:rsidRPr="005B6062">
          <w:rPr>
            <w:rFonts w:ascii="Times New Roman" w:hAnsi="Times New Roman"/>
            <w:noProof/>
            <w:webHidden/>
            <w:sz w:val="28"/>
            <w:szCs w:val="28"/>
          </w:rPr>
          <w:fldChar w:fldCharType="separate"/>
        </w:r>
        <w:r w:rsidRPr="005B6062">
          <w:rPr>
            <w:rFonts w:ascii="Times New Roman" w:hAnsi="Times New Roman"/>
            <w:noProof/>
            <w:webHidden/>
            <w:sz w:val="28"/>
            <w:szCs w:val="28"/>
          </w:rPr>
          <w:t>58</w:t>
        </w:r>
        <w:r w:rsidRPr="005B6062">
          <w:rPr>
            <w:rFonts w:ascii="Times New Roman" w:hAnsi="Times New Roman"/>
            <w:noProof/>
            <w:webHidden/>
            <w:sz w:val="28"/>
            <w:szCs w:val="28"/>
          </w:rPr>
          <w:fldChar w:fldCharType="end"/>
        </w:r>
      </w:hyperlink>
    </w:p>
    <w:p w:rsidR="00322045" w:rsidRPr="005B6062" w:rsidRDefault="006F03CB" w:rsidP="005B6062">
      <w:pPr>
        <w:pStyle w:val="31"/>
        <w:rPr>
          <w:noProof/>
          <w:lang w:eastAsia="ru-RU"/>
        </w:rPr>
      </w:pPr>
      <w:hyperlink w:anchor="_Toc516249896" w:history="1">
        <w:r w:rsidR="00322045" w:rsidRPr="005B6062">
          <w:rPr>
            <w:rStyle w:val="a6"/>
            <w:rFonts w:ascii="Times New Roman" w:hAnsi="Times New Roman"/>
            <w:noProof/>
            <w:sz w:val="28"/>
            <w:szCs w:val="28"/>
          </w:rPr>
          <w:t>Проблема ожирения в современном мире</w:t>
        </w:r>
        <w:r w:rsidR="00322045" w:rsidRPr="005B6062">
          <w:rPr>
            <w:noProof/>
            <w:webHidden/>
          </w:rPr>
          <w:tab/>
        </w:r>
        <w:r w:rsidR="00322045" w:rsidRPr="005B6062">
          <w:rPr>
            <w:noProof/>
            <w:webHidden/>
          </w:rPr>
          <w:fldChar w:fldCharType="begin"/>
        </w:r>
        <w:r w:rsidR="00322045" w:rsidRPr="005B6062">
          <w:rPr>
            <w:noProof/>
            <w:webHidden/>
          </w:rPr>
          <w:instrText xml:space="preserve"> PAGEREF _Toc516249896 \h </w:instrText>
        </w:r>
        <w:r w:rsidR="00322045" w:rsidRPr="005B6062">
          <w:rPr>
            <w:noProof/>
            <w:webHidden/>
          </w:rPr>
        </w:r>
        <w:r w:rsidR="00322045" w:rsidRPr="005B6062">
          <w:rPr>
            <w:noProof/>
            <w:webHidden/>
          </w:rPr>
          <w:fldChar w:fldCharType="separate"/>
        </w:r>
        <w:r w:rsidR="00322045" w:rsidRPr="005B6062">
          <w:rPr>
            <w:noProof/>
            <w:webHidden/>
          </w:rPr>
          <w:t>58</w:t>
        </w:r>
        <w:r w:rsidR="00322045" w:rsidRPr="005B6062">
          <w:rPr>
            <w:noProof/>
            <w:webHidden/>
          </w:rPr>
          <w:fldChar w:fldCharType="end"/>
        </w:r>
      </w:hyperlink>
    </w:p>
    <w:p w:rsidR="00322045" w:rsidRPr="005B6062" w:rsidRDefault="006F03CB" w:rsidP="00767D3B">
      <w:pPr>
        <w:pStyle w:val="21"/>
        <w:tabs>
          <w:tab w:val="right" w:leader="dot" w:pos="9345"/>
        </w:tabs>
        <w:spacing w:line="240" w:lineRule="auto"/>
        <w:rPr>
          <w:rFonts w:ascii="Times New Roman" w:hAnsi="Times New Roman"/>
          <w:noProof/>
          <w:sz w:val="28"/>
          <w:szCs w:val="28"/>
          <w:lang w:eastAsia="ru-RU"/>
        </w:rPr>
      </w:pPr>
      <w:hyperlink w:anchor="_Toc516249897" w:history="1">
        <w:r w:rsidR="00322045" w:rsidRPr="005B6062">
          <w:rPr>
            <w:rStyle w:val="a6"/>
            <w:rFonts w:ascii="Times New Roman" w:hAnsi="Times New Roman"/>
            <w:b/>
            <w:i/>
            <w:noProof/>
            <w:sz w:val="28"/>
            <w:szCs w:val="28"/>
          </w:rPr>
          <w:t>Созонова Анастасия Юрьевна</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_Toc516249897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63</w:t>
        </w:r>
        <w:r w:rsidR="00322045" w:rsidRPr="005B6062">
          <w:rPr>
            <w:rFonts w:ascii="Times New Roman" w:hAnsi="Times New Roman"/>
            <w:noProof/>
            <w:webHidden/>
            <w:sz w:val="28"/>
            <w:szCs w:val="28"/>
          </w:rPr>
          <w:fldChar w:fldCharType="end"/>
        </w:r>
      </w:hyperlink>
    </w:p>
    <w:p w:rsidR="00322045" w:rsidRPr="005B6062" w:rsidRDefault="006F03CB" w:rsidP="005B6062">
      <w:pPr>
        <w:pStyle w:val="31"/>
        <w:rPr>
          <w:noProof/>
          <w:lang w:eastAsia="ru-RU"/>
        </w:rPr>
      </w:pPr>
      <w:hyperlink w:anchor="_Toc516249898" w:history="1">
        <w:r w:rsidR="00322045" w:rsidRPr="005B6062">
          <w:rPr>
            <w:rStyle w:val="a6"/>
            <w:rFonts w:ascii="Times New Roman" w:hAnsi="Times New Roman"/>
            <w:noProof/>
            <w:sz w:val="28"/>
            <w:szCs w:val="28"/>
          </w:rPr>
          <w:t>Здоровьесберегающие напитки и их влияние на организм студентов</w:t>
        </w:r>
        <w:r w:rsidR="00322045" w:rsidRPr="005B6062">
          <w:rPr>
            <w:noProof/>
            <w:webHidden/>
          </w:rPr>
          <w:tab/>
        </w:r>
        <w:r w:rsidR="00322045" w:rsidRPr="005B6062">
          <w:rPr>
            <w:noProof/>
            <w:webHidden/>
          </w:rPr>
          <w:fldChar w:fldCharType="begin"/>
        </w:r>
        <w:r w:rsidR="00322045" w:rsidRPr="005B6062">
          <w:rPr>
            <w:noProof/>
            <w:webHidden/>
          </w:rPr>
          <w:instrText xml:space="preserve"> PAGEREF _Toc516249898 \h </w:instrText>
        </w:r>
        <w:r w:rsidR="00322045" w:rsidRPr="005B6062">
          <w:rPr>
            <w:noProof/>
            <w:webHidden/>
          </w:rPr>
        </w:r>
        <w:r w:rsidR="00322045" w:rsidRPr="005B6062">
          <w:rPr>
            <w:noProof/>
            <w:webHidden/>
          </w:rPr>
          <w:fldChar w:fldCharType="separate"/>
        </w:r>
        <w:r w:rsidR="00322045" w:rsidRPr="005B6062">
          <w:rPr>
            <w:noProof/>
            <w:webHidden/>
          </w:rPr>
          <w:t>63</w:t>
        </w:r>
        <w:r w:rsidR="00322045" w:rsidRPr="005B6062">
          <w:rPr>
            <w:noProof/>
            <w:webHidden/>
          </w:rPr>
          <w:fldChar w:fldCharType="end"/>
        </w:r>
      </w:hyperlink>
    </w:p>
    <w:p w:rsidR="00322045" w:rsidRPr="005B6062" w:rsidRDefault="006F03CB" w:rsidP="00767D3B">
      <w:pPr>
        <w:pStyle w:val="21"/>
        <w:tabs>
          <w:tab w:val="right" w:leader="dot" w:pos="9345"/>
        </w:tabs>
        <w:spacing w:line="240" w:lineRule="auto"/>
        <w:rPr>
          <w:rFonts w:ascii="Times New Roman" w:hAnsi="Times New Roman"/>
          <w:noProof/>
          <w:sz w:val="28"/>
          <w:szCs w:val="28"/>
          <w:lang w:eastAsia="ru-RU"/>
        </w:rPr>
      </w:pPr>
      <w:hyperlink w:anchor="_Toc516249899" w:history="1">
        <w:r w:rsidR="00322045" w:rsidRPr="005B6062">
          <w:rPr>
            <w:rStyle w:val="a6"/>
            <w:rFonts w:ascii="Times New Roman" w:hAnsi="Times New Roman"/>
            <w:b/>
            <w:i/>
            <w:noProof/>
            <w:kern w:val="36"/>
            <w:sz w:val="28"/>
            <w:szCs w:val="28"/>
            <w:lang w:eastAsia="ru-RU"/>
          </w:rPr>
          <w:t>Сырникова Валентина Анатольевна</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_Toc516249899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67</w:t>
        </w:r>
        <w:r w:rsidR="00322045" w:rsidRPr="005B6062">
          <w:rPr>
            <w:rFonts w:ascii="Times New Roman" w:hAnsi="Times New Roman"/>
            <w:noProof/>
            <w:webHidden/>
            <w:sz w:val="28"/>
            <w:szCs w:val="28"/>
          </w:rPr>
          <w:fldChar w:fldCharType="end"/>
        </w:r>
      </w:hyperlink>
    </w:p>
    <w:p w:rsidR="00322045" w:rsidRPr="005B6062" w:rsidRDefault="006F03CB" w:rsidP="005B6062">
      <w:pPr>
        <w:pStyle w:val="31"/>
        <w:rPr>
          <w:noProof/>
          <w:lang w:eastAsia="ru-RU"/>
        </w:rPr>
      </w:pPr>
      <w:hyperlink w:anchor="_Toc516249900" w:history="1">
        <w:r w:rsidR="00322045" w:rsidRPr="005B6062">
          <w:rPr>
            <w:rStyle w:val="a6"/>
            <w:rFonts w:ascii="Times New Roman" w:hAnsi="Times New Roman"/>
            <w:noProof/>
            <w:sz w:val="28"/>
            <w:szCs w:val="28"/>
          </w:rPr>
          <w:t>Хлеб всему голова</w:t>
        </w:r>
        <w:r w:rsidR="00322045" w:rsidRPr="005B6062">
          <w:rPr>
            <w:noProof/>
            <w:webHidden/>
          </w:rPr>
          <w:tab/>
        </w:r>
        <w:r w:rsidR="00322045" w:rsidRPr="005B6062">
          <w:rPr>
            <w:noProof/>
            <w:webHidden/>
          </w:rPr>
          <w:fldChar w:fldCharType="begin"/>
        </w:r>
        <w:r w:rsidR="00322045" w:rsidRPr="005B6062">
          <w:rPr>
            <w:noProof/>
            <w:webHidden/>
          </w:rPr>
          <w:instrText xml:space="preserve"> PAGEREF _Toc516249900 \h </w:instrText>
        </w:r>
        <w:r w:rsidR="00322045" w:rsidRPr="005B6062">
          <w:rPr>
            <w:noProof/>
            <w:webHidden/>
          </w:rPr>
        </w:r>
        <w:r w:rsidR="00322045" w:rsidRPr="005B6062">
          <w:rPr>
            <w:noProof/>
            <w:webHidden/>
          </w:rPr>
          <w:fldChar w:fldCharType="separate"/>
        </w:r>
        <w:r w:rsidR="00322045" w:rsidRPr="005B6062">
          <w:rPr>
            <w:noProof/>
            <w:webHidden/>
          </w:rPr>
          <w:t>67</w:t>
        </w:r>
        <w:r w:rsidR="00322045" w:rsidRPr="005B6062">
          <w:rPr>
            <w:noProof/>
            <w:webHidden/>
          </w:rPr>
          <w:fldChar w:fldCharType="end"/>
        </w:r>
      </w:hyperlink>
    </w:p>
    <w:p w:rsidR="00322045" w:rsidRPr="005B6062" w:rsidRDefault="006F03CB" w:rsidP="00767D3B">
      <w:pPr>
        <w:pStyle w:val="21"/>
        <w:tabs>
          <w:tab w:val="right" w:leader="dot" w:pos="9345"/>
        </w:tabs>
        <w:spacing w:line="240" w:lineRule="auto"/>
        <w:rPr>
          <w:rFonts w:ascii="Times New Roman" w:hAnsi="Times New Roman"/>
          <w:noProof/>
          <w:sz w:val="28"/>
          <w:szCs w:val="28"/>
          <w:lang w:eastAsia="ru-RU"/>
        </w:rPr>
      </w:pPr>
      <w:hyperlink w:anchor="_Toc516249901" w:history="1">
        <w:r w:rsidR="00322045" w:rsidRPr="005B6062">
          <w:rPr>
            <w:rStyle w:val="a6"/>
            <w:rFonts w:ascii="Times New Roman" w:hAnsi="Times New Roman"/>
            <w:b/>
            <w:i/>
            <w:noProof/>
            <w:kern w:val="36"/>
            <w:sz w:val="28"/>
            <w:szCs w:val="28"/>
            <w:lang w:eastAsia="ru-RU"/>
          </w:rPr>
          <w:t>Сырникова Валентина Анатольевна</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_Toc516249901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71</w:t>
        </w:r>
        <w:r w:rsidR="00322045" w:rsidRPr="005B6062">
          <w:rPr>
            <w:rFonts w:ascii="Times New Roman" w:hAnsi="Times New Roman"/>
            <w:noProof/>
            <w:webHidden/>
            <w:sz w:val="28"/>
            <w:szCs w:val="28"/>
          </w:rPr>
          <w:fldChar w:fldCharType="end"/>
        </w:r>
      </w:hyperlink>
    </w:p>
    <w:p w:rsidR="00322045" w:rsidRPr="005B6062" w:rsidRDefault="006F03CB" w:rsidP="005B6062">
      <w:pPr>
        <w:pStyle w:val="31"/>
        <w:rPr>
          <w:noProof/>
          <w:lang w:eastAsia="ru-RU"/>
        </w:rPr>
      </w:pPr>
      <w:hyperlink w:anchor="_Toc516249902" w:history="1">
        <w:r w:rsidR="00322045" w:rsidRPr="005B6062">
          <w:rPr>
            <w:rStyle w:val="a6"/>
            <w:rFonts w:ascii="Times New Roman" w:hAnsi="Times New Roman"/>
            <w:noProof/>
            <w:kern w:val="36"/>
            <w:sz w:val="28"/>
            <w:szCs w:val="28"/>
            <w:lang w:eastAsia="ru-RU"/>
          </w:rPr>
          <w:t>Виды хлеба на Руси</w:t>
        </w:r>
        <w:r w:rsidR="00322045" w:rsidRPr="005B6062">
          <w:rPr>
            <w:noProof/>
            <w:webHidden/>
          </w:rPr>
          <w:tab/>
        </w:r>
        <w:r w:rsidR="00322045" w:rsidRPr="005B6062">
          <w:rPr>
            <w:noProof/>
            <w:webHidden/>
          </w:rPr>
          <w:fldChar w:fldCharType="begin"/>
        </w:r>
        <w:r w:rsidR="00322045" w:rsidRPr="005B6062">
          <w:rPr>
            <w:noProof/>
            <w:webHidden/>
          </w:rPr>
          <w:instrText xml:space="preserve"> PAGEREF _Toc516249902 \h </w:instrText>
        </w:r>
        <w:r w:rsidR="00322045" w:rsidRPr="005B6062">
          <w:rPr>
            <w:noProof/>
            <w:webHidden/>
          </w:rPr>
        </w:r>
        <w:r w:rsidR="00322045" w:rsidRPr="005B6062">
          <w:rPr>
            <w:noProof/>
            <w:webHidden/>
          </w:rPr>
          <w:fldChar w:fldCharType="separate"/>
        </w:r>
        <w:r w:rsidR="00322045" w:rsidRPr="005B6062">
          <w:rPr>
            <w:noProof/>
            <w:webHidden/>
          </w:rPr>
          <w:t>71</w:t>
        </w:r>
        <w:r w:rsidR="00322045" w:rsidRPr="005B6062">
          <w:rPr>
            <w:noProof/>
            <w:webHidden/>
          </w:rPr>
          <w:fldChar w:fldCharType="end"/>
        </w:r>
      </w:hyperlink>
    </w:p>
    <w:p w:rsidR="00322045" w:rsidRPr="005B6062" w:rsidRDefault="006F03CB" w:rsidP="00767D3B">
      <w:pPr>
        <w:pStyle w:val="21"/>
        <w:tabs>
          <w:tab w:val="right" w:leader="dot" w:pos="9345"/>
        </w:tabs>
        <w:spacing w:line="240" w:lineRule="auto"/>
        <w:rPr>
          <w:rFonts w:ascii="Times New Roman" w:hAnsi="Times New Roman"/>
          <w:noProof/>
          <w:sz w:val="28"/>
          <w:szCs w:val="28"/>
          <w:lang w:eastAsia="ru-RU"/>
        </w:rPr>
      </w:pPr>
      <w:hyperlink w:anchor="_Toc516249903" w:history="1">
        <w:r w:rsidR="00322045" w:rsidRPr="005B6062">
          <w:rPr>
            <w:rStyle w:val="a6"/>
            <w:rFonts w:ascii="Times New Roman" w:hAnsi="Times New Roman"/>
            <w:b/>
            <w:i/>
            <w:noProof/>
            <w:sz w:val="28"/>
            <w:szCs w:val="28"/>
          </w:rPr>
          <w:t>Тупоногова Надежда Александровна</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_Toc516249903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78</w:t>
        </w:r>
        <w:r w:rsidR="00322045" w:rsidRPr="005B6062">
          <w:rPr>
            <w:rFonts w:ascii="Times New Roman" w:hAnsi="Times New Roman"/>
            <w:noProof/>
            <w:webHidden/>
            <w:sz w:val="28"/>
            <w:szCs w:val="28"/>
          </w:rPr>
          <w:fldChar w:fldCharType="end"/>
        </w:r>
      </w:hyperlink>
    </w:p>
    <w:p w:rsidR="00322045" w:rsidRPr="005B6062" w:rsidRDefault="006F03CB" w:rsidP="005B6062">
      <w:pPr>
        <w:pStyle w:val="31"/>
        <w:rPr>
          <w:noProof/>
          <w:lang w:eastAsia="ru-RU"/>
        </w:rPr>
      </w:pPr>
      <w:hyperlink w:anchor="_Toc516249904" w:history="1">
        <w:r w:rsidR="00322045" w:rsidRPr="005B6062">
          <w:rPr>
            <w:rStyle w:val="a6"/>
            <w:rFonts w:ascii="Times New Roman" w:hAnsi="Times New Roman"/>
            <w:noProof/>
            <w:sz w:val="28"/>
            <w:szCs w:val="28"/>
          </w:rPr>
          <w:t>Сбалансированный рацион питания для спортсменов единоборцев</w:t>
        </w:r>
        <w:r w:rsidR="00322045" w:rsidRPr="005B6062">
          <w:rPr>
            <w:noProof/>
            <w:webHidden/>
          </w:rPr>
          <w:tab/>
        </w:r>
        <w:r w:rsidR="00322045" w:rsidRPr="005B6062">
          <w:rPr>
            <w:noProof/>
            <w:webHidden/>
          </w:rPr>
          <w:fldChar w:fldCharType="begin"/>
        </w:r>
        <w:r w:rsidR="00322045" w:rsidRPr="005B6062">
          <w:rPr>
            <w:noProof/>
            <w:webHidden/>
          </w:rPr>
          <w:instrText xml:space="preserve"> PAGEREF _Toc516249904 \h </w:instrText>
        </w:r>
        <w:r w:rsidR="00322045" w:rsidRPr="005B6062">
          <w:rPr>
            <w:noProof/>
            <w:webHidden/>
          </w:rPr>
        </w:r>
        <w:r w:rsidR="00322045" w:rsidRPr="005B6062">
          <w:rPr>
            <w:noProof/>
            <w:webHidden/>
          </w:rPr>
          <w:fldChar w:fldCharType="separate"/>
        </w:r>
        <w:r w:rsidR="00322045" w:rsidRPr="005B6062">
          <w:rPr>
            <w:noProof/>
            <w:webHidden/>
          </w:rPr>
          <w:t>78</w:t>
        </w:r>
        <w:r w:rsidR="00322045" w:rsidRPr="005B6062">
          <w:rPr>
            <w:noProof/>
            <w:webHidden/>
          </w:rPr>
          <w:fldChar w:fldCharType="end"/>
        </w:r>
      </w:hyperlink>
    </w:p>
    <w:p w:rsidR="00322045" w:rsidRPr="005B6062" w:rsidRDefault="006F03CB" w:rsidP="00767D3B">
      <w:pPr>
        <w:pStyle w:val="21"/>
        <w:tabs>
          <w:tab w:val="right" w:leader="dot" w:pos="9345"/>
        </w:tabs>
        <w:spacing w:line="240" w:lineRule="auto"/>
        <w:rPr>
          <w:rFonts w:ascii="Times New Roman" w:hAnsi="Times New Roman"/>
          <w:noProof/>
          <w:sz w:val="28"/>
          <w:szCs w:val="28"/>
          <w:lang w:eastAsia="ru-RU"/>
        </w:rPr>
      </w:pPr>
      <w:hyperlink w:anchor="_Toc516249905" w:history="1">
        <w:r w:rsidR="00322045" w:rsidRPr="005B6062">
          <w:rPr>
            <w:rStyle w:val="a6"/>
            <w:rFonts w:ascii="Times New Roman" w:hAnsi="Times New Roman"/>
            <w:b/>
            <w:i/>
            <w:noProof/>
            <w:sz w:val="28"/>
            <w:szCs w:val="28"/>
          </w:rPr>
          <w:t>Щепак Вячеслав Александрови</w:t>
        </w:r>
        <w:r w:rsidR="00322045" w:rsidRPr="005B6062">
          <w:rPr>
            <w:rStyle w:val="a6"/>
            <w:rFonts w:ascii="Times New Roman" w:hAnsi="Times New Roman"/>
            <w:noProof/>
            <w:sz w:val="28"/>
            <w:szCs w:val="28"/>
          </w:rPr>
          <w:t>ч</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_Toc516249905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85</w:t>
        </w:r>
        <w:r w:rsidR="00322045" w:rsidRPr="005B6062">
          <w:rPr>
            <w:rFonts w:ascii="Times New Roman" w:hAnsi="Times New Roman"/>
            <w:noProof/>
            <w:webHidden/>
            <w:sz w:val="28"/>
            <w:szCs w:val="28"/>
          </w:rPr>
          <w:fldChar w:fldCharType="end"/>
        </w:r>
      </w:hyperlink>
    </w:p>
    <w:p w:rsidR="00322045" w:rsidRPr="005B6062" w:rsidRDefault="006F03CB" w:rsidP="005B6062">
      <w:pPr>
        <w:pStyle w:val="31"/>
        <w:rPr>
          <w:noProof/>
          <w:lang w:eastAsia="ru-RU"/>
        </w:rPr>
      </w:pPr>
      <w:hyperlink w:anchor="_Toc516249906" w:history="1">
        <w:r w:rsidR="00322045" w:rsidRPr="005B6062">
          <w:rPr>
            <w:rStyle w:val="a6"/>
            <w:rFonts w:ascii="Times New Roman" w:hAnsi="Times New Roman"/>
            <w:noProof/>
            <w:sz w:val="28"/>
            <w:szCs w:val="28"/>
          </w:rPr>
          <w:t>Влияние цвета продуктов питания на психоэмоциональное здоровье человека</w:t>
        </w:r>
        <w:r w:rsidR="00322045" w:rsidRPr="005B6062">
          <w:rPr>
            <w:noProof/>
            <w:webHidden/>
          </w:rPr>
          <w:tab/>
        </w:r>
        <w:r w:rsidR="00322045" w:rsidRPr="005B6062">
          <w:rPr>
            <w:noProof/>
            <w:webHidden/>
          </w:rPr>
          <w:fldChar w:fldCharType="begin"/>
        </w:r>
        <w:r w:rsidR="00322045" w:rsidRPr="005B6062">
          <w:rPr>
            <w:noProof/>
            <w:webHidden/>
          </w:rPr>
          <w:instrText xml:space="preserve"> PAGEREF _Toc516249906 \h </w:instrText>
        </w:r>
        <w:r w:rsidR="00322045" w:rsidRPr="005B6062">
          <w:rPr>
            <w:noProof/>
            <w:webHidden/>
          </w:rPr>
        </w:r>
        <w:r w:rsidR="00322045" w:rsidRPr="005B6062">
          <w:rPr>
            <w:noProof/>
            <w:webHidden/>
          </w:rPr>
          <w:fldChar w:fldCharType="separate"/>
        </w:r>
        <w:r w:rsidR="00322045" w:rsidRPr="005B6062">
          <w:rPr>
            <w:noProof/>
            <w:webHidden/>
          </w:rPr>
          <w:t>85</w:t>
        </w:r>
        <w:r w:rsidR="00322045" w:rsidRPr="005B6062">
          <w:rPr>
            <w:noProof/>
            <w:webHidden/>
          </w:rPr>
          <w:fldChar w:fldCharType="end"/>
        </w:r>
      </w:hyperlink>
    </w:p>
    <w:p w:rsidR="00322045" w:rsidRPr="005B6062" w:rsidRDefault="006F03CB" w:rsidP="00767D3B">
      <w:pPr>
        <w:pStyle w:val="13"/>
        <w:tabs>
          <w:tab w:val="right" w:leader="dot" w:pos="9345"/>
        </w:tabs>
        <w:spacing w:line="240" w:lineRule="auto"/>
        <w:rPr>
          <w:rFonts w:ascii="Times New Roman" w:hAnsi="Times New Roman"/>
          <w:noProof/>
          <w:sz w:val="28"/>
          <w:szCs w:val="28"/>
          <w:lang w:eastAsia="ru-RU"/>
        </w:rPr>
      </w:pPr>
      <w:hyperlink w:anchor="_Toc516249907" w:history="1">
        <w:r w:rsidR="00322045" w:rsidRPr="005B6062">
          <w:rPr>
            <w:rStyle w:val="a6"/>
            <w:rFonts w:ascii="Times New Roman" w:hAnsi="Times New Roman"/>
            <w:b/>
            <w:noProof/>
            <w:sz w:val="28"/>
            <w:szCs w:val="28"/>
          </w:rPr>
          <w:t>2. Инновационные технологии в сферах пищевой промышленности и общественного питания</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_Toc516249907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90</w:t>
        </w:r>
        <w:r w:rsidR="00322045" w:rsidRPr="005B6062">
          <w:rPr>
            <w:rFonts w:ascii="Times New Roman" w:hAnsi="Times New Roman"/>
            <w:noProof/>
            <w:webHidden/>
            <w:sz w:val="28"/>
            <w:szCs w:val="28"/>
          </w:rPr>
          <w:fldChar w:fldCharType="end"/>
        </w:r>
      </w:hyperlink>
    </w:p>
    <w:p w:rsidR="00322045" w:rsidRPr="005B6062" w:rsidRDefault="006F03CB" w:rsidP="00767D3B">
      <w:pPr>
        <w:pStyle w:val="21"/>
        <w:tabs>
          <w:tab w:val="right" w:leader="dot" w:pos="9345"/>
        </w:tabs>
        <w:spacing w:line="240" w:lineRule="auto"/>
        <w:rPr>
          <w:rFonts w:ascii="Times New Roman" w:hAnsi="Times New Roman"/>
          <w:noProof/>
          <w:sz w:val="28"/>
          <w:szCs w:val="28"/>
          <w:lang w:eastAsia="ru-RU"/>
        </w:rPr>
      </w:pPr>
      <w:hyperlink w:anchor="_Toc516249908" w:history="1">
        <w:r w:rsidR="00322045" w:rsidRPr="005B6062">
          <w:rPr>
            <w:rStyle w:val="a6"/>
            <w:rFonts w:ascii="Times New Roman" w:hAnsi="Times New Roman"/>
            <w:b/>
            <w:i/>
            <w:noProof/>
            <w:sz w:val="28"/>
            <w:szCs w:val="28"/>
          </w:rPr>
          <w:t>Аксёнова Анастасия Викторовна</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_Toc516249908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90</w:t>
        </w:r>
        <w:r w:rsidR="00322045" w:rsidRPr="005B6062">
          <w:rPr>
            <w:rFonts w:ascii="Times New Roman" w:hAnsi="Times New Roman"/>
            <w:noProof/>
            <w:webHidden/>
            <w:sz w:val="28"/>
            <w:szCs w:val="28"/>
          </w:rPr>
          <w:fldChar w:fldCharType="end"/>
        </w:r>
      </w:hyperlink>
    </w:p>
    <w:p w:rsidR="00322045" w:rsidRPr="005B6062" w:rsidRDefault="006F03CB" w:rsidP="005B6062">
      <w:pPr>
        <w:pStyle w:val="31"/>
        <w:rPr>
          <w:noProof/>
          <w:lang w:eastAsia="ru-RU"/>
        </w:rPr>
      </w:pPr>
      <w:hyperlink w:anchor="_Toc516249909" w:history="1">
        <w:r w:rsidR="00322045" w:rsidRPr="005B6062">
          <w:rPr>
            <w:rStyle w:val="a6"/>
            <w:rFonts w:ascii="Times New Roman" w:hAnsi="Times New Roman"/>
            <w:noProof/>
            <w:sz w:val="28"/>
            <w:szCs w:val="28"/>
            <w:lang w:val="en-US"/>
          </w:rPr>
          <w:t>Foodpairing</w:t>
        </w:r>
        <w:r w:rsidR="00322045" w:rsidRPr="005B6062">
          <w:rPr>
            <w:noProof/>
            <w:webHidden/>
          </w:rPr>
          <w:tab/>
        </w:r>
        <w:r w:rsidR="00322045" w:rsidRPr="005B6062">
          <w:rPr>
            <w:noProof/>
            <w:webHidden/>
          </w:rPr>
          <w:fldChar w:fldCharType="begin"/>
        </w:r>
        <w:r w:rsidR="00322045" w:rsidRPr="005B6062">
          <w:rPr>
            <w:noProof/>
            <w:webHidden/>
          </w:rPr>
          <w:instrText xml:space="preserve"> PAGEREF _Toc516249909 \h </w:instrText>
        </w:r>
        <w:r w:rsidR="00322045" w:rsidRPr="005B6062">
          <w:rPr>
            <w:noProof/>
            <w:webHidden/>
          </w:rPr>
        </w:r>
        <w:r w:rsidR="00322045" w:rsidRPr="005B6062">
          <w:rPr>
            <w:noProof/>
            <w:webHidden/>
          </w:rPr>
          <w:fldChar w:fldCharType="separate"/>
        </w:r>
        <w:r w:rsidR="00322045" w:rsidRPr="005B6062">
          <w:rPr>
            <w:noProof/>
            <w:webHidden/>
          </w:rPr>
          <w:t>90</w:t>
        </w:r>
        <w:r w:rsidR="00322045" w:rsidRPr="005B6062">
          <w:rPr>
            <w:noProof/>
            <w:webHidden/>
          </w:rPr>
          <w:fldChar w:fldCharType="end"/>
        </w:r>
      </w:hyperlink>
    </w:p>
    <w:p w:rsidR="00322045" w:rsidRPr="005B6062" w:rsidRDefault="006F03CB" w:rsidP="00767D3B">
      <w:pPr>
        <w:pStyle w:val="21"/>
        <w:tabs>
          <w:tab w:val="right" w:leader="dot" w:pos="9345"/>
        </w:tabs>
        <w:spacing w:line="240" w:lineRule="auto"/>
        <w:rPr>
          <w:rFonts w:ascii="Times New Roman" w:hAnsi="Times New Roman"/>
          <w:noProof/>
          <w:sz w:val="28"/>
          <w:szCs w:val="28"/>
          <w:lang w:eastAsia="ru-RU"/>
        </w:rPr>
      </w:pPr>
      <w:hyperlink w:anchor="_Toc516249910" w:history="1">
        <w:r w:rsidR="00322045" w:rsidRPr="005B6062">
          <w:rPr>
            <w:rStyle w:val="a6"/>
            <w:rFonts w:ascii="Times New Roman" w:hAnsi="Times New Roman"/>
            <w:b/>
            <w:i/>
            <w:noProof/>
            <w:sz w:val="28"/>
            <w:szCs w:val="28"/>
          </w:rPr>
          <w:t>Бессонова Елена Алексеевна</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_Toc516249910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93</w:t>
        </w:r>
        <w:r w:rsidR="00322045" w:rsidRPr="005B6062">
          <w:rPr>
            <w:rFonts w:ascii="Times New Roman" w:hAnsi="Times New Roman"/>
            <w:noProof/>
            <w:webHidden/>
            <w:sz w:val="28"/>
            <w:szCs w:val="28"/>
          </w:rPr>
          <w:fldChar w:fldCharType="end"/>
        </w:r>
      </w:hyperlink>
    </w:p>
    <w:p w:rsidR="00322045" w:rsidRPr="005B6062" w:rsidRDefault="006F03CB" w:rsidP="005B6062">
      <w:pPr>
        <w:pStyle w:val="31"/>
        <w:rPr>
          <w:noProof/>
          <w:lang w:eastAsia="ru-RU"/>
        </w:rPr>
      </w:pPr>
      <w:hyperlink w:anchor="_Toc516249911" w:history="1">
        <w:r w:rsidR="00322045" w:rsidRPr="005B6062">
          <w:rPr>
            <w:rStyle w:val="a6"/>
            <w:rFonts w:ascii="Times New Roman" w:hAnsi="Times New Roman"/>
            <w:noProof/>
            <w:sz w:val="28"/>
            <w:szCs w:val="28"/>
          </w:rPr>
          <w:t>Инновационные технологии в индустрии питания</w:t>
        </w:r>
        <w:r w:rsidR="00322045" w:rsidRPr="005B6062">
          <w:rPr>
            <w:noProof/>
            <w:webHidden/>
          </w:rPr>
          <w:tab/>
        </w:r>
        <w:r w:rsidR="00322045" w:rsidRPr="005B6062">
          <w:rPr>
            <w:noProof/>
            <w:webHidden/>
          </w:rPr>
          <w:fldChar w:fldCharType="begin"/>
        </w:r>
        <w:r w:rsidR="00322045" w:rsidRPr="005B6062">
          <w:rPr>
            <w:noProof/>
            <w:webHidden/>
          </w:rPr>
          <w:instrText xml:space="preserve"> PAGEREF _Toc516249911 \h </w:instrText>
        </w:r>
        <w:r w:rsidR="00322045" w:rsidRPr="005B6062">
          <w:rPr>
            <w:noProof/>
            <w:webHidden/>
          </w:rPr>
        </w:r>
        <w:r w:rsidR="00322045" w:rsidRPr="005B6062">
          <w:rPr>
            <w:noProof/>
            <w:webHidden/>
          </w:rPr>
          <w:fldChar w:fldCharType="separate"/>
        </w:r>
        <w:r w:rsidR="00322045" w:rsidRPr="005B6062">
          <w:rPr>
            <w:noProof/>
            <w:webHidden/>
          </w:rPr>
          <w:t>93</w:t>
        </w:r>
        <w:r w:rsidR="00322045" w:rsidRPr="005B6062">
          <w:rPr>
            <w:noProof/>
            <w:webHidden/>
          </w:rPr>
          <w:fldChar w:fldCharType="end"/>
        </w:r>
      </w:hyperlink>
    </w:p>
    <w:p w:rsidR="00322045" w:rsidRPr="005B6062" w:rsidRDefault="006F03CB" w:rsidP="00767D3B">
      <w:pPr>
        <w:pStyle w:val="21"/>
        <w:tabs>
          <w:tab w:val="right" w:leader="dot" w:pos="9345"/>
        </w:tabs>
        <w:spacing w:line="240" w:lineRule="auto"/>
        <w:rPr>
          <w:rFonts w:ascii="Times New Roman" w:hAnsi="Times New Roman"/>
          <w:noProof/>
          <w:sz w:val="28"/>
          <w:szCs w:val="28"/>
          <w:lang w:eastAsia="ru-RU"/>
        </w:rPr>
      </w:pPr>
      <w:hyperlink w:anchor="_Toc516249912" w:history="1">
        <w:r w:rsidR="00322045" w:rsidRPr="005B6062">
          <w:rPr>
            <w:rStyle w:val="a6"/>
            <w:rFonts w:ascii="Times New Roman" w:hAnsi="Times New Roman"/>
            <w:b/>
            <w:i/>
            <w:noProof/>
            <w:sz w:val="28"/>
            <w:szCs w:val="28"/>
          </w:rPr>
          <w:t>Бирюков Адриан Андреевич</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_Toc516249912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97</w:t>
        </w:r>
        <w:r w:rsidR="00322045" w:rsidRPr="005B6062">
          <w:rPr>
            <w:rFonts w:ascii="Times New Roman" w:hAnsi="Times New Roman"/>
            <w:noProof/>
            <w:webHidden/>
            <w:sz w:val="28"/>
            <w:szCs w:val="28"/>
          </w:rPr>
          <w:fldChar w:fldCharType="end"/>
        </w:r>
      </w:hyperlink>
    </w:p>
    <w:p w:rsidR="00322045" w:rsidRPr="005B6062" w:rsidRDefault="006F03CB" w:rsidP="005B6062">
      <w:pPr>
        <w:pStyle w:val="31"/>
        <w:rPr>
          <w:noProof/>
          <w:lang w:eastAsia="ru-RU"/>
        </w:rPr>
      </w:pPr>
      <w:hyperlink w:anchor="_Toc516249913" w:history="1">
        <w:r w:rsidR="00322045" w:rsidRPr="005B6062">
          <w:rPr>
            <w:rStyle w:val="a6"/>
            <w:rFonts w:ascii="Times New Roman" w:hAnsi="Times New Roman"/>
            <w:noProof/>
            <w:sz w:val="28"/>
            <w:szCs w:val="28"/>
          </w:rPr>
          <w:t>Использование молекулярной кухни в общественном питании</w:t>
        </w:r>
        <w:r w:rsidR="00322045" w:rsidRPr="005B6062">
          <w:rPr>
            <w:noProof/>
            <w:webHidden/>
          </w:rPr>
          <w:tab/>
        </w:r>
        <w:r w:rsidR="00322045" w:rsidRPr="005B6062">
          <w:rPr>
            <w:noProof/>
            <w:webHidden/>
          </w:rPr>
          <w:fldChar w:fldCharType="begin"/>
        </w:r>
        <w:r w:rsidR="00322045" w:rsidRPr="005B6062">
          <w:rPr>
            <w:noProof/>
            <w:webHidden/>
          </w:rPr>
          <w:instrText xml:space="preserve"> PAGEREF _Toc516249913 \h </w:instrText>
        </w:r>
        <w:r w:rsidR="00322045" w:rsidRPr="005B6062">
          <w:rPr>
            <w:noProof/>
            <w:webHidden/>
          </w:rPr>
        </w:r>
        <w:r w:rsidR="00322045" w:rsidRPr="005B6062">
          <w:rPr>
            <w:noProof/>
            <w:webHidden/>
          </w:rPr>
          <w:fldChar w:fldCharType="separate"/>
        </w:r>
        <w:r w:rsidR="00322045" w:rsidRPr="005B6062">
          <w:rPr>
            <w:noProof/>
            <w:webHidden/>
          </w:rPr>
          <w:t>97</w:t>
        </w:r>
        <w:r w:rsidR="00322045" w:rsidRPr="005B6062">
          <w:rPr>
            <w:noProof/>
            <w:webHidden/>
          </w:rPr>
          <w:fldChar w:fldCharType="end"/>
        </w:r>
      </w:hyperlink>
    </w:p>
    <w:p w:rsidR="00322045" w:rsidRPr="005B6062" w:rsidRDefault="006F03CB" w:rsidP="00767D3B">
      <w:pPr>
        <w:pStyle w:val="21"/>
        <w:tabs>
          <w:tab w:val="right" w:leader="dot" w:pos="9345"/>
        </w:tabs>
        <w:spacing w:line="240" w:lineRule="auto"/>
        <w:rPr>
          <w:rFonts w:ascii="Times New Roman" w:hAnsi="Times New Roman"/>
          <w:noProof/>
          <w:sz w:val="28"/>
          <w:szCs w:val="28"/>
          <w:lang w:eastAsia="ru-RU"/>
        </w:rPr>
      </w:pPr>
      <w:hyperlink w:anchor="_Toc516249914" w:history="1">
        <w:r w:rsidR="00322045" w:rsidRPr="005B6062">
          <w:rPr>
            <w:rStyle w:val="a6"/>
            <w:rFonts w:ascii="Times New Roman" w:hAnsi="Times New Roman"/>
            <w:b/>
            <w:i/>
            <w:noProof/>
            <w:sz w:val="28"/>
            <w:szCs w:val="28"/>
          </w:rPr>
          <w:t>Горланова Анна Андреевна, Чистых Юлия Эдуардовна</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_Toc516249914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101</w:t>
        </w:r>
        <w:r w:rsidR="00322045" w:rsidRPr="005B6062">
          <w:rPr>
            <w:rFonts w:ascii="Times New Roman" w:hAnsi="Times New Roman"/>
            <w:noProof/>
            <w:webHidden/>
            <w:sz w:val="28"/>
            <w:szCs w:val="28"/>
          </w:rPr>
          <w:fldChar w:fldCharType="end"/>
        </w:r>
      </w:hyperlink>
    </w:p>
    <w:p w:rsidR="00322045" w:rsidRPr="005B6062" w:rsidRDefault="006F03CB" w:rsidP="005B6062">
      <w:pPr>
        <w:pStyle w:val="31"/>
        <w:rPr>
          <w:noProof/>
          <w:lang w:eastAsia="ru-RU"/>
        </w:rPr>
      </w:pPr>
      <w:hyperlink w:anchor="_Toc516249915" w:history="1">
        <w:r w:rsidR="00322045" w:rsidRPr="005B6062">
          <w:rPr>
            <w:rStyle w:val="a6"/>
            <w:rFonts w:ascii="Times New Roman" w:hAnsi="Times New Roman"/>
            <w:noProof/>
            <w:sz w:val="28"/>
            <w:szCs w:val="28"/>
          </w:rPr>
          <w:t>Инновационные технологии в общественном питании</w:t>
        </w:r>
        <w:r w:rsidR="00322045" w:rsidRPr="005B6062">
          <w:rPr>
            <w:noProof/>
            <w:webHidden/>
          </w:rPr>
          <w:tab/>
        </w:r>
        <w:r w:rsidR="00322045" w:rsidRPr="005B6062">
          <w:rPr>
            <w:noProof/>
            <w:webHidden/>
          </w:rPr>
          <w:fldChar w:fldCharType="begin"/>
        </w:r>
        <w:r w:rsidR="00322045" w:rsidRPr="005B6062">
          <w:rPr>
            <w:noProof/>
            <w:webHidden/>
          </w:rPr>
          <w:instrText xml:space="preserve"> PAGEREF _Toc516249915 \h </w:instrText>
        </w:r>
        <w:r w:rsidR="00322045" w:rsidRPr="005B6062">
          <w:rPr>
            <w:noProof/>
            <w:webHidden/>
          </w:rPr>
        </w:r>
        <w:r w:rsidR="00322045" w:rsidRPr="005B6062">
          <w:rPr>
            <w:noProof/>
            <w:webHidden/>
          </w:rPr>
          <w:fldChar w:fldCharType="separate"/>
        </w:r>
        <w:r w:rsidR="00322045" w:rsidRPr="005B6062">
          <w:rPr>
            <w:noProof/>
            <w:webHidden/>
          </w:rPr>
          <w:t>101</w:t>
        </w:r>
        <w:r w:rsidR="00322045" w:rsidRPr="005B6062">
          <w:rPr>
            <w:noProof/>
            <w:webHidden/>
          </w:rPr>
          <w:fldChar w:fldCharType="end"/>
        </w:r>
      </w:hyperlink>
    </w:p>
    <w:p w:rsidR="00322045" w:rsidRPr="005B6062" w:rsidRDefault="006F03CB" w:rsidP="00767D3B">
      <w:pPr>
        <w:pStyle w:val="21"/>
        <w:tabs>
          <w:tab w:val="right" w:leader="dot" w:pos="9345"/>
        </w:tabs>
        <w:spacing w:line="240" w:lineRule="auto"/>
        <w:rPr>
          <w:rFonts w:ascii="Times New Roman" w:hAnsi="Times New Roman"/>
          <w:noProof/>
          <w:sz w:val="28"/>
          <w:szCs w:val="28"/>
          <w:lang w:eastAsia="ru-RU"/>
        </w:rPr>
      </w:pPr>
      <w:hyperlink w:anchor="_Toc516249916" w:history="1">
        <w:r w:rsidR="00322045" w:rsidRPr="005B6062">
          <w:rPr>
            <w:rStyle w:val="a6"/>
            <w:rFonts w:ascii="Times New Roman" w:hAnsi="Times New Roman"/>
            <w:b/>
            <w:i/>
            <w:noProof/>
            <w:sz w:val="28"/>
            <w:szCs w:val="28"/>
          </w:rPr>
          <w:t>Крапивин Владислав</w:t>
        </w:r>
        <w:r w:rsidR="00322045" w:rsidRPr="005B6062">
          <w:rPr>
            <w:rStyle w:val="a6"/>
            <w:rFonts w:ascii="Times New Roman" w:hAnsi="Times New Roman"/>
            <w:noProof/>
            <w:sz w:val="28"/>
            <w:szCs w:val="28"/>
          </w:rPr>
          <w:t xml:space="preserve"> </w:t>
        </w:r>
        <w:r w:rsidR="00322045" w:rsidRPr="005B6062">
          <w:rPr>
            <w:rStyle w:val="a6"/>
            <w:rFonts w:ascii="Times New Roman" w:hAnsi="Times New Roman"/>
            <w:b/>
            <w:i/>
            <w:noProof/>
            <w:sz w:val="28"/>
            <w:szCs w:val="28"/>
          </w:rPr>
          <w:t>Игоревич</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_Toc516249916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106</w:t>
        </w:r>
        <w:r w:rsidR="00322045" w:rsidRPr="005B6062">
          <w:rPr>
            <w:rFonts w:ascii="Times New Roman" w:hAnsi="Times New Roman"/>
            <w:noProof/>
            <w:webHidden/>
            <w:sz w:val="28"/>
            <w:szCs w:val="28"/>
          </w:rPr>
          <w:fldChar w:fldCharType="end"/>
        </w:r>
      </w:hyperlink>
    </w:p>
    <w:p w:rsidR="00322045" w:rsidRPr="005B6062" w:rsidRDefault="006F03CB" w:rsidP="005B6062">
      <w:pPr>
        <w:pStyle w:val="31"/>
        <w:rPr>
          <w:noProof/>
          <w:lang w:eastAsia="ru-RU"/>
        </w:rPr>
      </w:pPr>
      <w:hyperlink w:anchor="_Toc516249917" w:history="1">
        <w:r w:rsidR="00322045" w:rsidRPr="005B6062">
          <w:rPr>
            <w:rStyle w:val="a6"/>
            <w:rFonts w:ascii="Times New Roman" w:hAnsi="Times New Roman"/>
            <w:noProof/>
            <w:sz w:val="28"/>
            <w:szCs w:val="28"/>
          </w:rPr>
          <w:t>Выращивание микрозелени на предприятии общественного питания</w:t>
        </w:r>
        <w:r w:rsidR="00322045" w:rsidRPr="005B6062">
          <w:rPr>
            <w:noProof/>
            <w:webHidden/>
          </w:rPr>
          <w:tab/>
        </w:r>
        <w:r w:rsidR="00322045" w:rsidRPr="005B6062">
          <w:rPr>
            <w:noProof/>
            <w:webHidden/>
          </w:rPr>
          <w:fldChar w:fldCharType="begin"/>
        </w:r>
        <w:r w:rsidR="00322045" w:rsidRPr="005B6062">
          <w:rPr>
            <w:noProof/>
            <w:webHidden/>
          </w:rPr>
          <w:instrText xml:space="preserve"> PAGEREF _Toc516249917 \h </w:instrText>
        </w:r>
        <w:r w:rsidR="00322045" w:rsidRPr="005B6062">
          <w:rPr>
            <w:noProof/>
            <w:webHidden/>
          </w:rPr>
        </w:r>
        <w:r w:rsidR="00322045" w:rsidRPr="005B6062">
          <w:rPr>
            <w:noProof/>
            <w:webHidden/>
          </w:rPr>
          <w:fldChar w:fldCharType="separate"/>
        </w:r>
        <w:r w:rsidR="00322045" w:rsidRPr="005B6062">
          <w:rPr>
            <w:noProof/>
            <w:webHidden/>
          </w:rPr>
          <w:t>106</w:t>
        </w:r>
        <w:r w:rsidR="00322045" w:rsidRPr="005B6062">
          <w:rPr>
            <w:noProof/>
            <w:webHidden/>
          </w:rPr>
          <w:fldChar w:fldCharType="end"/>
        </w:r>
      </w:hyperlink>
    </w:p>
    <w:p w:rsidR="00322045" w:rsidRPr="005B6062" w:rsidRDefault="006F03CB" w:rsidP="00767D3B">
      <w:pPr>
        <w:pStyle w:val="21"/>
        <w:tabs>
          <w:tab w:val="right" w:leader="dot" w:pos="9345"/>
        </w:tabs>
        <w:spacing w:line="240" w:lineRule="auto"/>
        <w:rPr>
          <w:rFonts w:ascii="Times New Roman" w:hAnsi="Times New Roman"/>
          <w:noProof/>
          <w:sz w:val="28"/>
          <w:szCs w:val="28"/>
          <w:lang w:eastAsia="ru-RU"/>
        </w:rPr>
      </w:pPr>
      <w:hyperlink w:anchor="_Toc516249918" w:history="1">
        <w:r w:rsidR="00322045" w:rsidRPr="005B6062">
          <w:rPr>
            <w:rStyle w:val="a6"/>
            <w:rFonts w:ascii="Times New Roman" w:hAnsi="Times New Roman"/>
            <w:b/>
            <w:i/>
            <w:noProof/>
            <w:sz w:val="28"/>
            <w:szCs w:val="28"/>
            <w:shd w:val="clear" w:color="auto" w:fill="FFFFFF"/>
          </w:rPr>
          <w:t>Майорников Александр Николаевич</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_Toc516249918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108</w:t>
        </w:r>
        <w:r w:rsidR="00322045" w:rsidRPr="005B6062">
          <w:rPr>
            <w:rFonts w:ascii="Times New Roman" w:hAnsi="Times New Roman"/>
            <w:noProof/>
            <w:webHidden/>
            <w:sz w:val="28"/>
            <w:szCs w:val="28"/>
          </w:rPr>
          <w:fldChar w:fldCharType="end"/>
        </w:r>
      </w:hyperlink>
    </w:p>
    <w:p w:rsidR="00322045" w:rsidRPr="005B6062" w:rsidRDefault="006F03CB" w:rsidP="005B6062">
      <w:pPr>
        <w:pStyle w:val="31"/>
        <w:rPr>
          <w:noProof/>
          <w:lang w:eastAsia="ru-RU"/>
        </w:rPr>
      </w:pPr>
      <w:hyperlink w:anchor="_Toc516249919" w:history="1">
        <w:r w:rsidR="00322045" w:rsidRPr="005B6062">
          <w:rPr>
            <w:rStyle w:val="a6"/>
            <w:rFonts w:ascii="Times New Roman" w:hAnsi="Times New Roman"/>
            <w:noProof/>
            <w:sz w:val="28"/>
            <w:szCs w:val="28"/>
            <w:shd w:val="clear" w:color="auto" w:fill="FFFFFF"/>
          </w:rPr>
          <w:t>Инновационные методы обработки пищевых продуктов на предприятиях общественного питания</w:t>
        </w:r>
        <w:r w:rsidR="00322045" w:rsidRPr="005B6062">
          <w:rPr>
            <w:noProof/>
            <w:webHidden/>
          </w:rPr>
          <w:tab/>
        </w:r>
        <w:r w:rsidR="00322045" w:rsidRPr="005B6062">
          <w:rPr>
            <w:noProof/>
            <w:webHidden/>
          </w:rPr>
          <w:fldChar w:fldCharType="begin"/>
        </w:r>
        <w:r w:rsidR="00322045" w:rsidRPr="005B6062">
          <w:rPr>
            <w:noProof/>
            <w:webHidden/>
          </w:rPr>
          <w:instrText xml:space="preserve"> PAGEREF _Toc516249919 \h </w:instrText>
        </w:r>
        <w:r w:rsidR="00322045" w:rsidRPr="005B6062">
          <w:rPr>
            <w:noProof/>
            <w:webHidden/>
          </w:rPr>
        </w:r>
        <w:r w:rsidR="00322045" w:rsidRPr="005B6062">
          <w:rPr>
            <w:noProof/>
            <w:webHidden/>
          </w:rPr>
          <w:fldChar w:fldCharType="separate"/>
        </w:r>
        <w:r w:rsidR="00322045" w:rsidRPr="005B6062">
          <w:rPr>
            <w:noProof/>
            <w:webHidden/>
          </w:rPr>
          <w:t>108</w:t>
        </w:r>
        <w:r w:rsidR="00322045" w:rsidRPr="005B6062">
          <w:rPr>
            <w:noProof/>
            <w:webHidden/>
          </w:rPr>
          <w:fldChar w:fldCharType="end"/>
        </w:r>
      </w:hyperlink>
    </w:p>
    <w:p w:rsidR="00322045" w:rsidRPr="005B6062" w:rsidRDefault="006F03CB" w:rsidP="00767D3B">
      <w:pPr>
        <w:pStyle w:val="21"/>
        <w:tabs>
          <w:tab w:val="right" w:leader="dot" w:pos="9345"/>
        </w:tabs>
        <w:spacing w:line="240" w:lineRule="auto"/>
        <w:rPr>
          <w:rFonts w:ascii="Times New Roman" w:hAnsi="Times New Roman"/>
          <w:noProof/>
          <w:sz w:val="28"/>
          <w:szCs w:val="28"/>
          <w:lang w:eastAsia="ru-RU"/>
        </w:rPr>
      </w:pPr>
      <w:hyperlink w:anchor="_Toc516249920" w:history="1">
        <w:r w:rsidR="00322045" w:rsidRPr="005B6062">
          <w:rPr>
            <w:rStyle w:val="a6"/>
            <w:rFonts w:ascii="Times New Roman" w:hAnsi="Times New Roman"/>
            <w:b/>
            <w:i/>
            <w:noProof/>
            <w:sz w:val="28"/>
            <w:szCs w:val="28"/>
          </w:rPr>
          <w:t>Мананников Даниил Константинович</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_Toc516249920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111</w:t>
        </w:r>
        <w:r w:rsidR="00322045" w:rsidRPr="005B6062">
          <w:rPr>
            <w:rFonts w:ascii="Times New Roman" w:hAnsi="Times New Roman"/>
            <w:noProof/>
            <w:webHidden/>
            <w:sz w:val="28"/>
            <w:szCs w:val="28"/>
          </w:rPr>
          <w:fldChar w:fldCharType="end"/>
        </w:r>
      </w:hyperlink>
    </w:p>
    <w:p w:rsidR="00322045" w:rsidRPr="005B6062" w:rsidRDefault="006F03CB" w:rsidP="005B6062">
      <w:pPr>
        <w:pStyle w:val="31"/>
        <w:rPr>
          <w:noProof/>
          <w:lang w:eastAsia="ru-RU"/>
        </w:rPr>
      </w:pPr>
      <w:hyperlink w:anchor="_Toc516249921" w:history="1">
        <w:r w:rsidR="00322045" w:rsidRPr="005B6062">
          <w:rPr>
            <w:rStyle w:val="a6"/>
            <w:rFonts w:ascii="Times New Roman" w:hAnsi="Times New Roman"/>
            <w:noProof/>
            <w:sz w:val="28"/>
            <w:szCs w:val="28"/>
            <w:shd w:val="clear" w:color="auto" w:fill="FFFFFF"/>
          </w:rPr>
          <w:t>Инновации и качество в общественном питании</w:t>
        </w:r>
        <w:r w:rsidR="00322045" w:rsidRPr="005B6062">
          <w:rPr>
            <w:noProof/>
            <w:webHidden/>
          </w:rPr>
          <w:tab/>
        </w:r>
        <w:r w:rsidR="00322045" w:rsidRPr="005B6062">
          <w:rPr>
            <w:noProof/>
            <w:webHidden/>
          </w:rPr>
          <w:fldChar w:fldCharType="begin"/>
        </w:r>
        <w:r w:rsidR="00322045" w:rsidRPr="005B6062">
          <w:rPr>
            <w:noProof/>
            <w:webHidden/>
          </w:rPr>
          <w:instrText xml:space="preserve"> PAGEREF _Toc516249921 \h </w:instrText>
        </w:r>
        <w:r w:rsidR="00322045" w:rsidRPr="005B6062">
          <w:rPr>
            <w:noProof/>
            <w:webHidden/>
          </w:rPr>
        </w:r>
        <w:r w:rsidR="00322045" w:rsidRPr="005B6062">
          <w:rPr>
            <w:noProof/>
            <w:webHidden/>
          </w:rPr>
          <w:fldChar w:fldCharType="separate"/>
        </w:r>
        <w:r w:rsidR="00322045" w:rsidRPr="005B6062">
          <w:rPr>
            <w:noProof/>
            <w:webHidden/>
          </w:rPr>
          <w:t>111</w:t>
        </w:r>
        <w:r w:rsidR="00322045" w:rsidRPr="005B6062">
          <w:rPr>
            <w:noProof/>
            <w:webHidden/>
          </w:rPr>
          <w:fldChar w:fldCharType="end"/>
        </w:r>
      </w:hyperlink>
    </w:p>
    <w:p w:rsidR="00322045" w:rsidRPr="005B6062" w:rsidRDefault="006F03CB" w:rsidP="00767D3B">
      <w:pPr>
        <w:pStyle w:val="21"/>
        <w:tabs>
          <w:tab w:val="right" w:leader="dot" w:pos="9345"/>
        </w:tabs>
        <w:spacing w:line="240" w:lineRule="auto"/>
        <w:rPr>
          <w:rFonts w:ascii="Times New Roman" w:hAnsi="Times New Roman"/>
          <w:noProof/>
          <w:sz w:val="28"/>
          <w:szCs w:val="28"/>
          <w:lang w:eastAsia="ru-RU"/>
        </w:rPr>
      </w:pPr>
      <w:hyperlink w:anchor="_Toc516249922" w:history="1">
        <w:r w:rsidR="00322045" w:rsidRPr="005B6062">
          <w:rPr>
            <w:rStyle w:val="a6"/>
            <w:rFonts w:ascii="Times New Roman" w:hAnsi="Times New Roman"/>
            <w:b/>
            <w:i/>
            <w:noProof/>
            <w:sz w:val="28"/>
            <w:szCs w:val="28"/>
          </w:rPr>
          <w:t>Овчинникова</w:t>
        </w:r>
        <w:r w:rsidR="00322045" w:rsidRPr="005B6062">
          <w:rPr>
            <w:rStyle w:val="a6"/>
            <w:rFonts w:ascii="Times New Roman" w:hAnsi="Times New Roman"/>
            <w:noProof/>
            <w:sz w:val="28"/>
            <w:szCs w:val="28"/>
          </w:rPr>
          <w:t xml:space="preserve"> </w:t>
        </w:r>
        <w:r w:rsidR="00322045" w:rsidRPr="005B6062">
          <w:rPr>
            <w:rStyle w:val="a6"/>
            <w:rFonts w:ascii="Times New Roman" w:hAnsi="Times New Roman"/>
            <w:b/>
            <w:i/>
            <w:noProof/>
            <w:sz w:val="28"/>
            <w:szCs w:val="28"/>
          </w:rPr>
          <w:t>Алена Юрьевна</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_Toc516249922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115</w:t>
        </w:r>
        <w:r w:rsidR="00322045" w:rsidRPr="005B6062">
          <w:rPr>
            <w:rFonts w:ascii="Times New Roman" w:hAnsi="Times New Roman"/>
            <w:noProof/>
            <w:webHidden/>
            <w:sz w:val="28"/>
            <w:szCs w:val="28"/>
          </w:rPr>
          <w:fldChar w:fldCharType="end"/>
        </w:r>
      </w:hyperlink>
    </w:p>
    <w:p w:rsidR="00322045" w:rsidRPr="005B6062" w:rsidRDefault="006F03CB" w:rsidP="005B6062">
      <w:pPr>
        <w:pStyle w:val="31"/>
        <w:rPr>
          <w:noProof/>
          <w:lang w:eastAsia="ru-RU"/>
        </w:rPr>
      </w:pPr>
      <w:hyperlink w:anchor="_Toc516249923" w:history="1">
        <w:r w:rsidR="00322045" w:rsidRPr="005B6062">
          <w:rPr>
            <w:rStyle w:val="a6"/>
            <w:rFonts w:ascii="Times New Roman" w:hAnsi="Times New Roman"/>
            <w:noProof/>
            <w:sz w:val="28"/>
            <w:szCs w:val="28"/>
          </w:rPr>
          <w:t>Авангардная кухня</w:t>
        </w:r>
        <w:r w:rsidR="00322045" w:rsidRPr="005B6062">
          <w:rPr>
            <w:noProof/>
            <w:webHidden/>
          </w:rPr>
          <w:tab/>
        </w:r>
        <w:r w:rsidR="00322045" w:rsidRPr="005B6062">
          <w:rPr>
            <w:noProof/>
            <w:webHidden/>
          </w:rPr>
          <w:fldChar w:fldCharType="begin"/>
        </w:r>
        <w:r w:rsidR="00322045" w:rsidRPr="005B6062">
          <w:rPr>
            <w:noProof/>
            <w:webHidden/>
          </w:rPr>
          <w:instrText xml:space="preserve"> PAGEREF _Toc516249923 \h </w:instrText>
        </w:r>
        <w:r w:rsidR="00322045" w:rsidRPr="005B6062">
          <w:rPr>
            <w:noProof/>
            <w:webHidden/>
          </w:rPr>
        </w:r>
        <w:r w:rsidR="00322045" w:rsidRPr="005B6062">
          <w:rPr>
            <w:noProof/>
            <w:webHidden/>
          </w:rPr>
          <w:fldChar w:fldCharType="separate"/>
        </w:r>
        <w:r w:rsidR="00322045" w:rsidRPr="005B6062">
          <w:rPr>
            <w:noProof/>
            <w:webHidden/>
          </w:rPr>
          <w:t>115</w:t>
        </w:r>
        <w:r w:rsidR="00322045" w:rsidRPr="005B6062">
          <w:rPr>
            <w:noProof/>
            <w:webHidden/>
          </w:rPr>
          <w:fldChar w:fldCharType="end"/>
        </w:r>
      </w:hyperlink>
    </w:p>
    <w:p w:rsidR="00322045" w:rsidRPr="005B6062" w:rsidRDefault="006F03CB" w:rsidP="00767D3B">
      <w:pPr>
        <w:pStyle w:val="21"/>
        <w:tabs>
          <w:tab w:val="right" w:leader="dot" w:pos="9345"/>
        </w:tabs>
        <w:spacing w:line="240" w:lineRule="auto"/>
        <w:rPr>
          <w:rFonts w:ascii="Times New Roman" w:hAnsi="Times New Roman"/>
          <w:noProof/>
          <w:sz w:val="28"/>
          <w:szCs w:val="28"/>
          <w:lang w:eastAsia="ru-RU"/>
        </w:rPr>
      </w:pPr>
      <w:hyperlink w:anchor="_Toc516249924" w:history="1">
        <w:r w:rsidR="00322045" w:rsidRPr="005B6062">
          <w:rPr>
            <w:rStyle w:val="a6"/>
            <w:rFonts w:ascii="Times New Roman" w:hAnsi="Times New Roman"/>
            <w:b/>
            <w:i/>
            <w:noProof/>
            <w:sz w:val="28"/>
            <w:szCs w:val="28"/>
            <w:shd w:val="clear" w:color="auto" w:fill="FFFFFF"/>
            <w:lang w:eastAsia="ru-RU"/>
          </w:rPr>
          <w:t>Перепелица Сергей</w:t>
        </w:r>
        <w:r w:rsidR="00322045" w:rsidRPr="005B6062">
          <w:rPr>
            <w:rStyle w:val="a6"/>
            <w:rFonts w:ascii="Times New Roman" w:hAnsi="Times New Roman"/>
            <w:noProof/>
            <w:sz w:val="28"/>
            <w:szCs w:val="28"/>
            <w:shd w:val="clear" w:color="auto" w:fill="FFFFFF"/>
            <w:lang w:eastAsia="ru-RU"/>
          </w:rPr>
          <w:t xml:space="preserve"> </w:t>
        </w:r>
        <w:r w:rsidR="00322045" w:rsidRPr="005B6062">
          <w:rPr>
            <w:rStyle w:val="a6"/>
            <w:rFonts w:ascii="Times New Roman" w:hAnsi="Times New Roman"/>
            <w:b/>
            <w:i/>
            <w:noProof/>
            <w:sz w:val="28"/>
            <w:szCs w:val="28"/>
            <w:shd w:val="clear" w:color="auto" w:fill="FFFFFF"/>
            <w:lang w:eastAsia="ru-RU"/>
          </w:rPr>
          <w:t>Игоревич</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_Toc516249924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118</w:t>
        </w:r>
        <w:r w:rsidR="00322045" w:rsidRPr="005B6062">
          <w:rPr>
            <w:rFonts w:ascii="Times New Roman" w:hAnsi="Times New Roman"/>
            <w:noProof/>
            <w:webHidden/>
            <w:sz w:val="28"/>
            <w:szCs w:val="28"/>
          </w:rPr>
          <w:fldChar w:fldCharType="end"/>
        </w:r>
      </w:hyperlink>
    </w:p>
    <w:p w:rsidR="00322045" w:rsidRPr="005B6062" w:rsidRDefault="006F03CB" w:rsidP="005B6062">
      <w:pPr>
        <w:pStyle w:val="31"/>
        <w:rPr>
          <w:noProof/>
          <w:lang w:eastAsia="ru-RU"/>
        </w:rPr>
      </w:pPr>
      <w:hyperlink w:anchor="_Toc516249925" w:history="1">
        <w:r w:rsidR="00322045" w:rsidRPr="005B6062">
          <w:rPr>
            <w:rStyle w:val="a6"/>
            <w:rFonts w:ascii="Times New Roman" w:hAnsi="Times New Roman"/>
            <w:noProof/>
            <w:sz w:val="28"/>
            <w:szCs w:val="28"/>
          </w:rPr>
          <w:t>Технология Сувид как фактор повышения качества пищевой ценности кулинарной продукции</w:t>
        </w:r>
        <w:r w:rsidR="00322045" w:rsidRPr="005B6062">
          <w:rPr>
            <w:noProof/>
            <w:webHidden/>
          </w:rPr>
          <w:tab/>
        </w:r>
        <w:r w:rsidR="00322045" w:rsidRPr="005B6062">
          <w:rPr>
            <w:noProof/>
            <w:webHidden/>
          </w:rPr>
          <w:fldChar w:fldCharType="begin"/>
        </w:r>
        <w:r w:rsidR="00322045" w:rsidRPr="005B6062">
          <w:rPr>
            <w:noProof/>
            <w:webHidden/>
          </w:rPr>
          <w:instrText xml:space="preserve"> PAGEREF _Toc516249925 \h </w:instrText>
        </w:r>
        <w:r w:rsidR="00322045" w:rsidRPr="005B6062">
          <w:rPr>
            <w:noProof/>
            <w:webHidden/>
          </w:rPr>
        </w:r>
        <w:r w:rsidR="00322045" w:rsidRPr="005B6062">
          <w:rPr>
            <w:noProof/>
            <w:webHidden/>
          </w:rPr>
          <w:fldChar w:fldCharType="separate"/>
        </w:r>
        <w:r w:rsidR="00322045" w:rsidRPr="005B6062">
          <w:rPr>
            <w:noProof/>
            <w:webHidden/>
          </w:rPr>
          <w:t>118</w:t>
        </w:r>
        <w:r w:rsidR="00322045" w:rsidRPr="005B6062">
          <w:rPr>
            <w:noProof/>
            <w:webHidden/>
          </w:rPr>
          <w:fldChar w:fldCharType="end"/>
        </w:r>
      </w:hyperlink>
    </w:p>
    <w:p w:rsidR="00322045" w:rsidRPr="005B6062" w:rsidRDefault="006F03CB" w:rsidP="00767D3B">
      <w:pPr>
        <w:pStyle w:val="21"/>
        <w:tabs>
          <w:tab w:val="right" w:leader="dot" w:pos="9345"/>
        </w:tabs>
        <w:spacing w:line="240" w:lineRule="auto"/>
        <w:rPr>
          <w:rFonts w:ascii="Times New Roman" w:hAnsi="Times New Roman"/>
          <w:noProof/>
          <w:sz w:val="28"/>
          <w:szCs w:val="28"/>
          <w:lang w:eastAsia="ru-RU"/>
        </w:rPr>
      </w:pPr>
      <w:hyperlink w:anchor="_Toc516249926" w:history="1">
        <w:r w:rsidR="00322045" w:rsidRPr="005B6062">
          <w:rPr>
            <w:rStyle w:val="a6"/>
            <w:rFonts w:ascii="Times New Roman" w:hAnsi="Times New Roman"/>
            <w:b/>
            <w:i/>
            <w:noProof/>
            <w:sz w:val="28"/>
            <w:szCs w:val="28"/>
            <w:shd w:val="clear" w:color="auto" w:fill="FFFFFF"/>
          </w:rPr>
          <w:t>Рысбай Кызы Нурсулуу</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_Toc516249926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121</w:t>
        </w:r>
        <w:r w:rsidR="00322045" w:rsidRPr="005B6062">
          <w:rPr>
            <w:rFonts w:ascii="Times New Roman" w:hAnsi="Times New Roman"/>
            <w:noProof/>
            <w:webHidden/>
            <w:sz w:val="28"/>
            <w:szCs w:val="28"/>
          </w:rPr>
          <w:fldChar w:fldCharType="end"/>
        </w:r>
      </w:hyperlink>
    </w:p>
    <w:p w:rsidR="00322045" w:rsidRPr="005B6062" w:rsidRDefault="006F03CB" w:rsidP="005B6062">
      <w:pPr>
        <w:pStyle w:val="31"/>
        <w:rPr>
          <w:noProof/>
          <w:lang w:eastAsia="ru-RU"/>
        </w:rPr>
      </w:pPr>
      <w:hyperlink w:anchor="_Toc516249927" w:history="1">
        <w:r w:rsidR="00322045" w:rsidRPr="005B6062">
          <w:rPr>
            <w:rStyle w:val="a6"/>
            <w:rFonts w:ascii="Times New Roman" w:hAnsi="Times New Roman"/>
            <w:noProof/>
            <w:sz w:val="28"/>
            <w:szCs w:val="28"/>
          </w:rPr>
          <w:t>Многофункциональный аппарат</w:t>
        </w:r>
        <w:r w:rsidR="00322045" w:rsidRPr="005B6062">
          <w:rPr>
            <w:rStyle w:val="a6"/>
            <w:rFonts w:ascii="Times New Roman" w:hAnsi="Times New Roman"/>
            <w:i/>
            <w:noProof/>
            <w:sz w:val="28"/>
            <w:szCs w:val="28"/>
            <w:lang w:eastAsia="ru-RU"/>
          </w:rPr>
          <w:t xml:space="preserve"> </w:t>
        </w:r>
        <w:r w:rsidR="00322045" w:rsidRPr="005B6062">
          <w:rPr>
            <w:rStyle w:val="a6"/>
            <w:rFonts w:ascii="Times New Roman" w:hAnsi="Times New Roman"/>
            <w:noProof/>
            <w:sz w:val="28"/>
            <w:szCs w:val="28"/>
            <w:lang w:eastAsia="ru-RU"/>
          </w:rPr>
          <w:t>VarioCooking Center</w:t>
        </w:r>
        <w:r w:rsidR="00322045" w:rsidRPr="005B6062">
          <w:rPr>
            <w:noProof/>
            <w:webHidden/>
          </w:rPr>
          <w:tab/>
        </w:r>
        <w:r w:rsidR="00322045" w:rsidRPr="005B6062">
          <w:rPr>
            <w:noProof/>
            <w:webHidden/>
          </w:rPr>
          <w:fldChar w:fldCharType="begin"/>
        </w:r>
        <w:r w:rsidR="00322045" w:rsidRPr="005B6062">
          <w:rPr>
            <w:noProof/>
            <w:webHidden/>
          </w:rPr>
          <w:instrText xml:space="preserve"> PAGEREF _Toc516249927 \h </w:instrText>
        </w:r>
        <w:r w:rsidR="00322045" w:rsidRPr="005B6062">
          <w:rPr>
            <w:noProof/>
            <w:webHidden/>
          </w:rPr>
        </w:r>
        <w:r w:rsidR="00322045" w:rsidRPr="005B6062">
          <w:rPr>
            <w:noProof/>
            <w:webHidden/>
          </w:rPr>
          <w:fldChar w:fldCharType="separate"/>
        </w:r>
        <w:r w:rsidR="00322045" w:rsidRPr="005B6062">
          <w:rPr>
            <w:noProof/>
            <w:webHidden/>
          </w:rPr>
          <w:t>121</w:t>
        </w:r>
        <w:r w:rsidR="00322045" w:rsidRPr="005B6062">
          <w:rPr>
            <w:noProof/>
            <w:webHidden/>
          </w:rPr>
          <w:fldChar w:fldCharType="end"/>
        </w:r>
      </w:hyperlink>
    </w:p>
    <w:p w:rsidR="00322045" w:rsidRPr="005B6062" w:rsidRDefault="006F03CB" w:rsidP="00767D3B">
      <w:pPr>
        <w:pStyle w:val="21"/>
        <w:tabs>
          <w:tab w:val="right" w:leader="dot" w:pos="9345"/>
        </w:tabs>
        <w:spacing w:line="240" w:lineRule="auto"/>
        <w:rPr>
          <w:rFonts w:ascii="Times New Roman" w:hAnsi="Times New Roman"/>
          <w:noProof/>
          <w:sz w:val="28"/>
          <w:szCs w:val="28"/>
          <w:lang w:eastAsia="ru-RU"/>
        </w:rPr>
      </w:pPr>
      <w:hyperlink w:anchor="_Toc516249928" w:history="1">
        <w:r w:rsidR="00322045" w:rsidRPr="005B6062">
          <w:rPr>
            <w:rStyle w:val="a6"/>
            <w:rFonts w:ascii="Times New Roman" w:hAnsi="Times New Roman"/>
            <w:b/>
            <w:i/>
            <w:noProof/>
            <w:sz w:val="28"/>
            <w:szCs w:val="28"/>
          </w:rPr>
          <w:t>Фёдорова Василина Александровна</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_Toc516249928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125</w:t>
        </w:r>
        <w:r w:rsidR="00322045" w:rsidRPr="005B6062">
          <w:rPr>
            <w:rFonts w:ascii="Times New Roman" w:hAnsi="Times New Roman"/>
            <w:noProof/>
            <w:webHidden/>
            <w:sz w:val="28"/>
            <w:szCs w:val="28"/>
          </w:rPr>
          <w:fldChar w:fldCharType="end"/>
        </w:r>
      </w:hyperlink>
    </w:p>
    <w:p w:rsidR="00322045" w:rsidRPr="005B6062" w:rsidRDefault="006F03CB" w:rsidP="005B6062">
      <w:pPr>
        <w:pStyle w:val="31"/>
        <w:rPr>
          <w:noProof/>
          <w:lang w:eastAsia="ru-RU"/>
        </w:rPr>
      </w:pPr>
      <w:hyperlink w:anchor="_Toc516249929" w:history="1">
        <w:r w:rsidR="00322045" w:rsidRPr="005B6062">
          <w:rPr>
            <w:rStyle w:val="a6"/>
            <w:rFonts w:ascii="Times New Roman" w:hAnsi="Times New Roman"/>
            <w:noProof/>
            <w:sz w:val="28"/>
            <w:szCs w:val="28"/>
            <w:shd w:val="clear" w:color="auto" w:fill="FFFFFF"/>
          </w:rPr>
          <w:t>Современные технологии и оборудование в сфере общественного питания для повышения качества и пищевой ценности кулинарной продукции</w:t>
        </w:r>
        <w:r w:rsidR="00322045" w:rsidRPr="005B6062">
          <w:rPr>
            <w:noProof/>
            <w:webHidden/>
          </w:rPr>
          <w:tab/>
        </w:r>
        <w:r w:rsidR="00322045" w:rsidRPr="005B6062">
          <w:rPr>
            <w:noProof/>
            <w:webHidden/>
          </w:rPr>
          <w:fldChar w:fldCharType="begin"/>
        </w:r>
        <w:r w:rsidR="00322045" w:rsidRPr="005B6062">
          <w:rPr>
            <w:noProof/>
            <w:webHidden/>
          </w:rPr>
          <w:instrText xml:space="preserve"> PAGEREF _Toc516249929 \h </w:instrText>
        </w:r>
        <w:r w:rsidR="00322045" w:rsidRPr="005B6062">
          <w:rPr>
            <w:noProof/>
            <w:webHidden/>
          </w:rPr>
        </w:r>
        <w:r w:rsidR="00322045" w:rsidRPr="005B6062">
          <w:rPr>
            <w:noProof/>
            <w:webHidden/>
          </w:rPr>
          <w:fldChar w:fldCharType="separate"/>
        </w:r>
        <w:r w:rsidR="00322045" w:rsidRPr="005B6062">
          <w:rPr>
            <w:noProof/>
            <w:webHidden/>
          </w:rPr>
          <w:t>125</w:t>
        </w:r>
        <w:r w:rsidR="00322045" w:rsidRPr="005B6062">
          <w:rPr>
            <w:noProof/>
            <w:webHidden/>
          </w:rPr>
          <w:fldChar w:fldCharType="end"/>
        </w:r>
      </w:hyperlink>
    </w:p>
    <w:p w:rsidR="00322045" w:rsidRPr="005B6062" w:rsidRDefault="006F03CB" w:rsidP="00767D3B">
      <w:pPr>
        <w:pStyle w:val="13"/>
        <w:tabs>
          <w:tab w:val="right" w:leader="dot" w:pos="9345"/>
        </w:tabs>
        <w:spacing w:line="240" w:lineRule="auto"/>
        <w:rPr>
          <w:rFonts w:ascii="Times New Roman" w:hAnsi="Times New Roman"/>
          <w:noProof/>
          <w:sz w:val="28"/>
          <w:szCs w:val="28"/>
          <w:lang w:eastAsia="ru-RU"/>
        </w:rPr>
      </w:pPr>
      <w:hyperlink w:anchor="_Toc516249930" w:history="1">
        <w:r w:rsidR="00322045" w:rsidRPr="005B6062">
          <w:rPr>
            <w:rStyle w:val="a6"/>
            <w:rFonts w:ascii="Times New Roman" w:hAnsi="Times New Roman"/>
            <w:b/>
            <w:noProof/>
            <w:sz w:val="28"/>
            <w:szCs w:val="28"/>
          </w:rPr>
          <w:t>3. Качество и безопасность продовольственного сырья и пищевых продуктов</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_Toc516249930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130</w:t>
        </w:r>
        <w:r w:rsidR="00322045" w:rsidRPr="005B6062">
          <w:rPr>
            <w:rFonts w:ascii="Times New Roman" w:hAnsi="Times New Roman"/>
            <w:noProof/>
            <w:webHidden/>
            <w:sz w:val="28"/>
            <w:szCs w:val="28"/>
          </w:rPr>
          <w:fldChar w:fldCharType="end"/>
        </w:r>
      </w:hyperlink>
    </w:p>
    <w:p w:rsidR="00322045" w:rsidRPr="005B6062" w:rsidRDefault="006F03CB" w:rsidP="00767D3B">
      <w:pPr>
        <w:pStyle w:val="21"/>
        <w:tabs>
          <w:tab w:val="right" w:leader="dot" w:pos="9345"/>
        </w:tabs>
        <w:spacing w:line="240" w:lineRule="auto"/>
        <w:rPr>
          <w:rFonts w:ascii="Times New Roman" w:hAnsi="Times New Roman"/>
          <w:noProof/>
          <w:sz w:val="28"/>
          <w:szCs w:val="28"/>
          <w:lang w:eastAsia="ru-RU"/>
        </w:rPr>
      </w:pPr>
      <w:hyperlink w:anchor="_Toc516249931" w:history="1">
        <w:r w:rsidR="00322045" w:rsidRPr="005B6062">
          <w:rPr>
            <w:rStyle w:val="a6"/>
            <w:rFonts w:ascii="Times New Roman" w:hAnsi="Times New Roman"/>
            <w:b/>
            <w:i/>
            <w:noProof/>
            <w:sz w:val="28"/>
            <w:szCs w:val="28"/>
          </w:rPr>
          <w:t>Барышникова Марина Алексеевна</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_Toc516249931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130</w:t>
        </w:r>
        <w:r w:rsidR="00322045" w:rsidRPr="005B6062">
          <w:rPr>
            <w:rFonts w:ascii="Times New Roman" w:hAnsi="Times New Roman"/>
            <w:noProof/>
            <w:webHidden/>
            <w:sz w:val="28"/>
            <w:szCs w:val="28"/>
          </w:rPr>
          <w:fldChar w:fldCharType="end"/>
        </w:r>
      </w:hyperlink>
    </w:p>
    <w:p w:rsidR="00322045" w:rsidRPr="005B6062" w:rsidRDefault="006F03CB" w:rsidP="005B6062">
      <w:pPr>
        <w:pStyle w:val="31"/>
        <w:rPr>
          <w:noProof/>
          <w:lang w:eastAsia="ru-RU"/>
        </w:rPr>
      </w:pPr>
      <w:hyperlink w:anchor="_Toc516249932" w:history="1">
        <w:r w:rsidR="00322045" w:rsidRPr="005B6062">
          <w:rPr>
            <w:rStyle w:val="a6"/>
            <w:rFonts w:ascii="Times New Roman" w:hAnsi="Times New Roman"/>
            <w:noProof/>
            <w:sz w:val="28"/>
            <w:szCs w:val="28"/>
          </w:rPr>
          <w:t>Экологически чистые продукты ксенобиотики</w:t>
        </w:r>
        <w:r w:rsidR="00322045" w:rsidRPr="005B6062">
          <w:rPr>
            <w:noProof/>
            <w:webHidden/>
          </w:rPr>
          <w:tab/>
        </w:r>
        <w:r w:rsidR="00322045" w:rsidRPr="005B6062">
          <w:rPr>
            <w:noProof/>
            <w:webHidden/>
          </w:rPr>
          <w:fldChar w:fldCharType="begin"/>
        </w:r>
        <w:r w:rsidR="00322045" w:rsidRPr="005B6062">
          <w:rPr>
            <w:noProof/>
            <w:webHidden/>
          </w:rPr>
          <w:instrText xml:space="preserve"> PAGEREF _Toc516249932 \h </w:instrText>
        </w:r>
        <w:r w:rsidR="00322045" w:rsidRPr="005B6062">
          <w:rPr>
            <w:noProof/>
            <w:webHidden/>
          </w:rPr>
        </w:r>
        <w:r w:rsidR="00322045" w:rsidRPr="005B6062">
          <w:rPr>
            <w:noProof/>
            <w:webHidden/>
          </w:rPr>
          <w:fldChar w:fldCharType="separate"/>
        </w:r>
        <w:r w:rsidR="00322045" w:rsidRPr="005B6062">
          <w:rPr>
            <w:noProof/>
            <w:webHidden/>
          </w:rPr>
          <w:t>130</w:t>
        </w:r>
        <w:r w:rsidR="00322045" w:rsidRPr="005B6062">
          <w:rPr>
            <w:noProof/>
            <w:webHidden/>
          </w:rPr>
          <w:fldChar w:fldCharType="end"/>
        </w:r>
      </w:hyperlink>
    </w:p>
    <w:p w:rsidR="00322045" w:rsidRPr="005B6062" w:rsidRDefault="006F03CB" w:rsidP="00767D3B">
      <w:pPr>
        <w:pStyle w:val="21"/>
        <w:tabs>
          <w:tab w:val="right" w:leader="dot" w:pos="9345"/>
        </w:tabs>
        <w:spacing w:line="240" w:lineRule="auto"/>
        <w:rPr>
          <w:rFonts w:ascii="Times New Roman" w:hAnsi="Times New Roman"/>
          <w:noProof/>
          <w:sz w:val="28"/>
          <w:szCs w:val="28"/>
          <w:lang w:eastAsia="ru-RU"/>
        </w:rPr>
      </w:pPr>
      <w:hyperlink w:anchor="_Toc516249933" w:history="1">
        <w:r w:rsidR="00322045" w:rsidRPr="005B6062">
          <w:rPr>
            <w:rStyle w:val="a6"/>
            <w:rFonts w:ascii="Times New Roman" w:hAnsi="Times New Roman"/>
            <w:b/>
            <w:i/>
            <w:noProof/>
            <w:sz w:val="28"/>
            <w:szCs w:val="28"/>
          </w:rPr>
          <w:t>Бондарева Елена</w:t>
        </w:r>
        <w:r w:rsidR="00322045" w:rsidRPr="005B6062">
          <w:rPr>
            <w:rStyle w:val="a6"/>
            <w:rFonts w:ascii="Times New Roman" w:hAnsi="Times New Roman"/>
            <w:noProof/>
            <w:sz w:val="28"/>
            <w:szCs w:val="28"/>
          </w:rPr>
          <w:t xml:space="preserve"> </w:t>
        </w:r>
        <w:r w:rsidR="00322045" w:rsidRPr="005B6062">
          <w:rPr>
            <w:rStyle w:val="a6"/>
            <w:rFonts w:ascii="Times New Roman" w:hAnsi="Times New Roman"/>
            <w:b/>
            <w:i/>
            <w:noProof/>
            <w:sz w:val="28"/>
            <w:szCs w:val="28"/>
          </w:rPr>
          <w:t>Витальевна</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_Toc516249933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132</w:t>
        </w:r>
        <w:r w:rsidR="00322045" w:rsidRPr="005B6062">
          <w:rPr>
            <w:rFonts w:ascii="Times New Roman" w:hAnsi="Times New Roman"/>
            <w:noProof/>
            <w:webHidden/>
            <w:sz w:val="28"/>
            <w:szCs w:val="28"/>
          </w:rPr>
          <w:fldChar w:fldCharType="end"/>
        </w:r>
      </w:hyperlink>
    </w:p>
    <w:p w:rsidR="00322045" w:rsidRPr="005B6062" w:rsidRDefault="006F03CB" w:rsidP="005B6062">
      <w:pPr>
        <w:pStyle w:val="31"/>
        <w:rPr>
          <w:noProof/>
          <w:lang w:eastAsia="ru-RU"/>
        </w:rPr>
      </w:pPr>
      <w:hyperlink w:anchor="_Toc516249934" w:history="1">
        <w:r w:rsidR="00322045" w:rsidRPr="005B6062">
          <w:rPr>
            <w:rStyle w:val="a6"/>
            <w:rFonts w:ascii="Times New Roman" w:hAnsi="Times New Roman"/>
            <w:noProof/>
            <w:sz w:val="28"/>
            <w:szCs w:val="28"/>
          </w:rPr>
          <w:t>Энергетики: пить или не пить? Вот в чем вопрос!</w:t>
        </w:r>
        <w:r w:rsidR="00322045" w:rsidRPr="005B6062">
          <w:rPr>
            <w:noProof/>
            <w:webHidden/>
          </w:rPr>
          <w:tab/>
        </w:r>
        <w:r w:rsidR="00322045" w:rsidRPr="005B6062">
          <w:rPr>
            <w:noProof/>
            <w:webHidden/>
          </w:rPr>
          <w:fldChar w:fldCharType="begin"/>
        </w:r>
        <w:r w:rsidR="00322045" w:rsidRPr="005B6062">
          <w:rPr>
            <w:noProof/>
            <w:webHidden/>
          </w:rPr>
          <w:instrText xml:space="preserve"> PAGEREF _Toc516249934 \h </w:instrText>
        </w:r>
        <w:r w:rsidR="00322045" w:rsidRPr="005B6062">
          <w:rPr>
            <w:noProof/>
            <w:webHidden/>
          </w:rPr>
        </w:r>
        <w:r w:rsidR="00322045" w:rsidRPr="005B6062">
          <w:rPr>
            <w:noProof/>
            <w:webHidden/>
          </w:rPr>
          <w:fldChar w:fldCharType="separate"/>
        </w:r>
        <w:r w:rsidR="00322045" w:rsidRPr="005B6062">
          <w:rPr>
            <w:noProof/>
            <w:webHidden/>
          </w:rPr>
          <w:t>132</w:t>
        </w:r>
        <w:r w:rsidR="00322045" w:rsidRPr="005B6062">
          <w:rPr>
            <w:noProof/>
            <w:webHidden/>
          </w:rPr>
          <w:fldChar w:fldCharType="end"/>
        </w:r>
      </w:hyperlink>
    </w:p>
    <w:p w:rsidR="00322045" w:rsidRPr="005B6062" w:rsidRDefault="006F03CB" w:rsidP="00767D3B">
      <w:pPr>
        <w:pStyle w:val="21"/>
        <w:tabs>
          <w:tab w:val="right" w:leader="dot" w:pos="9345"/>
        </w:tabs>
        <w:spacing w:line="240" w:lineRule="auto"/>
        <w:rPr>
          <w:rFonts w:ascii="Times New Roman" w:hAnsi="Times New Roman"/>
          <w:noProof/>
          <w:sz w:val="28"/>
          <w:szCs w:val="28"/>
          <w:lang w:eastAsia="ru-RU"/>
        </w:rPr>
      </w:pPr>
      <w:hyperlink w:anchor="_Toc516249935" w:history="1">
        <w:r w:rsidR="00322045" w:rsidRPr="005B6062">
          <w:rPr>
            <w:rStyle w:val="a6"/>
            <w:rFonts w:ascii="Times New Roman" w:hAnsi="Times New Roman"/>
            <w:b/>
            <w:i/>
            <w:noProof/>
            <w:sz w:val="28"/>
            <w:szCs w:val="28"/>
            <w:shd w:val="clear" w:color="auto" w:fill="FFFFFF"/>
          </w:rPr>
          <w:t>Вьюхова</w:t>
        </w:r>
        <w:r w:rsidR="00322045" w:rsidRPr="005B6062">
          <w:rPr>
            <w:rStyle w:val="a6"/>
            <w:rFonts w:ascii="Times New Roman" w:hAnsi="Times New Roman"/>
            <w:b/>
            <w:i/>
            <w:noProof/>
            <w:sz w:val="28"/>
            <w:szCs w:val="28"/>
          </w:rPr>
          <w:t xml:space="preserve"> </w:t>
        </w:r>
        <w:r w:rsidR="00322045" w:rsidRPr="005B6062">
          <w:rPr>
            <w:rStyle w:val="a6"/>
            <w:rFonts w:ascii="Times New Roman" w:hAnsi="Times New Roman"/>
            <w:b/>
            <w:i/>
            <w:noProof/>
            <w:sz w:val="28"/>
            <w:szCs w:val="28"/>
            <w:shd w:val="clear" w:color="auto" w:fill="FFFFFF"/>
          </w:rPr>
          <w:t>Софья Сергеевна</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_Toc516249935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135</w:t>
        </w:r>
        <w:r w:rsidR="00322045" w:rsidRPr="005B6062">
          <w:rPr>
            <w:rFonts w:ascii="Times New Roman" w:hAnsi="Times New Roman"/>
            <w:noProof/>
            <w:webHidden/>
            <w:sz w:val="28"/>
            <w:szCs w:val="28"/>
          </w:rPr>
          <w:fldChar w:fldCharType="end"/>
        </w:r>
      </w:hyperlink>
    </w:p>
    <w:p w:rsidR="00322045" w:rsidRPr="005B6062" w:rsidRDefault="006F03CB" w:rsidP="005B6062">
      <w:pPr>
        <w:pStyle w:val="31"/>
        <w:rPr>
          <w:noProof/>
          <w:lang w:eastAsia="ru-RU"/>
        </w:rPr>
      </w:pPr>
      <w:hyperlink w:anchor="_Toc516249936" w:history="1">
        <w:r w:rsidR="00322045" w:rsidRPr="005B6062">
          <w:rPr>
            <w:rStyle w:val="a6"/>
            <w:rFonts w:ascii="Times New Roman" w:hAnsi="Times New Roman"/>
            <w:noProof/>
            <w:sz w:val="28"/>
            <w:szCs w:val="28"/>
          </w:rPr>
          <w:t>Повышение санитарно-гигиенической культуры персонала предприятий общественного питания</w:t>
        </w:r>
        <w:r w:rsidR="00322045" w:rsidRPr="005B6062">
          <w:rPr>
            <w:noProof/>
            <w:webHidden/>
          </w:rPr>
          <w:tab/>
        </w:r>
        <w:r w:rsidR="00322045" w:rsidRPr="005B6062">
          <w:rPr>
            <w:noProof/>
            <w:webHidden/>
          </w:rPr>
          <w:fldChar w:fldCharType="begin"/>
        </w:r>
        <w:r w:rsidR="00322045" w:rsidRPr="005B6062">
          <w:rPr>
            <w:noProof/>
            <w:webHidden/>
          </w:rPr>
          <w:instrText xml:space="preserve"> PAGEREF _Toc516249936 \h </w:instrText>
        </w:r>
        <w:r w:rsidR="00322045" w:rsidRPr="005B6062">
          <w:rPr>
            <w:noProof/>
            <w:webHidden/>
          </w:rPr>
        </w:r>
        <w:r w:rsidR="00322045" w:rsidRPr="005B6062">
          <w:rPr>
            <w:noProof/>
            <w:webHidden/>
          </w:rPr>
          <w:fldChar w:fldCharType="separate"/>
        </w:r>
        <w:r w:rsidR="00322045" w:rsidRPr="005B6062">
          <w:rPr>
            <w:noProof/>
            <w:webHidden/>
          </w:rPr>
          <w:t>135</w:t>
        </w:r>
        <w:r w:rsidR="00322045" w:rsidRPr="005B6062">
          <w:rPr>
            <w:noProof/>
            <w:webHidden/>
          </w:rPr>
          <w:fldChar w:fldCharType="end"/>
        </w:r>
      </w:hyperlink>
    </w:p>
    <w:p w:rsidR="00322045" w:rsidRPr="005B6062" w:rsidRDefault="006F03CB" w:rsidP="00767D3B">
      <w:pPr>
        <w:pStyle w:val="21"/>
        <w:tabs>
          <w:tab w:val="right" w:leader="dot" w:pos="9345"/>
        </w:tabs>
        <w:spacing w:line="240" w:lineRule="auto"/>
        <w:rPr>
          <w:rFonts w:ascii="Times New Roman" w:hAnsi="Times New Roman"/>
          <w:noProof/>
          <w:sz w:val="28"/>
          <w:szCs w:val="28"/>
          <w:lang w:eastAsia="ru-RU"/>
        </w:rPr>
      </w:pPr>
      <w:hyperlink w:anchor="_Toc516249937" w:history="1">
        <w:r w:rsidR="00322045" w:rsidRPr="005B6062">
          <w:rPr>
            <w:rStyle w:val="a6"/>
            <w:rFonts w:ascii="Times New Roman" w:hAnsi="Times New Roman"/>
            <w:b/>
            <w:i/>
            <w:noProof/>
            <w:sz w:val="28"/>
            <w:szCs w:val="28"/>
          </w:rPr>
          <w:t>Дудина Елизавета Юрьевна</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_Toc516249937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139</w:t>
        </w:r>
        <w:r w:rsidR="00322045" w:rsidRPr="005B6062">
          <w:rPr>
            <w:rFonts w:ascii="Times New Roman" w:hAnsi="Times New Roman"/>
            <w:noProof/>
            <w:webHidden/>
            <w:sz w:val="28"/>
            <w:szCs w:val="28"/>
          </w:rPr>
          <w:fldChar w:fldCharType="end"/>
        </w:r>
      </w:hyperlink>
    </w:p>
    <w:p w:rsidR="00322045" w:rsidRPr="005B6062" w:rsidRDefault="006F03CB" w:rsidP="005B6062">
      <w:pPr>
        <w:pStyle w:val="31"/>
        <w:rPr>
          <w:noProof/>
          <w:lang w:eastAsia="ru-RU"/>
        </w:rPr>
      </w:pPr>
      <w:hyperlink w:anchor="_Toc516249938" w:history="1">
        <w:r w:rsidR="00322045" w:rsidRPr="005B6062">
          <w:rPr>
            <w:rStyle w:val="a6"/>
            <w:rFonts w:ascii="Times New Roman" w:hAnsi="Times New Roman"/>
            <w:noProof/>
            <w:sz w:val="28"/>
            <w:szCs w:val="28"/>
            <w:shd w:val="clear" w:color="auto" w:fill="FFFFFF"/>
          </w:rPr>
          <w:t>Вторичная переработка ПЭТ-бутылок</w:t>
        </w:r>
        <w:r w:rsidR="00322045" w:rsidRPr="005B6062">
          <w:rPr>
            <w:noProof/>
            <w:webHidden/>
          </w:rPr>
          <w:tab/>
        </w:r>
        <w:r w:rsidR="00322045" w:rsidRPr="005B6062">
          <w:rPr>
            <w:noProof/>
            <w:webHidden/>
          </w:rPr>
          <w:fldChar w:fldCharType="begin"/>
        </w:r>
        <w:r w:rsidR="00322045" w:rsidRPr="005B6062">
          <w:rPr>
            <w:noProof/>
            <w:webHidden/>
          </w:rPr>
          <w:instrText xml:space="preserve"> PAGEREF _Toc516249938 \h </w:instrText>
        </w:r>
        <w:r w:rsidR="00322045" w:rsidRPr="005B6062">
          <w:rPr>
            <w:noProof/>
            <w:webHidden/>
          </w:rPr>
        </w:r>
        <w:r w:rsidR="00322045" w:rsidRPr="005B6062">
          <w:rPr>
            <w:noProof/>
            <w:webHidden/>
          </w:rPr>
          <w:fldChar w:fldCharType="separate"/>
        </w:r>
        <w:r w:rsidR="00322045" w:rsidRPr="005B6062">
          <w:rPr>
            <w:noProof/>
            <w:webHidden/>
          </w:rPr>
          <w:t>139</w:t>
        </w:r>
        <w:r w:rsidR="00322045" w:rsidRPr="005B6062">
          <w:rPr>
            <w:noProof/>
            <w:webHidden/>
          </w:rPr>
          <w:fldChar w:fldCharType="end"/>
        </w:r>
      </w:hyperlink>
    </w:p>
    <w:p w:rsidR="00322045" w:rsidRPr="005B6062" w:rsidRDefault="006F03CB" w:rsidP="00767D3B">
      <w:pPr>
        <w:pStyle w:val="21"/>
        <w:tabs>
          <w:tab w:val="right" w:leader="dot" w:pos="9345"/>
        </w:tabs>
        <w:spacing w:line="240" w:lineRule="auto"/>
        <w:rPr>
          <w:rFonts w:ascii="Times New Roman" w:hAnsi="Times New Roman"/>
          <w:noProof/>
          <w:sz w:val="28"/>
          <w:szCs w:val="28"/>
          <w:lang w:eastAsia="ru-RU"/>
        </w:rPr>
      </w:pPr>
      <w:hyperlink w:anchor="_Toc516249939" w:history="1">
        <w:r w:rsidR="00322045" w:rsidRPr="005B6062">
          <w:rPr>
            <w:rStyle w:val="a6"/>
            <w:rFonts w:ascii="Times New Roman" w:hAnsi="Times New Roman"/>
            <w:b/>
            <w:i/>
            <w:noProof/>
            <w:sz w:val="28"/>
            <w:szCs w:val="28"/>
          </w:rPr>
          <w:t>Ефимова Анна Станиславовна</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_Toc516249939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146</w:t>
        </w:r>
        <w:r w:rsidR="00322045" w:rsidRPr="005B6062">
          <w:rPr>
            <w:rFonts w:ascii="Times New Roman" w:hAnsi="Times New Roman"/>
            <w:noProof/>
            <w:webHidden/>
            <w:sz w:val="28"/>
            <w:szCs w:val="28"/>
          </w:rPr>
          <w:fldChar w:fldCharType="end"/>
        </w:r>
      </w:hyperlink>
    </w:p>
    <w:p w:rsidR="00322045" w:rsidRPr="005B6062" w:rsidRDefault="006F03CB" w:rsidP="005B6062">
      <w:pPr>
        <w:pStyle w:val="31"/>
        <w:rPr>
          <w:noProof/>
          <w:lang w:eastAsia="ru-RU"/>
        </w:rPr>
      </w:pPr>
      <w:hyperlink w:anchor="_Toc516249940" w:history="1">
        <w:r w:rsidR="00322045" w:rsidRPr="005B6062">
          <w:rPr>
            <w:rStyle w:val="a6"/>
            <w:rFonts w:ascii="Times New Roman" w:hAnsi="Times New Roman"/>
            <w:noProof/>
            <w:sz w:val="28"/>
            <w:szCs w:val="28"/>
          </w:rPr>
          <w:t>Японская кухня – синоним здорового питания</w:t>
        </w:r>
        <w:r w:rsidR="00322045" w:rsidRPr="005B6062">
          <w:rPr>
            <w:noProof/>
            <w:webHidden/>
          </w:rPr>
          <w:tab/>
        </w:r>
        <w:r w:rsidR="00322045" w:rsidRPr="005B6062">
          <w:rPr>
            <w:noProof/>
            <w:webHidden/>
          </w:rPr>
          <w:fldChar w:fldCharType="begin"/>
        </w:r>
        <w:r w:rsidR="00322045" w:rsidRPr="005B6062">
          <w:rPr>
            <w:noProof/>
            <w:webHidden/>
          </w:rPr>
          <w:instrText xml:space="preserve"> PAGEREF _Toc516249940 \h </w:instrText>
        </w:r>
        <w:r w:rsidR="00322045" w:rsidRPr="005B6062">
          <w:rPr>
            <w:noProof/>
            <w:webHidden/>
          </w:rPr>
        </w:r>
        <w:r w:rsidR="00322045" w:rsidRPr="005B6062">
          <w:rPr>
            <w:noProof/>
            <w:webHidden/>
          </w:rPr>
          <w:fldChar w:fldCharType="separate"/>
        </w:r>
        <w:r w:rsidR="00322045" w:rsidRPr="005B6062">
          <w:rPr>
            <w:noProof/>
            <w:webHidden/>
          </w:rPr>
          <w:t>146</w:t>
        </w:r>
        <w:r w:rsidR="00322045" w:rsidRPr="005B6062">
          <w:rPr>
            <w:noProof/>
            <w:webHidden/>
          </w:rPr>
          <w:fldChar w:fldCharType="end"/>
        </w:r>
      </w:hyperlink>
    </w:p>
    <w:p w:rsidR="00322045" w:rsidRPr="005B6062" w:rsidRDefault="006F03CB" w:rsidP="00767D3B">
      <w:pPr>
        <w:pStyle w:val="21"/>
        <w:tabs>
          <w:tab w:val="right" w:leader="dot" w:pos="9345"/>
        </w:tabs>
        <w:spacing w:line="240" w:lineRule="auto"/>
        <w:rPr>
          <w:rFonts w:ascii="Times New Roman" w:hAnsi="Times New Roman"/>
          <w:noProof/>
          <w:sz w:val="28"/>
          <w:szCs w:val="28"/>
          <w:lang w:eastAsia="ru-RU"/>
        </w:rPr>
      </w:pPr>
      <w:hyperlink w:anchor="_Toc516249941" w:history="1">
        <w:r w:rsidR="00322045" w:rsidRPr="005B6062">
          <w:rPr>
            <w:rStyle w:val="a6"/>
            <w:rFonts w:ascii="Times New Roman" w:hAnsi="Times New Roman"/>
            <w:b/>
            <w:i/>
            <w:noProof/>
            <w:sz w:val="28"/>
            <w:szCs w:val="28"/>
          </w:rPr>
          <w:t>Приходько Сергей Сергеевич</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_Toc516249941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148</w:t>
        </w:r>
        <w:r w:rsidR="00322045" w:rsidRPr="005B6062">
          <w:rPr>
            <w:rFonts w:ascii="Times New Roman" w:hAnsi="Times New Roman"/>
            <w:noProof/>
            <w:webHidden/>
            <w:sz w:val="28"/>
            <w:szCs w:val="28"/>
          </w:rPr>
          <w:fldChar w:fldCharType="end"/>
        </w:r>
      </w:hyperlink>
    </w:p>
    <w:p w:rsidR="00322045" w:rsidRPr="005B6062" w:rsidRDefault="006F03CB" w:rsidP="005B6062">
      <w:pPr>
        <w:pStyle w:val="31"/>
        <w:rPr>
          <w:noProof/>
          <w:lang w:eastAsia="ru-RU"/>
        </w:rPr>
      </w:pPr>
      <w:hyperlink w:anchor="_Toc516249942" w:history="1">
        <w:r w:rsidR="00322045" w:rsidRPr="005B6062">
          <w:rPr>
            <w:rStyle w:val="a6"/>
            <w:rFonts w:ascii="Times New Roman" w:hAnsi="Times New Roman"/>
            <w:noProof/>
            <w:sz w:val="28"/>
            <w:szCs w:val="28"/>
          </w:rPr>
          <w:t>Пищевые полимеры</w:t>
        </w:r>
        <w:r w:rsidR="00322045" w:rsidRPr="005B6062">
          <w:rPr>
            <w:noProof/>
            <w:webHidden/>
          </w:rPr>
          <w:tab/>
        </w:r>
        <w:r w:rsidR="00322045" w:rsidRPr="005B6062">
          <w:rPr>
            <w:noProof/>
            <w:webHidden/>
          </w:rPr>
          <w:fldChar w:fldCharType="begin"/>
        </w:r>
        <w:r w:rsidR="00322045" w:rsidRPr="005B6062">
          <w:rPr>
            <w:noProof/>
            <w:webHidden/>
          </w:rPr>
          <w:instrText xml:space="preserve"> PAGEREF _Toc516249942 \h </w:instrText>
        </w:r>
        <w:r w:rsidR="00322045" w:rsidRPr="005B6062">
          <w:rPr>
            <w:noProof/>
            <w:webHidden/>
          </w:rPr>
        </w:r>
        <w:r w:rsidR="00322045" w:rsidRPr="005B6062">
          <w:rPr>
            <w:noProof/>
            <w:webHidden/>
          </w:rPr>
          <w:fldChar w:fldCharType="separate"/>
        </w:r>
        <w:r w:rsidR="00322045" w:rsidRPr="005B6062">
          <w:rPr>
            <w:noProof/>
            <w:webHidden/>
          </w:rPr>
          <w:t>148</w:t>
        </w:r>
        <w:r w:rsidR="00322045" w:rsidRPr="005B6062">
          <w:rPr>
            <w:noProof/>
            <w:webHidden/>
          </w:rPr>
          <w:fldChar w:fldCharType="end"/>
        </w:r>
      </w:hyperlink>
    </w:p>
    <w:p w:rsidR="00322045" w:rsidRPr="005B6062" w:rsidRDefault="006F03CB" w:rsidP="00767D3B">
      <w:pPr>
        <w:pStyle w:val="21"/>
        <w:tabs>
          <w:tab w:val="right" w:leader="dot" w:pos="9345"/>
        </w:tabs>
        <w:spacing w:line="240" w:lineRule="auto"/>
        <w:rPr>
          <w:rFonts w:ascii="Times New Roman" w:hAnsi="Times New Roman"/>
          <w:noProof/>
          <w:sz w:val="28"/>
          <w:szCs w:val="28"/>
          <w:lang w:eastAsia="ru-RU"/>
        </w:rPr>
      </w:pPr>
      <w:hyperlink w:anchor="_Toc516249943" w:history="1">
        <w:r w:rsidR="00322045" w:rsidRPr="005B6062">
          <w:rPr>
            <w:rStyle w:val="a6"/>
            <w:rFonts w:ascii="Times New Roman" w:hAnsi="Times New Roman"/>
            <w:b/>
            <w:i/>
            <w:noProof/>
            <w:sz w:val="28"/>
            <w:szCs w:val="28"/>
          </w:rPr>
          <w:t>Тимиргалина Мария Анатольевна</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_Toc516249943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155</w:t>
        </w:r>
        <w:r w:rsidR="00322045" w:rsidRPr="005B6062">
          <w:rPr>
            <w:rFonts w:ascii="Times New Roman" w:hAnsi="Times New Roman"/>
            <w:noProof/>
            <w:webHidden/>
            <w:sz w:val="28"/>
            <w:szCs w:val="28"/>
          </w:rPr>
          <w:fldChar w:fldCharType="end"/>
        </w:r>
      </w:hyperlink>
    </w:p>
    <w:p w:rsidR="00322045" w:rsidRPr="005B6062" w:rsidRDefault="006F03CB" w:rsidP="005B6062">
      <w:pPr>
        <w:pStyle w:val="31"/>
        <w:rPr>
          <w:noProof/>
          <w:lang w:eastAsia="ru-RU"/>
        </w:rPr>
      </w:pPr>
      <w:hyperlink w:anchor="_Toc516249944" w:history="1">
        <w:r w:rsidR="00322045" w:rsidRPr="005B6062">
          <w:rPr>
            <w:rStyle w:val="a6"/>
            <w:rFonts w:ascii="Times New Roman" w:hAnsi="Times New Roman"/>
            <w:noProof/>
            <w:sz w:val="28"/>
            <w:szCs w:val="28"/>
          </w:rPr>
          <w:t>Вред дрожжей и дрожжевого хлеба: правда или вымысел?</w:t>
        </w:r>
        <w:r w:rsidR="00322045" w:rsidRPr="005B6062">
          <w:rPr>
            <w:noProof/>
            <w:webHidden/>
          </w:rPr>
          <w:tab/>
        </w:r>
        <w:r w:rsidR="00322045" w:rsidRPr="005B6062">
          <w:rPr>
            <w:noProof/>
            <w:webHidden/>
          </w:rPr>
          <w:fldChar w:fldCharType="begin"/>
        </w:r>
        <w:r w:rsidR="00322045" w:rsidRPr="005B6062">
          <w:rPr>
            <w:noProof/>
            <w:webHidden/>
          </w:rPr>
          <w:instrText xml:space="preserve"> PAGEREF _Toc516249944 \h </w:instrText>
        </w:r>
        <w:r w:rsidR="00322045" w:rsidRPr="005B6062">
          <w:rPr>
            <w:noProof/>
            <w:webHidden/>
          </w:rPr>
        </w:r>
        <w:r w:rsidR="00322045" w:rsidRPr="005B6062">
          <w:rPr>
            <w:noProof/>
            <w:webHidden/>
          </w:rPr>
          <w:fldChar w:fldCharType="separate"/>
        </w:r>
        <w:r w:rsidR="00322045" w:rsidRPr="005B6062">
          <w:rPr>
            <w:noProof/>
            <w:webHidden/>
          </w:rPr>
          <w:t>155</w:t>
        </w:r>
        <w:r w:rsidR="00322045" w:rsidRPr="005B6062">
          <w:rPr>
            <w:noProof/>
            <w:webHidden/>
          </w:rPr>
          <w:fldChar w:fldCharType="end"/>
        </w:r>
      </w:hyperlink>
    </w:p>
    <w:p w:rsidR="00322045" w:rsidRPr="005B6062" w:rsidRDefault="006F03CB" w:rsidP="00767D3B">
      <w:pPr>
        <w:pStyle w:val="13"/>
        <w:tabs>
          <w:tab w:val="right" w:leader="dot" w:pos="9345"/>
        </w:tabs>
        <w:spacing w:line="240" w:lineRule="auto"/>
        <w:rPr>
          <w:rFonts w:ascii="Times New Roman" w:hAnsi="Times New Roman"/>
          <w:noProof/>
          <w:sz w:val="28"/>
          <w:szCs w:val="28"/>
          <w:lang w:eastAsia="ru-RU"/>
        </w:rPr>
      </w:pPr>
      <w:hyperlink w:anchor="_Toc516249945" w:history="1">
        <w:r w:rsidR="00322045" w:rsidRPr="005B6062">
          <w:rPr>
            <w:rStyle w:val="a6"/>
            <w:rFonts w:ascii="Times New Roman" w:hAnsi="Times New Roman"/>
            <w:b/>
            <w:noProof/>
            <w:sz w:val="28"/>
            <w:szCs w:val="28"/>
          </w:rPr>
          <w:t>4. Управление организацией и процессом обслуживания на предприятиях общественного питания</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_Toc516249945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160</w:t>
        </w:r>
        <w:r w:rsidR="00322045" w:rsidRPr="005B6062">
          <w:rPr>
            <w:rFonts w:ascii="Times New Roman" w:hAnsi="Times New Roman"/>
            <w:noProof/>
            <w:webHidden/>
            <w:sz w:val="28"/>
            <w:szCs w:val="28"/>
          </w:rPr>
          <w:fldChar w:fldCharType="end"/>
        </w:r>
      </w:hyperlink>
    </w:p>
    <w:p w:rsidR="00322045" w:rsidRPr="005B6062" w:rsidRDefault="006F03CB" w:rsidP="00767D3B">
      <w:pPr>
        <w:pStyle w:val="21"/>
        <w:tabs>
          <w:tab w:val="right" w:leader="dot" w:pos="9345"/>
        </w:tabs>
        <w:spacing w:line="240" w:lineRule="auto"/>
        <w:rPr>
          <w:rFonts w:ascii="Times New Roman" w:hAnsi="Times New Roman"/>
          <w:noProof/>
          <w:sz w:val="28"/>
          <w:szCs w:val="28"/>
          <w:lang w:eastAsia="ru-RU"/>
        </w:rPr>
      </w:pPr>
      <w:hyperlink w:anchor="_Toc516249946" w:history="1">
        <w:r w:rsidR="00322045" w:rsidRPr="005B6062">
          <w:rPr>
            <w:rStyle w:val="a6"/>
            <w:rFonts w:ascii="Times New Roman" w:hAnsi="Times New Roman"/>
            <w:b/>
            <w:i/>
            <w:noProof/>
            <w:sz w:val="28"/>
            <w:szCs w:val="28"/>
          </w:rPr>
          <w:t>Аксёнова Анастасия Викторовна</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_Toc516249946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160</w:t>
        </w:r>
        <w:r w:rsidR="00322045" w:rsidRPr="005B6062">
          <w:rPr>
            <w:rFonts w:ascii="Times New Roman" w:hAnsi="Times New Roman"/>
            <w:noProof/>
            <w:webHidden/>
            <w:sz w:val="28"/>
            <w:szCs w:val="28"/>
          </w:rPr>
          <w:fldChar w:fldCharType="end"/>
        </w:r>
      </w:hyperlink>
    </w:p>
    <w:p w:rsidR="00322045" w:rsidRPr="005B6062" w:rsidRDefault="006F03CB" w:rsidP="005B6062">
      <w:pPr>
        <w:pStyle w:val="31"/>
        <w:rPr>
          <w:noProof/>
          <w:lang w:eastAsia="ru-RU"/>
        </w:rPr>
      </w:pPr>
      <w:hyperlink w:anchor="_Toc516249947" w:history="1">
        <w:r w:rsidR="00322045" w:rsidRPr="005B6062">
          <w:rPr>
            <w:rStyle w:val="a6"/>
            <w:rFonts w:ascii="Times New Roman" w:hAnsi="Times New Roman"/>
            <w:noProof/>
            <w:sz w:val="28"/>
            <w:szCs w:val="28"/>
          </w:rPr>
          <w:t>Искусство за барной стойкой</w:t>
        </w:r>
        <w:r w:rsidR="00322045" w:rsidRPr="005B6062">
          <w:rPr>
            <w:noProof/>
            <w:webHidden/>
          </w:rPr>
          <w:tab/>
        </w:r>
        <w:r w:rsidR="00322045" w:rsidRPr="005B6062">
          <w:rPr>
            <w:noProof/>
            <w:webHidden/>
          </w:rPr>
          <w:fldChar w:fldCharType="begin"/>
        </w:r>
        <w:r w:rsidR="00322045" w:rsidRPr="005B6062">
          <w:rPr>
            <w:noProof/>
            <w:webHidden/>
          </w:rPr>
          <w:instrText xml:space="preserve"> PAGEREF _Toc516249947 \h </w:instrText>
        </w:r>
        <w:r w:rsidR="00322045" w:rsidRPr="005B6062">
          <w:rPr>
            <w:noProof/>
            <w:webHidden/>
          </w:rPr>
        </w:r>
        <w:r w:rsidR="00322045" w:rsidRPr="005B6062">
          <w:rPr>
            <w:noProof/>
            <w:webHidden/>
          </w:rPr>
          <w:fldChar w:fldCharType="separate"/>
        </w:r>
        <w:r w:rsidR="00322045" w:rsidRPr="005B6062">
          <w:rPr>
            <w:noProof/>
            <w:webHidden/>
          </w:rPr>
          <w:t>160</w:t>
        </w:r>
        <w:r w:rsidR="00322045" w:rsidRPr="005B6062">
          <w:rPr>
            <w:noProof/>
            <w:webHidden/>
          </w:rPr>
          <w:fldChar w:fldCharType="end"/>
        </w:r>
      </w:hyperlink>
    </w:p>
    <w:p w:rsidR="00322045" w:rsidRPr="005B6062" w:rsidRDefault="006F03CB" w:rsidP="00767D3B">
      <w:pPr>
        <w:pStyle w:val="21"/>
        <w:tabs>
          <w:tab w:val="right" w:leader="dot" w:pos="9345"/>
        </w:tabs>
        <w:spacing w:line="240" w:lineRule="auto"/>
        <w:rPr>
          <w:rFonts w:ascii="Times New Roman" w:hAnsi="Times New Roman"/>
          <w:noProof/>
          <w:sz w:val="28"/>
          <w:szCs w:val="28"/>
          <w:lang w:eastAsia="ru-RU"/>
        </w:rPr>
      </w:pPr>
      <w:hyperlink w:anchor="_Toc516249948" w:history="1">
        <w:r w:rsidR="00322045" w:rsidRPr="005B6062">
          <w:rPr>
            <w:rStyle w:val="a6"/>
            <w:rFonts w:ascii="Times New Roman" w:hAnsi="Times New Roman"/>
            <w:b/>
            <w:i/>
            <w:noProof/>
            <w:sz w:val="28"/>
            <w:szCs w:val="28"/>
          </w:rPr>
          <w:t xml:space="preserve">Замураев </w:t>
        </w:r>
        <w:r w:rsidR="00322045" w:rsidRPr="005B6062">
          <w:rPr>
            <w:rStyle w:val="a6"/>
            <w:rFonts w:ascii="Times New Roman" w:hAnsi="Times New Roman"/>
            <w:b/>
            <w:i/>
            <w:noProof/>
            <w:sz w:val="28"/>
            <w:szCs w:val="28"/>
            <w:shd w:val="clear" w:color="auto" w:fill="FFFFFF"/>
          </w:rPr>
          <w:t>Данил Вячеславович</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_Toc516249948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163</w:t>
        </w:r>
        <w:r w:rsidR="00322045" w:rsidRPr="005B6062">
          <w:rPr>
            <w:rFonts w:ascii="Times New Roman" w:hAnsi="Times New Roman"/>
            <w:noProof/>
            <w:webHidden/>
            <w:sz w:val="28"/>
            <w:szCs w:val="28"/>
          </w:rPr>
          <w:fldChar w:fldCharType="end"/>
        </w:r>
      </w:hyperlink>
    </w:p>
    <w:p w:rsidR="00322045" w:rsidRPr="005B6062" w:rsidRDefault="006F03CB" w:rsidP="005B6062">
      <w:pPr>
        <w:pStyle w:val="31"/>
        <w:rPr>
          <w:noProof/>
          <w:lang w:eastAsia="ru-RU"/>
        </w:rPr>
      </w:pPr>
      <w:hyperlink w:anchor="_Toc516249949" w:history="1">
        <w:r w:rsidR="00322045" w:rsidRPr="005B6062">
          <w:rPr>
            <w:rStyle w:val="a6"/>
            <w:rFonts w:ascii="Times New Roman" w:hAnsi="Times New Roman"/>
            <w:noProof/>
            <w:sz w:val="28"/>
            <w:szCs w:val="28"/>
          </w:rPr>
          <w:t>Проблемы управления производственным  персоналом  в индустрии питания</w:t>
        </w:r>
        <w:r w:rsidR="00322045" w:rsidRPr="005B6062">
          <w:rPr>
            <w:noProof/>
            <w:webHidden/>
          </w:rPr>
          <w:tab/>
        </w:r>
        <w:r w:rsidR="00322045" w:rsidRPr="005B6062">
          <w:rPr>
            <w:noProof/>
            <w:webHidden/>
          </w:rPr>
          <w:fldChar w:fldCharType="begin"/>
        </w:r>
        <w:r w:rsidR="00322045" w:rsidRPr="005B6062">
          <w:rPr>
            <w:noProof/>
            <w:webHidden/>
          </w:rPr>
          <w:instrText xml:space="preserve"> PAGEREF _Toc516249949 \h </w:instrText>
        </w:r>
        <w:r w:rsidR="00322045" w:rsidRPr="005B6062">
          <w:rPr>
            <w:noProof/>
            <w:webHidden/>
          </w:rPr>
        </w:r>
        <w:r w:rsidR="00322045" w:rsidRPr="005B6062">
          <w:rPr>
            <w:noProof/>
            <w:webHidden/>
          </w:rPr>
          <w:fldChar w:fldCharType="separate"/>
        </w:r>
        <w:r w:rsidR="00322045" w:rsidRPr="005B6062">
          <w:rPr>
            <w:noProof/>
            <w:webHidden/>
          </w:rPr>
          <w:t>163</w:t>
        </w:r>
        <w:r w:rsidR="00322045" w:rsidRPr="005B6062">
          <w:rPr>
            <w:noProof/>
            <w:webHidden/>
          </w:rPr>
          <w:fldChar w:fldCharType="end"/>
        </w:r>
      </w:hyperlink>
    </w:p>
    <w:p w:rsidR="00322045" w:rsidRPr="005B6062" w:rsidRDefault="006F03CB" w:rsidP="00767D3B">
      <w:pPr>
        <w:pStyle w:val="21"/>
        <w:tabs>
          <w:tab w:val="right" w:leader="dot" w:pos="9345"/>
        </w:tabs>
        <w:spacing w:line="240" w:lineRule="auto"/>
        <w:rPr>
          <w:rFonts w:ascii="Times New Roman" w:hAnsi="Times New Roman"/>
          <w:noProof/>
          <w:sz w:val="28"/>
          <w:szCs w:val="28"/>
          <w:lang w:eastAsia="ru-RU"/>
        </w:rPr>
      </w:pPr>
      <w:hyperlink w:anchor="_Toc516249950" w:history="1">
        <w:r w:rsidR="00322045" w:rsidRPr="005B6062">
          <w:rPr>
            <w:rStyle w:val="a6"/>
            <w:rFonts w:ascii="Times New Roman" w:hAnsi="Times New Roman"/>
            <w:b/>
            <w:i/>
            <w:noProof/>
            <w:sz w:val="28"/>
            <w:szCs w:val="28"/>
          </w:rPr>
          <w:t>Захарова Мария Анатольевна</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_Toc516249950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165</w:t>
        </w:r>
        <w:r w:rsidR="00322045" w:rsidRPr="005B6062">
          <w:rPr>
            <w:rFonts w:ascii="Times New Roman" w:hAnsi="Times New Roman"/>
            <w:noProof/>
            <w:webHidden/>
            <w:sz w:val="28"/>
            <w:szCs w:val="28"/>
          </w:rPr>
          <w:fldChar w:fldCharType="end"/>
        </w:r>
      </w:hyperlink>
    </w:p>
    <w:p w:rsidR="00322045" w:rsidRPr="005B6062" w:rsidRDefault="006F03CB" w:rsidP="005B6062">
      <w:pPr>
        <w:pStyle w:val="31"/>
        <w:rPr>
          <w:noProof/>
          <w:lang w:eastAsia="ru-RU"/>
        </w:rPr>
      </w:pPr>
      <w:hyperlink w:anchor="_Toc516249951" w:history="1">
        <w:r w:rsidR="00322045" w:rsidRPr="005B6062">
          <w:rPr>
            <w:rStyle w:val="a6"/>
            <w:rFonts w:ascii="Times New Roman" w:hAnsi="Times New Roman"/>
            <w:noProof/>
            <w:sz w:val="28"/>
            <w:szCs w:val="28"/>
          </w:rPr>
          <w:t>Менеджмент в общественном питании</w:t>
        </w:r>
        <w:r w:rsidR="00322045" w:rsidRPr="005B6062">
          <w:rPr>
            <w:noProof/>
            <w:webHidden/>
          </w:rPr>
          <w:tab/>
        </w:r>
        <w:r w:rsidR="00322045" w:rsidRPr="005B6062">
          <w:rPr>
            <w:noProof/>
            <w:webHidden/>
          </w:rPr>
          <w:fldChar w:fldCharType="begin"/>
        </w:r>
        <w:r w:rsidR="00322045" w:rsidRPr="005B6062">
          <w:rPr>
            <w:noProof/>
            <w:webHidden/>
          </w:rPr>
          <w:instrText xml:space="preserve"> PAGEREF _Toc516249951 \h </w:instrText>
        </w:r>
        <w:r w:rsidR="00322045" w:rsidRPr="005B6062">
          <w:rPr>
            <w:noProof/>
            <w:webHidden/>
          </w:rPr>
        </w:r>
        <w:r w:rsidR="00322045" w:rsidRPr="005B6062">
          <w:rPr>
            <w:noProof/>
            <w:webHidden/>
          </w:rPr>
          <w:fldChar w:fldCharType="separate"/>
        </w:r>
        <w:r w:rsidR="00322045" w:rsidRPr="005B6062">
          <w:rPr>
            <w:noProof/>
            <w:webHidden/>
          </w:rPr>
          <w:t>165</w:t>
        </w:r>
        <w:r w:rsidR="00322045" w:rsidRPr="005B6062">
          <w:rPr>
            <w:noProof/>
            <w:webHidden/>
          </w:rPr>
          <w:fldChar w:fldCharType="end"/>
        </w:r>
      </w:hyperlink>
    </w:p>
    <w:p w:rsidR="00322045" w:rsidRPr="005B6062" w:rsidRDefault="006F03CB" w:rsidP="00767D3B">
      <w:pPr>
        <w:pStyle w:val="21"/>
        <w:tabs>
          <w:tab w:val="right" w:leader="dot" w:pos="9345"/>
        </w:tabs>
        <w:spacing w:line="240" w:lineRule="auto"/>
        <w:rPr>
          <w:rFonts w:ascii="Times New Roman" w:hAnsi="Times New Roman"/>
          <w:noProof/>
          <w:sz w:val="28"/>
          <w:szCs w:val="28"/>
          <w:lang w:eastAsia="ru-RU"/>
        </w:rPr>
      </w:pPr>
      <w:hyperlink w:anchor="_Toc516249952" w:history="1">
        <w:r w:rsidR="00322045" w:rsidRPr="005B6062">
          <w:rPr>
            <w:rStyle w:val="a6"/>
            <w:rFonts w:ascii="Times New Roman" w:hAnsi="Times New Roman"/>
            <w:b/>
            <w:i/>
            <w:noProof/>
            <w:sz w:val="28"/>
            <w:szCs w:val="28"/>
          </w:rPr>
          <w:t>Кокорина Мария Сергеевна</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_Toc516249952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170</w:t>
        </w:r>
        <w:r w:rsidR="00322045" w:rsidRPr="005B6062">
          <w:rPr>
            <w:rFonts w:ascii="Times New Roman" w:hAnsi="Times New Roman"/>
            <w:noProof/>
            <w:webHidden/>
            <w:sz w:val="28"/>
            <w:szCs w:val="28"/>
          </w:rPr>
          <w:fldChar w:fldCharType="end"/>
        </w:r>
      </w:hyperlink>
    </w:p>
    <w:p w:rsidR="00322045" w:rsidRPr="005B6062" w:rsidRDefault="006F03CB" w:rsidP="005B6062">
      <w:pPr>
        <w:pStyle w:val="31"/>
        <w:rPr>
          <w:noProof/>
          <w:lang w:eastAsia="ru-RU"/>
        </w:rPr>
      </w:pPr>
      <w:hyperlink w:anchor="_Toc516249953" w:history="1">
        <w:r w:rsidR="00322045" w:rsidRPr="005B6062">
          <w:rPr>
            <w:rStyle w:val="a6"/>
            <w:rFonts w:ascii="Times New Roman" w:hAnsi="Times New Roman"/>
            <w:noProof/>
            <w:sz w:val="28"/>
            <w:szCs w:val="28"/>
            <w:shd w:val="clear" w:color="auto" w:fill="FFFFFF"/>
          </w:rPr>
          <w:t>Функции управления в организации и мероприятия для повышения его эффективности</w:t>
        </w:r>
        <w:r w:rsidR="00322045" w:rsidRPr="005B6062">
          <w:rPr>
            <w:noProof/>
            <w:webHidden/>
          </w:rPr>
          <w:tab/>
        </w:r>
        <w:r w:rsidR="00322045" w:rsidRPr="005B6062">
          <w:rPr>
            <w:noProof/>
            <w:webHidden/>
          </w:rPr>
          <w:fldChar w:fldCharType="begin"/>
        </w:r>
        <w:r w:rsidR="00322045" w:rsidRPr="005B6062">
          <w:rPr>
            <w:noProof/>
            <w:webHidden/>
          </w:rPr>
          <w:instrText xml:space="preserve"> PAGEREF _Toc516249953 \h </w:instrText>
        </w:r>
        <w:r w:rsidR="00322045" w:rsidRPr="005B6062">
          <w:rPr>
            <w:noProof/>
            <w:webHidden/>
          </w:rPr>
        </w:r>
        <w:r w:rsidR="00322045" w:rsidRPr="005B6062">
          <w:rPr>
            <w:noProof/>
            <w:webHidden/>
          </w:rPr>
          <w:fldChar w:fldCharType="separate"/>
        </w:r>
        <w:r w:rsidR="00322045" w:rsidRPr="005B6062">
          <w:rPr>
            <w:noProof/>
            <w:webHidden/>
          </w:rPr>
          <w:t>170</w:t>
        </w:r>
        <w:r w:rsidR="00322045" w:rsidRPr="005B6062">
          <w:rPr>
            <w:noProof/>
            <w:webHidden/>
          </w:rPr>
          <w:fldChar w:fldCharType="end"/>
        </w:r>
      </w:hyperlink>
    </w:p>
    <w:p w:rsidR="00322045" w:rsidRPr="005B6062" w:rsidRDefault="006F03CB" w:rsidP="00767D3B">
      <w:pPr>
        <w:pStyle w:val="21"/>
        <w:tabs>
          <w:tab w:val="right" w:leader="dot" w:pos="9345"/>
        </w:tabs>
        <w:spacing w:line="240" w:lineRule="auto"/>
        <w:rPr>
          <w:rFonts w:ascii="Times New Roman" w:hAnsi="Times New Roman"/>
          <w:noProof/>
          <w:sz w:val="28"/>
          <w:szCs w:val="28"/>
          <w:lang w:eastAsia="ru-RU"/>
        </w:rPr>
      </w:pPr>
      <w:hyperlink w:anchor="_Toc516249954" w:history="1">
        <w:r w:rsidR="00322045" w:rsidRPr="005B6062">
          <w:rPr>
            <w:rStyle w:val="a6"/>
            <w:rFonts w:ascii="Times New Roman" w:hAnsi="Times New Roman"/>
            <w:b/>
            <w:i/>
            <w:noProof/>
            <w:sz w:val="28"/>
            <w:szCs w:val="28"/>
          </w:rPr>
          <w:t>Пятибратов Данил Алексеевич</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_Toc516249954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174</w:t>
        </w:r>
        <w:r w:rsidR="00322045" w:rsidRPr="005B6062">
          <w:rPr>
            <w:rFonts w:ascii="Times New Roman" w:hAnsi="Times New Roman"/>
            <w:noProof/>
            <w:webHidden/>
            <w:sz w:val="28"/>
            <w:szCs w:val="28"/>
          </w:rPr>
          <w:fldChar w:fldCharType="end"/>
        </w:r>
      </w:hyperlink>
    </w:p>
    <w:p w:rsidR="00322045" w:rsidRPr="005B6062" w:rsidRDefault="006F03CB" w:rsidP="005B6062">
      <w:pPr>
        <w:pStyle w:val="31"/>
        <w:rPr>
          <w:noProof/>
          <w:lang w:eastAsia="ru-RU"/>
        </w:rPr>
      </w:pPr>
      <w:hyperlink w:anchor="_Toc516249955" w:history="1">
        <w:r w:rsidR="00322045" w:rsidRPr="005B6062">
          <w:rPr>
            <w:rStyle w:val="a6"/>
            <w:rFonts w:ascii="Times New Roman" w:hAnsi="Times New Roman"/>
            <w:noProof/>
            <w:sz w:val="28"/>
            <w:szCs w:val="28"/>
          </w:rPr>
          <w:t>Преимущества малых предприятий в сфере общественного питания</w:t>
        </w:r>
        <w:r w:rsidR="00322045" w:rsidRPr="005B6062">
          <w:rPr>
            <w:noProof/>
            <w:webHidden/>
          </w:rPr>
          <w:tab/>
        </w:r>
        <w:r w:rsidR="00322045" w:rsidRPr="005B6062">
          <w:rPr>
            <w:noProof/>
            <w:webHidden/>
          </w:rPr>
          <w:fldChar w:fldCharType="begin"/>
        </w:r>
        <w:r w:rsidR="00322045" w:rsidRPr="005B6062">
          <w:rPr>
            <w:noProof/>
            <w:webHidden/>
          </w:rPr>
          <w:instrText xml:space="preserve"> PAGEREF _Toc516249955 \h </w:instrText>
        </w:r>
        <w:r w:rsidR="00322045" w:rsidRPr="005B6062">
          <w:rPr>
            <w:noProof/>
            <w:webHidden/>
          </w:rPr>
        </w:r>
        <w:r w:rsidR="00322045" w:rsidRPr="005B6062">
          <w:rPr>
            <w:noProof/>
            <w:webHidden/>
          </w:rPr>
          <w:fldChar w:fldCharType="separate"/>
        </w:r>
        <w:r w:rsidR="00322045" w:rsidRPr="005B6062">
          <w:rPr>
            <w:noProof/>
            <w:webHidden/>
          </w:rPr>
          <w:t>174</w:t>
        </w:r>
        <w:r w:rsidR="00322045" w:rsidRPr="005B6062">
          <w:rPr>
            <w:noProof/>
            <w:webHidden/>
          </w:rPr>
          <w:fldChar w:fldCharType="end"/>
        </w:r>
      </w:hyperlink>
    </w:p>
    <w:p w:rsidR="00322045" w:rsidRPr="005B6062" w:rsidRDefault="006F03CB" w:rsidP="00767D3B">
      <w:pPr>
        <w:pStyle w:val="21"/>
        <w:tabs>
          <w:tab w:val="right" w:leader="dot" w:pos="9345"/>
        </w:tabs>
        <w:spacing w:line="240" w:lineRule="auto"/>
        <w:rPr>
          <w:rFonts w:ascii="Times New Roman" w:hAnsi="Times New Roman"/>
          <w:noProof/>
          <w:sz w:val="28"/>
          <w:szCs w:val="28"/>
          <w:lang w:eastAsia="ru-RU"/>
        </w:rPr>
      </w:pPr>
      <w:hyperlink w:anchor="_Toc516249956" w:history="1">
        <w:r w:rsidR="00322045" w:rsidRPr="005B6062">
          <w:rPr>
            <w:rStyle w:val="a6"/>
            <w:rFonts w:ascii="Times New Roman" w:hAnsi="Times New Roman"/>
            <w:b/>
            <w:i/>
            <w:noProof/>
            <w:kern w:val="36"/>
            <w:sz w:val="28"/>
            <w:szCs w:val="28"/>
          </w:rPr>
          <w:t>Смагина Анастасия Алексеевна</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_Toc516249956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179</w:t>
        </w:r>
        <w:r w:rsidR="00322045" w:rsidRPr="005B6062">
          <w:rPr>
            <w:rFonts w:ascii="Times New Roman" w:hAnsi="Times New Roman"/>
            <w:noProof/>
            <w:webHidden/>
            <w:sz w:val="28"/>
            <w:szCs w:val="28"/>
          </w:rPr>
          <w:fldChar w:fldCharType="end"/>
        </w:r>
      </w:hyperlink>
    </w:p>
    <w:p w:rsidR="00322045" w:rsidRPr="005B6062" w:rsidRDefault="006F03CB" w:rsidP="005B6062">
      <w:pPr>
        <w:pStyle w:val="31"/>
        <w:rPr>
          <w:noProof/>
          <w:lang w:eastAsia="ru-RU"/>
        </w:rPr>
      </w:pPr>
      <w:hyperlink w:anchor="_Toc516249957" w:history="1">
        <w:r w:rsidR="00322045" w:rsidRPr="005B6062">
          <w:rPr>
            <w:rStyle w:val="a6"/>
            <w:rFonts w:ascii="Times New Roman" w:hAnsi="Times New Roman"/>
            <w:noProof/>
            <w:sz w:val="28"/>
            <w:szCs w:val="28"/>
            <w:shd w:val="clear" w:color="auto" w:fill="FFFFFF"/>
          </w:rPr>
          <w:t>Обслуживание общественного питания</w:t>
        </w:r>
        <w:r w:rsidR="00322045" w:rsidRPr="005B6062">
          <w:rPr>
            <w:noProof/>
            <w:webHidden/>
          </w:rPr>
          <w:tab/>
        </w:r>
        <w:r w:rsidR="00322045" w:rsidRPr="005B6062">
          <w:rPr>
            <w:noProof/>
            <w:webHidden/>
          </w:rPr>
          <w:fldChar w:fldCharType="begin"/>
        </w:r>
        <w:r w:rsidR="00322045" w:rsidRPr="005B6062">
          <w:rPr>
            <w:noProof/>
            <w:webHidden/>
          </w:rPr>
          <w:instrText xml:space="preserve"> PAGEREF _Toc516249957 \h </w:instrText>
        </w:r>
        <w:r w:rsidR="00322045" w:rsidRPr="005B6062">
          <w:rPr>
            <w:noProof/>
            <w:webHidden/>
          </w:rPr>
        </w:r>
        <w:r w:rsidR="00322045" w:rsidRPr="005B6062">
          <w:rPr>
            <w:noProof/>
            <w:webHidden/>
          </w:rPr>
          <w:fldChar w:fldCharType="separate"/>
        </w:r>
        <w:r w:rsidR="00322045" w:rsidRPr="005B6062">
          <w:rPr>
            <w:noProof/>
            <w:webHidden/>
          </w:rPr>
          <w:t>179</w:t>
        </w:r>
        <w:r w:rsidR="00322045" w:rsidRPr="005B6062">
          <w:rPr>
            <w:noProof/>
            <w:webHidden/>
          </w:rPr>
          <w:fldChar w:fldCharType="end"/>
        </w:r>
      </w:hyperlink>
    </w:p>
    <w:p w:rsidR="00322045" w:rsidRPr="005B6062" w:rsidRDefault="006F03CB" w:rsidP="00767D3B">
      <w:pPr>
        <w:pStyle w:val="21"/>
        <w:tabs>
          <w:tab w:val="right" w:leader="dot" w:pos="9345"/>
        </w:tabs>
        <w:spacing w:line="240" w:lineRule="auto"/>
        <w:rPr>
          <w:rFonts w:ascii="Times New Roman" w:hAnsi="Times New Roman"/>
          <w:noProof/>
          <w:sz w:val="28"/>
          <w:szCs w:val="28"/>
          <w:lang w:eastAsia="ru-RU"/>
        </w:rPr>
      </w:pPr>
      <w:hyperlink w:anchor="_Toc516249958" w:history="1">
        <w:r w:rsidR="00322045" w:rsidRPr="005B6062">
          <w:rPr>
            <w:rStyle w:val="a6"/>
            <w:rFonts w:ascii="Times New Roman" w:hAnsi="Times New Roman"/>
            <w:b/>
            <w:i/>
            <w:noProof/>
            <w:sz w:val="28"/>
            <w:szCs w:val="28"/>
          </w:rPr>
          <w:t>Содикова Гулнора Самандаровна</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_Toc516249958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186</w:t>
        </w:r>
        <w:r w:rsidR="00322045" w:rsidRPr="005B6062">
          <w:rPr>
            <w:rFonts w:ascii="Times New Roman" w:hAnsi="Times New Roman"/>
            <w:noProof/>
            <w:webHidden/>
            <w:sz w:val="28"/>
            <w:szCs w:val="28"/>
          </w:rPr>
          <w:fldChar w:fldCharType="end"/>
        </w:r>
      </w:hyperlink>
    </w:p>
    <w:p w:rsidR="00322045" w:rsidRPr="005B6062" w:rsidRDefault="006F03CB" w:rsidP="005B6062">
      <w:pPr>
        <w:pStyle w:val="31"/>
        <w:rPr>
          <w:noProof/>
          <w:lang w:eastAsia="ru-RU"/>
        </w:rPr>
      </w:pPr>
      <w:hyperlink w:anchor="_Toc516249959" w:history="1">
        <w:r w:rsidR="00322045" w:rsidRPr="005B6062">
          <w:rPr>
            <w:rStyle w:val="a6"/>
            <w:rFonts w:ascii="Times New Roman" w:hAnsi="Times New Roman"/>
            <w:noProof/>
            <w:sz w:val="28"/>
            <w:szCs w:val="28"/>
          </w:rPr>
          <w:t>Зарубежный опыт менеджмента и возможности его использования в условиях Российской Федерации</w:t>
        </w:r>
        <w:r w:rsidR="00322045" w:rsidRPr="005B6062">
          <w:rPr>
            <w:noProof/>
            <w:webHidden/>
          </w:rPr>
          <w:tab/>
        </w:r>
        <w:r w:rsidR="00322045" w:rsidRPr="005B6062">
          <w:rPr>
            <w:noProof/>
            <w:webHidden/>
          </w:rPr>
          <w:fldChar w:fldCharType="begin"/>
        </w:r>
        <w:r w:rsidR="00322045" w:rsidRPr="005B6062">
          <w:rPr>
            <w:noProof/>
            <w:webHidden/>
          </w:rPr>
          <w:instrText xml:space="preserve"> PAGEREF _Toc516249959 \h </w:instrText>
        </w:r>
        <w:r w:rsidR="00322045" w:rsidRPr="005B6062">
          <w:rPr>
            <w:noProof/>
            <w:webHidden/>
          </w:rPr>
        </w:r>
        <w:r w:rsidR="00322045" w:rsidRPr="005B6062">
          <w:rPr>
            <w:noProof/>
            <w:webHidden/>
          </w:rPr>
          <w:fldChar w:fldCharType="separate"/>
        </w:r>
        <w:r w:rsidR="00322045" w:rsidRPr="005B6062">
          <w:rPr>
            <w:noProof/>
            <w:webHidden/>
          </w:rPr>
          <w:t>186</w:t>
        </w:r>
        <w:r w:rsidR="00322045" w:rsidRPr="005B6062">
          <w:rPr>
            <w:noProof/>
            <w:webHidden/>
          </w:rPr>
          <w:fldChar w:fldCharType="end"/>
        </w:r>
      </w:hyperlink>
    </w:p>
    <w:p w:rsidR="00322045" w:rsidRPr="005B6062" w:rsidRDefault="006F03CB" w:rsidP="00767D3B">
      <w:pPr>
        <w:pStyle w:val="21"/>
        <w:tabs>
          <w:tab w:val="right" w:leader="dot" w:pos="9345"/>
        </w:tabs>
        <w:spacing w:line="240" w:lineRule="auto"/>
        <w:rPr>
          <w:rFonts w:ascii="Times New Roman" w:hAnsi="Times New Roman"/>
          <w:noProof/>
          <w:sz w:val="28"/>
          <w:szCs w:val="28"/>
          <w:lang w:eastAsia="ru-RU"/>
        </w:rPr>
      </w:pPr>
      <w:hyperlink w:anchor="_Toc516249960" w:history="1">
        <w:r w:rsidR="00322045" w:rsidRPr="005B6062">
          <w:rPr>
            <w:rStyle w:val="a6"/>
            <w:rFonts w:ascii="Times New Roman" w:hAnsi="Times New Roman"/>
            <w:b/>
            <w:i/>
            <w:noProof/>
            <w:sz w:val="28"/>
            <w:szCs w:val="28"/>
          </w:rPr>
          <w:t>Трофимова Мария Андреевна</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_Toc516249960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192</w:t>
        </w:r>
        <w:r w:rsidR="00322045" w:rsidRPr="005B6062">
          <w:rPr>
            <w:rFonts w:ascii="Times New Roman" w:hAnsi="Times New Roman"/>
            <w:noProof/>
            <w:webHidden/>
            <w:sz w:val="28"/>
            <w:szCs w:val="28"/>
          </w:rPr>
          <w:fldChar w:fldCharType="end"/>
        </w:r>
      </w:hyperlink>
    </w:p>
    <w:p w:rsidR="00322045" w:rsidRPr="005B6062" w:rsidRDefault="006F03CB" w:rsidP="005B6062">
      <w:pPr>
        <w:pStyle w:val="31"/>
        <w:rPr>
          <w:noProof/>
          <w:lang w:eastAsia="ru-RU"/>
        </w:rPr>
      </w:pPr>
      <w:hyperlink w:anchor="_Toc516249961" w:history="1">
        <w:r w:rsidR="00322045" w:rsidRPr="005B6062">
          <w:rPr>
            <w:rStyle w:val="a6"/>
            <w:rFonts w:ascii="Times New Roman" w:hAnsi="Times New Roman"/>
            <w:noProof/>
            <w:sz w:val="28"/>
            <w:szCs w:val="28"/>
          </w:rPr>
          <w:t>Формирование системы мотивации труда</w:t>
        </w:r>
        <w:r w:rsidR="00322045" w:rsidRPr="005B6062">
          <w:rPr>
            <w:noProof/>
            <w:webHidden/>
          </w:rPr>
          <w:tab/>
        </w:r>
        <w:r w:rsidR="00322045" w:rsidRPr="005B6062">
          <w:rPr>
            <w:noProof/>
            <w:webHidden/>
          </w:rPr>
          <w:fldChar w:fldCharType="begin"/>
        </w:r>
        <w:r w:rsidR="00322045" w:rsidRPr="005B6062">
          <w:rPr>
            <w:noProof/>
            <w:webHidden/>
          </w:rPr>
          <w:instrText xml:space="preserve"> PAGEREF _Toc516249961 \h </w:instrText>
        </w:r>
        <w:r w:rsidR="00322045" w:rsidRPr="005B6062">
          <w:rPr>
            <w:noProof/>
            <w:webHidden/>
          </w:rPr>
        </w:r>
        <w:r w:rsidR="00322045" w:rsidRPr="005B6062">
          <w:rPr>
            <w:noProof/>
            <w:webHidden/>
          </w:rPr>
          <w:fldChar w:fldCharType="separate"/>
        </w:r>
        <w:r w:rsidR="00322045" w:rsidRPr="005B6062">
          <w:rPr>
            <w:noProof/>
            <w:webHidden/>
          </w:rPr>
          <w:t>192</w:t>
        </w:r>
        <w:r w:rsidR="00322045" w:rsidRPr="005B6062">
          <w:rPr>
            <w:noProof/>
            <w:webHidden/>
          </w:rPr>
          <w:fldChar w:fldCharType="end"/>
        </w:r>
      </w:hyperlink>
    </w:p>
    <w:p w:rsidR="00322045" w:rsidRPr="005B6062" w:rsidRDefault="006F03CB" w:rsidP="00767D3B">
      <w:pPr>
        <w:pStyle w:val="13"/>
        <w:tabs>
          <w:tab w:val="right" w:leader="dot" w:pos="9345"/>
        </w:tabs>
        <w:spacing w:line="240" w:lineRule="auto"/>
        <w:rPr>
          <w:rFonts w:ascii="Times New Roman" w:hAnsi="Times New Roman"/>
          <w:noProof/>
          <w:sz w:val="28"/>
          <w:szCs w:val="28"/>
          <w:lang w:eastAsia="ru-RU"/>
        </w:rPr>
      </w:pPr>
      <w:hyperlink w:anchor="_Toc516249962" w:history="1">
        <w:r w:rsidR="00322045" w:rsidRPr="005B6062">
          <w:rPr>
            <w:rStyle w:val="a6"/>
            <w:rFonts w:ascii="Times New Roman" w:hAnsi="Times New Roman"/>
            <w:noProof/>
            <w:sz w:val="28"/>
            <w:szCs w:val="28"/>
          </w:rPr>
          <w:t>5</w:t>
        </w:r>
        <w:r w:rsidR="00322045" w:rsidRPr="005B6062">
          <w:rPr>
            <w:rStyle w:val="a6"/>
            <w:rFonts w:ascii="Times New Roman" w:hAnsi="Times New Roman"/>
            <w:b/>
            <w:noProof/>
            <w:sz w:val="28"/>
            <w:szCs w:val="28"/>
          </w:rPr>
          <w:t>. Маркетинг, реклама и коммуникации, как основные инструменты продвижения товаров и услуг</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_Toc516249962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198</w:t>
        </w:r>
        <w:r w:rsidR="00322045" w:rsidRPr="005B6062">
          <w:rPr>
            <w:rFonts w:ascii="Times New Roman" w:hAnsi="Times New Roman"/>
            <w:noProof/>
            <w:webHidden/>
            <w:sz w:val="28"/>
            <w:szCs w:val="28"/>
          </w:rPr>
          <w:fldChar w:fldCharType="end"/>
        </w:r>
      </w:hyperlink>
    </w:p>
    <w:p w:rsidR="00322045" w:rsidRPr="005B6062" w:rsidRDefault="006F03CB" w:rsidP="00767D3B">
      <w:pPr>
        <w:pStyle w:val="21"/>
        <w:tabs>
          <w:tab w:val="right" w:leader="dot" w:pos="9345"/>
        </w:tabs>
        <w:spacing w:line="240" w:lineRule="auto"/>
        <w:rPr>
          <w:rFonts w:ascii="Times New Roman" w:hAnsi="Times New Roman"/>
          <w:noProof/>
          <w:sz w:val="28"/>
          <w:szCs w:val="28"/>
          <w:lang w:eastAsia="ru-RU"/>
        </w:rPr>
      </w:pPr>
      <w:hyperlink w:anchor="_Toc516249963" w:history="1">
        <w:r w:rsidR="00322045" w:rsidRPr="005B6062">
          <w:rPr>
            <w:rStyle w:val="a6"/>
            <w:rFonts w:ascii="Times New Roman" w:hAnsi="Times New Roman"/>
            <w:b/>
            <w:i/>
            <w:noProof/>
            <w:sz w:val="28"/>
            <w:szCs w:val="28"/>
            <w:shd w:val="clear" w:color="auto" w:fill="FFFFFF"/>
          </w:rPr>
          <w:t>Ладюк</w:t>
        </w:r>
        <w:r w:rsidR="00322045" w:rsidRPr="005B6062">
          <w:rPr>
            <w:rStyle w:val="a6"/>
            <w:rFonts w:ascii="Times New Roman" w:hAnsi="Times New Roman"/>
            <w:b/>
            <w:i/>
            <w:noProof/>
            <w:sz w:val="28"/>
            <w:szCs w:val="28"/>
          </w:rPr>
          <w:t xml:space="preserve"> Сергей Олегович</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_Toc516249963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198</w:t>
        </w:r>
        <w:r w:rsidR="00322045" w:rsidRPr="005B6062">
          <w:rPr>
            <w:rFonts w:ascii="Times New Roman" w:hAnsi="Times New Roman"/>
            <w:noProof/>
            <w:webHidden/>
            <w:sz w:val="28"/>
            <w:szCs w:val="28"/>
          </w:rPr>
          <w:fldChar w:fldCharType="end"/>
        </w:r>
      </w:hyperlink>
    </w:p>
    <w:p w:rsidR="00322045" w:rsidRPr="005B6062" w:rsidRDefault="006F03CB" w:rsidP="005B6062">
      <w:pPr>
        <w:pStyle w:val="31"/>
        <w:rPr>
          <w:noProof/>
          <w:lang w:eastAsia="ru-RU"/>
        </w:rPr>
      </w:pPr>
      <w:hyperlink w:anchor="_Toc516249964" w:history="1">
        <w:r w:rsidR="00322045" w:rsidRPr="005B6062">
          <w:rPr>
            <w:rStyle w:val="a6"/>
            <w:rFonts w:ascii="Times New Roman" w:hAnsi="Times New Roman"/>
            <w:noProof/>
            <w:sz w:val="28"/>
            <w:szCs w:val="28"/>
            <w:shd w:val="clear" w:color="auto" w:fill="FFFFFF"/>
          </w:rPr>
          <w:t>Повышение конкурентоспособности Предприятий общественного питания за счет использования интернет-ресурсов</w:t>
        </w:r>
        <w:r w:rsidR="00322045" w:rsidRPr="005B6062">
          <w:rPr>
            <w:noProof/>
            <w:webHidden/>
          </w:rPr>
          <w:tab/>
        </w:r>
        <w:r w:rsidR="00322045" w:rsidRPr="005B6062">
          <w:rPr>
            <w:noProof/>
            <w:webHidden/>
          </w:rPr>
          <w:fldChar w:fldCharType="begin"/>
        </w:r>
        <w:r w:rsidR="00322045" w:rsidRPr="005B6062">
          <w:rPr>
            <w:noProof/>
            <w:webHidden/>
          </w:rPr>
          <w:instrText xml:space="preserve"> PAGEREF _Toc516249964 \h </w:instrText>
        </w:r>
        <w:r w:rsidR="00322045" w:rsidRPr="005B6062">
          <w:rPr>
            <w:noProof/>
            <w:webHidden/>
          </w:rPr>
        </w:r>
        <w:r w:rsidR="00322045" w:rsidRPr="005B6062">
          <w:rPr>
            <w:noProof/>
            <w:webHidden/>
          </w:rPr>
          <w:fldChar w:fldCharType="separate"/>
        </w:r>
        <w:r w:rsidR="00322045" w:rsidRPr="005B6062">
          <w:rPr>
            <w:noProof/>
            <w:webHidden/>
          </w:rPr>
          <w:t>198</w:t>
        </w:r>
        <w:r w:rsidR="00322045" w:rsidRPr="005B6062">
          <w:rPr>
            <w:noProof/>
            <w:webHidden/>
          </w:rPr>
          <w:fldChar w:fldCharType="end"/>
        </w:r>
      </w:hyperlink>
    </w:p>
    <w:p w:rsidR="00322045" w:rsidRPr="005B6062" w:rsidRDefault="006F03CB" w:rsidP="00767D3B">
      <w:pPr>
        <w:pStyle w:val="21"/>
        <w:tabs>
          <w:tab w:val="right" w:leader="dot" w:pos="9345"/>
        </w:tabs>
        <w:spacing w:line="240" w:lineRule="auto"/>
        <w:rPr>
          <w:rFonts w:ascii="Times New Roman" w:hAnsi="Times New Roman"/>
          <w:noProof/>
          <w:sz w:val="28"/>
          <w:szCs w:val="28"/>
          <w:lang w:eastAsia="ru-RU"/>
        </w:rPr>
      </w:pPr>
      <w:hyperlink w:anchor="_Toc516249965" w:history="1">
        <w:r w:rsidR="00322045" w:rsidRPr="005B6062">
          <w:rPr>
            <w:rStyle w:val="a6"/>
            <w:rFonts w:ascii="Times New Roman" w:hAnsi="Times New Roman"/>
            <w:b/>
            <w:i/>
            <w:noProof/>
            <w:sz w:val="28"/>
            <w:szCs w:val="28"/>
          </w:rPr>
          <w:t>Моисеев Никита Анатольевич</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_Toc516249965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202</w:t>
        </w:r>
        <w:r w:rsidR="00322045" w:rsidRPr="005B6062">
          <w:rPr>
            <w:rFonts w:ascii="Times New Roman" w:hAnsi="Times New Roman"/>
            <w:noProof/>
            <w:webHidden/>
            <w:sz w:val="28"/>
            <w:szCs w:val="28"/>
          </w:rPr>
          <w:fldChar w:fldCharType="end"/>
        </w:r>
      </w:hyperlink>
    </w:p>
    <w:p w:rsidR="00322045" w:rsidRPr="005B6062" w:rsidRDefault="006F03CB" w:rsidP="005B6062">
      <w:pPr>
        <w:pStyle w:val="31"/>
        <w:rPr>
          <w:noProof/>
          <w:lang w:eastAsia="ru-RU"/>
        </w:rPr>
      </w:pPr>
      <w:hyperlink w:anchor="_Toc516249966" w:history="1">
        <w:r w:rsidR="00322045" w:rsidRPr="005B6062">
          <w:rPr>
            <w:rStyle w:val="a6"/>
            <w:rFonts w:ascii="Times New Roman" w:hAnsi="Times New Roman"/>
            <w:noProof/>
            <w:sz w:val="28"/>
            <w:szCs w:val="28"/>
          </w:rPr>
          <w:t xml:space="preserve">Еда </w:t>
        </w:r>
        <w:r w:rsidR="00322045" w:rsidRPr="005B6062">
          <w:rPr>
            <w:rStyle w:val="a6"/>
            <w:rFonts w:ascii="Times New Roman" w:hAnsi="Times New Roman"/>
            <w:noProof/>
            <w:sz w:val="28"/>
            <w:szCs w:val="28"/>
            <w:lang w:val="en-US"/>
          </w:rPr>
          <w:t>on</w:t>
        </w:r>
        <w:r w:rsidR="00322045" w:rsidRPr="005B6062">
          <w:rPr>
            <w:rStyle w:val="a6"/>
            <w:rFonts w:ascii="Times New Roman" w:hAnsi="Times New Roman"/>
            <w:noProof/>
            <w:sz w:val="28"/>
            <w:szCs w:val="28"/>
          </w:rPr>
          <w:t>-</w:t>
        </w:r>
        <w:r w:rsidR="00322045" w:rsidRPr="005B6062">
          <w:rPr>
            <w:rStyle w:val="a6"/>
            <w:rFonts w:ascii="Times New Roman" w:hAnsi="Times New Roman"/>
            <w:noProof/>
            <w:sz w:val="28"/>
            <w:szCs w:val="28"/>
            <w:lang w:val="en-US"/>
          </w:rPr>
          <w:t>line</w:t>
        </w:r>
        <w:r w:rsidR="00322045" w:rsidRPr="005B6062">
          <w:rPr>
            <w:rStyle w:val="a6"/>
            <w:rFonts w:ascii="Times New Roman" w:hAnsi="Times New Roman"/>
            <w:noProof/>
            <w:sz w:val="28"/>
            <w:szCs w:val="28"/>
          </w:rPr>
          <w:t>: Кулинарные блоги</w:t>
        </w:r>
        <w:r w:rsidR="00322045" w:rsidRPr="005B6062">
          <w:rPr>
            <w:noProof/>
            <w:webHidden/>
          </w:rPr>
          <w:tab/>
        </w:r>
        <w:r w:rsidR="00322045" w:rsidRPr="005B6062">
          <w:rPr>
            <w:noProof/>
            <w:webHidden/>
          </w:rPr>
          <w:fldChar w:fldCharType="begin"/>
        </w:r>
        <w:r w:rsidR="00322045" w:rsidRPr="005B6062">
          <w:rPr>
            <w:noProof/>
            <w:webHidden/>
          </w:rPr>
          <w:instrText xml:space="preserve"> PAGEREF _Toc516249966 \h </w:instrText>
        </w:r>
        <w:r w:rsidR="00322045" w:rsidRPr="005B6062">
          <w:rPr>
            <w:noProof/>
            <w:webHidden/>
          </w:rPr>
        </w:r>
        <w:r w:rsidR="00322045" w:rsidRPr="005B6062">
          <w:rPr>
            <w:noProof/>
            <w:webHidden/>
          </w:rPr>
          <w:fldChar w:fldCharType="separate"/>
        </w:r>
        <w:r w:rsidR="00322045" w:rsidRPr="005B6062">
          <w:rPr>
            <w:noProof/>
            <w:webHidden/>
          </w:rPr>
          <w:t>202</w:t>
        </w:r>
        <w:r w:rsidR="00322045" w:rsidRPr="005B6062">
          <w:rPr>
            <w:noProof/>
            <w:webHidden/>
          </w:rPr>
          <w:fldChar w:fldCharType="end"/>
        </w:r>
      </w:hyperlink>
    </w:p>
    <w:p w:rsidR="00322045" w:rsidRPr="005B6062" w:rsidRDefault="006F03CB" w:rsidP="00767D3B">
      <w:pPr>
        <w:pStyle w:val="21"/>
        <w:tabs>
          <w:tab w:val="right" w:leader="dot" w:pos="9345"/>
        </w:tabs>
        <w:spacing w:line="240" w:lineRule="auto"/>
        <w:rPr>
          <w:rFonts w:ascii="Times New Roman" w:hAnsi="Times New Roman"/>
          <w:noProof/>
          <w:sz w:val="28"/>
          <w:szCs w:val="28"/>
          <w:lang w:eastAsia="ru-RU"/>
        </w:rPr>
      </w:pPr>
      <w:hyperlink w:anchor="_Toc516249967" w:history="1">
        <w:r w:rsidR="00322045" w:rsidRPr="005B6062">
          <w:rPr>
            <w:rStyle w:val="a6"/>
            <w:rFonts w:ascii="Times New Roman" w:hAnsi="Times New Roman"/>
            <w:b/>
            <w:i/>
            <w:noProof/>
            <w:sz w:val="28"/>
            <w:szCs w:val="28"/>
          </w:rPr>
          <w:t>Никитин Даниил Александрович</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_Toc516249967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206</w:t>
        </w:r>
        <w:r w:rsidR="00322045" w:rsidRPr="005B6062">
          <w:rPr>
            <w:rFonts w:ascii="Times New Roman" w:hAnsi="Times New Roman"/>
            <w:noProof/>
            <w:webHidden/>
            <w:sz w:val="28"/>
            <w:szCs w:val="28"/>
          </w:rPr>
          <w:fldChar w:fldCharType="end"/>
        </w:r>
      </w:hyperlink>
    </w:p>
    <w:p w:rsidR="00322045" w:rsidRPr="005B6062" w:rsidRDefault="006F03CB" w:rsidP="005B6062">
      <w:pPr>
        <w:pStyle w:val="31"/>
        <w:rPr>
          <w:noProof/>
          <w:lang w:eastAsia="ru-RU"/>
        </w:rPr>
      </w:pPr>
      <w:hyperlink w:anchor="_Toc516249968" w:history="1">
        <w:r w:rsidR="00322045" w:rsidRPr="005B6062">
          <w:rPr>
            <w:rStyle w:val="a6"/>
            <w:rFonts w:ascii="Times New Roman" w:hAnsi="Times New Roman"/>
            <w:noProof/>
            <w:sz w:val="28"/>
            <w:szCs w:val="28"/>
            <w:shd w:val="clear" w:color="auto" w:fill="FFFFFF"/>
          </w:rPr>
          <w:t>Съедобная фотопечать</w:t>
        </w:r>
        <w:r w:rsidR="00322045" w:rsidRPr="005B6062">
          <w:rPr>
            <w:noProof/>
            <w:webHidden/>
          </w:rPr>
          <w:tab/>
        </w:r>
        <w:r w:rsidR="00322045" w:rsidRPr="005B6062">
          <w:rPr>
            <w:noProof/>
            <w:webHidden/>
          </w:rPr>
          <w:fldChar w:fldCharType="begin"/>
        </w:r>
        <w:r w:rsidR="00322045" w:rsidRPr="005B6062">
          <w:rPr>
            <w:noProof/>
            <w:webHidden/>
          </w:rPr>
          <w:instrText xml:space="preserve"> PAGEREF _Toc516249968 \h </w:instrText>
        </w:r>
        <w:r w:rsidR="00322045" w:rsidRPr="005B6062">
          <w:rPr>
            <w:noProof/>
            <w:webHidden/>
          </w:rPr>
        </w:r>
        <w:r w:rsidR="00322045" w:rsidRPr="005B6062">
          <w:rPr>
            <w:noProof/>
            <w:webHidden/>
          </w:rPr>
          <w:fldChar w:fldCharType="separate"/>
        </w:r>
        <w:r w:rsidR="00322045" w:rsidRPr="005B6062">
          <w:rPr>
            <w:noProof/>
            <w:webHidden/>
          </w:rPr>
          <w:t>206</w:t>
        </w:r>
        <w:r w:rsidR="00322045" w:rsidRPr="005B6062">
          <w:rPr>
            <w:noProof/>
            <w:webHidden/>
          </w:rPr>
          <w:fldChar w:fldCharType="end"/>
        </w:r>
      </w:hyperlink>
    </w:p>
    <w:p w:rsidR="00322045" w:rsidRPr="005B6062" w:rsidRDefault="006F03CB" w:rsidP="00767D3B">
      <w:pPr>
        <w:pStyle w:val="21"/>
        <w:tabs>
          <w:tab w:val="right" w:leader="dot" w:pos="9345"/>
        </w:tabs>
        <w:spacing w:line="240" w:lineRule="auto"/>
        <w:rPr>
          <w:rFonts w:ascii="Times New Roman" w:hAnsi="Times New Roman"/>
          <w:noProof/>
          <w:sz w:val="28"/>
          <w:szCs w:val="28"/>
          <w:lang w:eastAsia="ru-RU"/>
        </w:rPr>
      </w:pPr>
      <w:hyperlink w:anchor="_Toc516249969" w:history="1">
        <w:r w:rsidR="00322045" w:rsidRPr="005B6062">
          <w:rPr>
            <w:rStyle w:val="a6"/>
            <w:rFonts w:ascii="Times New Roman" w:hAnsi="Times New Roman"/>
            <w:b/>
            <w:i/>
            <w:noProof/>
            <w:sz w:val="28"/>
            <w:szCs w:val="28"/>
          </w:rPr>
          <w:t>Панцерко Светлана Евгеньевна</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_Toc516249969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210</w:t>
        </w:r>
        <w:r w:rsidR="00322045" w:rsidRPr="005B6062">
          <w:rPr>
            <w:rFonts w:ascii="Times New Roman" w:hAnsi="Times New Roman"/>
            <w:noProof/>
            <w:webHidden/>
            <w:sz w:val="28"/>
            <w:szCs w:val="28"/>
          </w:rPr>
          <w:fldChar w:fldCharType="end"/>
        </w:r>
      </w:hyperlink>
    </w:p>
    <w:p w:rsidR="00322045" w:rsidRPr="005B6062" w:rsidRDefault="006F03CB" w:rsidP="005B6062">
      <w:pPr>
        <w:pStyle w:val="31"/>
        <w:rPr>
          <w:noProof/>
          <w:lang w:eastAsia="ru-RU"/>
        </w:rPr>
      </w:pPr>
      <w:hyperlink w:anchor="_Toc516249970" w:history="1">
        <w:r w:rsidR="00322045" w:rsidRPr="005B6062">
          <w:rPr>
            <w:rStyle w:val="a6"/>
            <w:rFonts w:ascii="Times New Roman" w:hAnsi="Times New Roman"/>
            <w:noProof/>
            <w:sz w:val="28"/>
            <w:szCs w:val="28"/>
          </w:rPr>
          <w:t>Возрождение русской кухни</w:t>
        </w:r>
        <w:r w:rsidR="00322045" w:rsidRPr="005B6062">
          <w:rPr>
            <w:noProof/>
            <w:webHidden/>
          </w:rPr>
          <w:tab/>
        </w:r>
        <w:r w:rsidR="00322045" w:rsidRPr="005B6062">
          <w:rPr>
            <w:noProof/>
            <w:webHidden/>
          </w:rPr>
          <w:fldChar w:fldCharType="begin"/>
        </w:r>
        <w:r w:rsidR="00322045" w:rsidRPr="005B6062">
          <w:rPr>
            <w:noProof/>
            <w:webHidden/>
          </w:rPr>
          <w:instrText xml:space="preserve"> PAGEREF _Toc516249970 \h </w:instrText>
        </w:r>
        <w:r w:rsidR="00322045" w:rsidRPr="005B6062">
          <w:rPr>
            <w:noProof/>
            <w:webHidden/>
          </w:rPr>
        </w:r>
        <w:r w:rsidR="00322045" w:rsidRPr="005B6062">
          <w:rPr>
            <w:noProof/>
            <w:webHidden/>
          </w:rPr>
          <w:fldChar w:fldCharType="separate"/>
        </w:r>
        <w:r w:rsidR="00322045" w:rsidRPr="005B6062">
          <w:rPr>
            <w:noProof/>
            <w:webHidden/>
          </w:rPr>
          <w:t>210</w:t>
        </w:r>
        <w:r w:rsidR="00322045" w:rsidRPr="005B6062">
          <w:rPr>
            <w:noProof/>
            <w:webHidden/>
          </w:rPr>
          <w:fldChar w:fldCharType="end"/>
        </w:r>
      </w:hyperlink>
    </w:p>
    <w:p w:rsidR="00322045" w:rsidRPr="005B6062" w:rsidRDefault="006F03CB" w:rsidP="00767D3B">
      <w:pPr>
        <w:pStyle w:val="21"/>
        <w:tabs>
          <w:tab w:val="right" w:leader="dot" w:pos="9345"/>
        </w:tabs>
        <w:spacing w:line="240" w:lineRule="auto"/>
        <w:rPr>
          <w:rFonts w:ascii="Times New Roman" w:hAnsi="Times New Roman"/>
          <w:noProof/>
          <w:sz w:val="28"/>
          <w:szCs w:val="28"/>
          <w:lang w:eastAsia="ru-RU"/>
        </w:rPr>
      </w:pPr>
      <w:hyperlink w:anchor="_Toc516249971" w:history="1">
        <w:r w:rsidR="00322045" w:rsidRPr="005B6062">
          <w:rPr>
            <w:rStyle w:val="a6"/>
            <w:rFonts w:ascii="Times New Roman" w:hAnsi="Times New Roman"/>
            <w:b/>
            <w:i/>
            <w:noProof/>
            <w:sz w:val="28"/>
            <w:szCs w:val="28"/>
          </w:rPr>
          <w:t>Скорнякова Алевтина Анатольевна</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_Toc516249971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214</w:t>
        </w:r>
        <w:r w:rsidR="00322045" w:rsidRPr="005B6062">
          <w:rPr>
            <w:rFonts w:ascii="Times New Roman" w:hAnsi="Times New Roman"/>
            <w:noProof/>
            <w:webHidden/>
            <w:sz w:val="28"/>
            <w:szCs w:val="28"/>
          </w:rPr>
          <w:fldChar w:fldCharType="end"/>
        </w:r>
      </w:hyperlink>
    </w:p>
    <w:p w:rsidR="00322045" w:rsidRPr="005B6062" w:rsidRDefault="006F03CB" w:rsidP="005B6062">
      <w:pPr>
        <w:pStyle w:val="31"/>
        <w:rPr>
          <w:noProof/>
          <w:lang w:eastAsia="ru-RU"/>
        </w:rPr>
      </w:pPr>
      <w:hyperlink w:anchor="_Toc516249972" w:history="1">
        <w:r w:rsidR="00322045" w:rsidRPr="005B6062">
          <w:rPr>
            <w:rStyle w:val="a6"/>
            <w:rFonts w:ascii="Times New Roman" w:hAnsi="Times New Roman"/>
            <w:noProof/>
            <w:sz w:val="28"/>
            <w:szCs w:val="28"/>
            <w:shd w:val="clear" w:color="auto" w:fill="FFFFFF"/>
          </w:rPr>
          <w:t>Выработка стратегии развития итальянской кухни в организациях предприятий питания г. Екатеринбурга</w:t>
        </w:r>
        <w:r w:rsidR="00322045" w:rsidRPr="005B6062">
          <w:rPr>
            <w:noProof/>
            <w:webHidden/>
          </w:rPr>
          <w:tab/>
        </w:r>
        <w:r w:rsidR="00322045" w:rsidRPr="005B6062">
          <w:rPr>
            <w:noProof/>
            <w:webHidden/>
          </w:rPr>
          <w:fldChar w:fldCharType="begin"/>
        </w:r>
        <w:r w:rsidR="00322045" w:rsidRPr="005B6062">
          <w:rPr>
            <w:noProof/>
            <w:webHidden/>
          </w:rPr>
          <w:instrText xml:space="preserve"> PAGEREF _Toc516249972 \h </w:instrText>
        </w:r>
        <w:r w:rsidR="00322045" w:rsidRPr="005B6062">
          <w:rPr>
            <w:noProof/>
            <w:webHidden/>
          </w:rPr>
        </w:r>
        <w:r w:rsidR="00322045" w:rsidRPr="005B6062">
          <w:rPr>
            <w:noProof/>
            <w:webHidden/>
          </w:rPr>
          <w:fldChar w:fldCharType="separate"/>
        </w:r>
        <w:r w:rsidR="00322045" w:rsidRPr="005B6062">
          <w:rPr>
            <w:noProof/>
            <w:webHidden/>
          </w:rPr>
          <w:t>214</w:t>
        </w:r>
        <w:r w:rsidR="00322045" w:rsidRPr="005B6062">
          <w:rPr>
            <w:noProof/>
            <w:webHidden/>
          </w:rPr>
          <w:fldChar w:fldCharType="end"/>
        </w:r>
      </w:hyperlink>
    </w:p>
    <w:p w:rsidR="00322045" w:rsidRPr="005B6062" w:rsidRDefault="006F03CB" w:rsidP="00767D3B">
      <w:pPr>
        <w:pStyle w:val="21"/>
        <w:tabs>
          <w:tab w:val="right" w:leader="dot" w:pos="9345"/>
        </w:tabs>
        <w:spacing w:line="240" w:lineRule="auto"/>
        <w:rPr>
          <w:rFonts w:ascii="Times New Roman" w:hAnsi="Times New Roman"/>
          <w:noProof/>
          <w:sz w:val="28"/>
          <w:szCs w:val="28"/>
          <w:lang w:eastAsia="ru-RU"/>
        </w:rPr>
      </w:pPr>
      <w:hyperlink w:anchor="_Toc516249973" w:history="1">
        <w:r w:rsidR="00322045" w:rsidRPr="005B6062">
          <w:rPr>
            <w:rStyle w:val="a6"/>
            <w:rFonts w:ascii="Times New Roman" w:hAnsi="Times New Roman"/>
            <w:b/>
            <w:i/>
            <w:noProof/>
            <w:sz w:val="28"/>
            <w:szCs w:val="28"/>
          </w:rPr>
          <w:t>Федоровых Ульяна Александровна, Чадова Ксения Валерьевна</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_Toc516249973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220</w:t>
        </w:r>
        <w:r w:rsidR="00322045" w:rsidRPr="005B6062">
          <w:rPr>
            <w:rFonts w:ascii="Times New Roman" w:hAnsi="Times New Roman"/>
            <w:noProof/>
            <w:webHidden/>
            <w:sz w:val="28"/>
            <w:szCs w:val="28"/>
          </w:rPr>
          <w:fldChar w:fldCharType="end"/>
        </w:r>
      </w:hyperlink>
    </w:p>
    <w:p w:rsidR="00322045" w:rsidRPr="005B6062" w:rsidRDefault="006F03CB" w:rsidP="005B6062">
      <w:pPr>
        <w:pStyle w:val="31"/>
        <w:rPr>
          <w:noProof/>
          <w:lang w:eastAsia="ru-RU"/>
        </w:rPr>
      </w:pPr>
      <w:hyperlink w:anchor="_Toc516249974" w:history="1">
        <w:r w:rsidR="00322045" w:rsidRPr="005B6062">
          <w:rPr>
            <w:rStyle w:val="a6"/>
            <w:rFonts w:ascii="Times New Roman" w:hAnsi="Times New Roman"/>
            <w:noProof/>
            <w:sz w:val="28"/>
            <w:szCs w:val="28"/>
            <w:shd w:val="clear" w:color="auto" w:fill="FFFFFF"/>
          </w:rPr>
          <w:t>Жизнь предприятия общественного питания в маленьком городе</w:t>
        </w:r>
        <w:r w:rsidR="00322045" w:rsidRPr="005B6062">
          <w:rPr>
            <w:noProof/>
            <w:webHidden/>
          </w:rPr>
          <w:tab/>
        </w:r>
        <w:r w:rsidR="00322045" w:rsidRPr="005B6062">
          <w:rPr>
            <w:noProof/>
            <w:webHidden/>
          </w:rPr>
          <w:fldChar w:fldCharType="begin"/>
        </w:r>
        <w:r w:rsidR="00322045" w:rsidRPr="005B6062">
          <w:rPr>
            <w:noProof/>
            <w:webHidden/>
          </w:rPr>
          <w:instrText xml:space="preserve"> PAGEREF _Toc516249974 \h </w:instrText>
        </w:r>
        <w:r w:rsidR="00322045" w:rsidRPr="005B6062">
          <w:rPr>
            <w:noProof/>
            <w:webHidden/>
          </w:rPr>
        </w:r>
        <w:r w:rsidR="00322045" w:rsidRPr="005B6062">
          <w:rPr>
            <w:noProof/>
            <w:webHidden/>
          </w:rPr>
          <w:fldChar w:fldCharType="separate"/>
        </w:r>
        <w:r w:rsidR="00322045" w:rsidRPr="005B6062">
          <w:rPr>
            <w:noProof/>
            <w:webHidden/>
          </w:rPr>
          <w:t>220</w:t>
        </w:r>
        <w:r w:rsidR="00322045" w:rsidRPr="005B6062">
          <w:rPr>
            <w:noProof/>
            <w:webHidden/>
          </w:rPr>
          <w:fldChar w:fldCharType="end"/>
        </w:r>
      </w:hyperlink>
    </w:p>
    <w:p w:rsidR="00322045" w:rsidRPr="005B6062" w:rsidRDefault="006F03CB" w:rsidP="00767D3B">
      <w:pPr>
        <w:pStyle w:val="21"/>
        <w:tabs>
          <w:tab w:val="right" w:leader="dot" w:pos="9345"/>
        </w:tabs>
        <w:spacing w:line="240" w:lineRule="auto"/>
        <w:rPr>
          <w:rFonts w:ascii="Times New Roman" w:hAnsi="Times New Roman"/>
          <w:noProof/>
          <w:sz w:val="28"/>
          <w:szCs w:val="28"/>
          <w:lang w:eastAsia="ru-RU"/>
        </w:rPr>
      </w:pPr>
      <w:hyperlink w:anchor="_Toc516249975" w:history="1">
        <w:r w:rsidR="00322045" w:rsidRPr="005B6062">
          <w:rPr>
            <w:rStyle w:val="a6"/>
            <w:rFonts w:ascii="Times New Roman" w:hAnsi="Times New Roman"/>
            <w:b/>
            <w:i/>
            <w:noProof/>
            <w:kern w:val="36"/>
            <w:sz w:val="28"/>
            <w:szCs w:val="28"/>
          </w:rPr>
          <w:t>Хлебникова Анастасия Сергеевна</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_Toc516249975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225</w:t>
        </w:r>
        <w:r w:rsidR="00322045" w:rsidRPr="005B6062">
          <w:rPr>
            <w:rFonts w:ascii="Times New Roman" w:hAnsi="Times New Roman"/>
            <w:noProof/>
            <w:webHidden/>
            <w:sz w:val="28"/>
            <w:szCs w:val="28"/>
          </w:rPr>
          <w:fldChar w:fldCharType="end"/>
        </w:r>
      </w:hyperlink>
    </w:p>
    <w:p w:rsidR="00322045" w:rsidRPr="005B6062" w:rsidRDefault="006F03CB" w:rsidP="005B6062">
      <w:pPr>
        <w:pStyle w:val="31"/>
        <w:rPr>
          <w:noProof/>
          <w:lang w:eastAsia="ru-RU"/>
        </w:rPr>
      </w:pPr>
      <w:hyperlink w:anchor="_Toc516249976" w:history="1">
        <w:r w:rsidR="00322045" w:rsidRPr="005B6062">
          <w:rPr>
            <w:rStyle w:val="a6"/>
            <w:rFonts w:ascii="Times New Roman" w:hAnsi="Times New Roman"/>
            <w:noProof/>
            <w:sz w:val="28"/>
            <w:szCs w:val="28"/>
            <w:shd w:val="clear" w:color="auto" w:fill="FFFFFF"/>
          </w:rPr>
          <w:t>Маркетинг</w:t>
        </w:r>
        <w:r w:rsidR="00322045" w:rsidRPr="005B6062">
          <w:rPr>
            <w:noProof/>
            <w:webHidden/>
          </w:rPr>
          <w:tab/>
        </w:r>
        <w:r w:rsidR="00322045" w:rsidRPr="005B6062">
          <w:rPr>
            <w:noProof/>
            <w:webHidden/>
          </w:rPr>
          <w:fldChar w:fldCharType="begin"/>
        </w:r>
        <w:r w:rsidR="00322045" w:rsidRPr="005B6062">
          <w:rPr>
            <w:noProof/>
            <w:webHidden/>
          </w:rPr>
          <w:instrText xml:space="preserve"> PAGEREF _Toc516249976 \h </w:instrText>
        </w:r>
        <w:r w:rsidR="00322045" w:rsidRPr="005B6062">
          <w:rPr>
            <w:noProof/>
            <w:webHidden/>
          </w:rPr>
        </w:r>
        <w:r w:rsidR="00322045" w:rsidRPr="005B6062">
          <w:rPr>
            <w:noProof/>
            <w:webHidden/>
          </w:rPr>
          <w:fldChar w:fldCharType="separate"/>
        </w:r>
        <w:r w:rsidR="00322045" w:rsidRPr="005B6062">
          <w:rPr>
            <w:noProof/>
            <w:webHidden/>
          </w:rPr>
          <w:t>225</w:t>
        </w:r>
        <w:r w:rsidR="00322045" w:rsidRPr="005B6062">
          <w:rPr>
            <w:noProof/>
            <w:webHidden/>
          </w:rPr>
          <w:fldChar w:fldCharType="end"/>
        </w:r>
      </w:hyperlink>
    </w:p>
    <w:p w:rsidR="00322045" w:rsidRPr="005B6062" w:rsidRDefault="006F03CB" w:rsidP="00767D3B">
      <w:pPr>
        <w:pStyle w:val="21"/>
        <w:tabs>
          <w:tab w:val="right" w:leader="dot" w:pos="9345"/>
        </w:tabs>
        <w:spacing w:line="240" w:lineRule="auto"/>
        <w:rPr>
          <w:rFonts w:ascii="Times New Roman" w:hAnsi="Times New Roman"/>
          <w:noProof/>
          <w:sz w:val="28"/>
          <w:szCs w:val="28"/>
          <w:lang w:eastAsia="ru-RU"/>
        </w:rPr>
      </w:pPr>
      <w:hyperlink w:anchor="_Toc516249977" w:history="1">
        <w:r w:rsidR="00322045" w:rsidRPr="005B6062">
          <w:rPr>
            <w:rStyle w:val="a6"/>
            <w:rFonts w:ascii="Times New Roman" w:hAnsi="Times New Roman"/>
            <w:b/>
            <w:i/>
            <w:noProof/>
            <w:sz w:val="28"/>
            <w:szCs w:val="28"/>
          </w:rPr>
          <w:t>Чернова Наталья Олеговна</w:t>
        </w:r>
        <w:r w:rsidR="00322045" w:rsidRPr="005B6062">
          <w:rPr>
            <w:rFonts w:ascii="Times New Roman" w:hAnsi="Times New Roman"/>
            <w:noProof/>
            <w:webHidden/>
            <w:sz w:val="28"/>
            <w:szCs w:val="28"/>
          </w:rPr>
          <w:tab/>
        </w:r>
        <w:r w:rsidR="00322045" w:rsidRPr="005B6062">
          <w:rPr>
            <w:rFonts w:ascii="Times New Roman" w:hAnsi="Times New Roman"/>
            <w:noProof/>
            <w:webHidden/>
            <w:sz w:val="28"/>
            <w:szCs w:val="28"/>
          </w:rPr>
          <w:fldChar w:fldCharType="begin"/>
        </w:r>
        <w:r w:rsidR="00322045" w:rsidRPr="005B6062">
          <w:rPr>
            <w:rFonts w:ascii="Times New Roman" w:hAnsi="Times New Roman"/>
            <w:noProof/>
            <w:webHidden/>
            <w:sz w:val="28"/>
            <w:szCs w:val="28"/>
          </w:rPr>
          <w:instrText xml:space="preserve"> PAGEREF _Toc516249977 \h </w:instrText>
        </w:r>
        <w:r w:rsidR="00322045" w:rsidRPr="005B6062">
          <w:rPr>
            <w:rFonts w:ascii="Times New Roman" w:hAnsi="Times New Roman"/>
            <w:noProof/>
            <w:webHidden/>
            <w:sz w:val="28"/>
            <w:szCs w:val="28"/>
          </w:rPr>
        </w:r>
        <w:r w:rsidR="00322045" w:rsidRPr="005B6062">
          <w:rPr>
            <w:rFonts w:ascii="Times New Roman" w:hAnsi="Times New Roman"/>
            <w:noProof/>
            <w:webHidden/>
            <w:sz w:val="28"/>
            <w:szCs w:val="28"/>
          </w:rPr>
          <w:fldChar w:fldCharType="separate"/>
        </w:r>
        <w:r w:rsidR="00322045" w:rsidRPr="005B6062">
          <w:rPr>
            <w:rFonts w:ascii="Times New Roman" w:hAnsi="Times New Roman"/>
            <w:noProof/>
            <w:webHidden/>
            <w:sz w:val="28"/>
            <w:szCs w:val="28"/>
          </w:rPr>
          <w:t>231</w:t>
        </w:r>
        <w:r w:rsidR="00322045" w:rsidRPr="005B6062">
          <w:rPr>
            <w:rFonts w:ascii="Times New Roman" w:hAnsi="Times New Roman"/>
            <w:noProof/>
            <w:webHidden/>
            <w:sz w:val="28"/>
            <w:szCs w:val="28"/>
          </w:rPr>
          <w:fldChar w:fldCharType="end"/>
        </w:r>
      </w:hyperlink>
    </w:p>
    <w:p w:rsidR="00322045" w:rsidRPr="005B6062" w:rsidRDefault="006F03CB" w:rsidP="005B6062">
      <w:pPr>
        <w:pStyle w:val="31"/>
        <w:rPr>
          <w:noProof/>
          <w:lang w:eastAsia="ru-RU"/>
        </w:rPr>
      </w:pPr>
      <w:hyperlink w:anchor="_Toc516249978" w:history="1">
        <w:r w:rsidR="00322045" w:rsidRPr="005B6062">
          <w:rPr>
            <w:rStyle w:val="a6"/>
            <w:rFonts w:ascii="Times New Roman" w:hAnsi="Times New Roman"/>
            <w:noProof/>
            <w:sz w:val="28"/>
            <w:szCs w:val="28"/>
          </w:rPr>
          <w:t>Маркетинг и реклама энергетических напитков</w:t>
        </w:r>
        <w:r w:rsidR="00322045" w:rsidRPr="005B6062">
          <w:rPr>
            <w:noProof/>
            <w:webHidden/>
          </w:rPr>
          <w:tab/>
        </w:r>
        <w:r w:rsidR="00322045" w:rsidRPr="005B6062">
          <w:rPr>
            <w:noProof/>
            <w:webHidden/>
          </w:rPr>
          <w:fldChar w:fldCharType="begin"/>
        </w:r>
        <w:r w:rsidR="00322045" w:rsidRPr="005B6062">
          <w:rPr>
            <w:noProof/>
            <w:webHidden/>
          </w:rPr>
          <w:instrText xml:space="preserve"> PAGEREF _Toc516249978 \h </w:instrText>
        </w:r>
        <w:r w:rsidR="00322045" w:rsidRPr="005B6062">
          <w:rPr>
            <w:noProof/>
            <w:webHidden/>
          </w:rPr>
        </w:r>
        <w:r w:rsidR="00322045" w:rsidRPr="005B6062">
          <w:rPr>
            <w:noProof/>
            <w:webHidden/>
          </w:rPr>
          <w:fldChar w:fldCharType="separate"/>
        </w:r>
        <w:r w:rsidR="00322045" w:rsidRPr="005B6062">
          <w:rPr>
            <w:noProof/>
            <w:webHidden/>
          </w:rPr>
          <w:t>231</w:t>
        </w:r>
        <w:r w:rsidR="00322045" w:rsidRPr="005B6062">
          <w:rPr>
            <w:noProof/>
            <w:webHidden/>
          </w:rPr>
          <w:fldChar w:fldCharType="end"/>
        </w:r>
      </w:hyperlink>
    </w:p>
    <w:p w:rsidR="00322045" w:rsidRPr="005B6062" w:rsidRDefault="00322045" w:rsidP="00767D3B">
      <w:pPr>
        <w:spacing w:line="240" w:lineRule="auto"/>
        <w:rPr>
          <w:rFonts w:ascii="Times New Roman" w:hAnsi="Times New Roman"/>
        </w:rPr>
      </w:pPr>
      <w:r w:rsidRPr="005B6062">
        <w:rPr>
          <w:rFonts w:ascii="Times New Roman" w:hAnsi="Times New Roman"/>
          <w:sz w:val="28"/>
          <w:szCs w:val="28"/>
        </w:rPr>
        <w:fldChar w:fldCharType="end"/>
      </w:r>
    </w:p>
    <w:p w:rsidR="00322045" w:rsidRPr="005B6062" w:rsidRDefault="00322045">
      <w:pPr>
        <w:rPr>
          <w:rFonts w:ascii="Times New Roman" w:hAnsi="Times New Roman"/>
          <w:b/>
          <w:i/>
          <w:sz w:val="36"/>
          <w:szCs w:val="32"/>
          <w:lang w:eastAsia="ja-JP"/>
        </w:rPr>
      </w:pPr>
      <w:r w:rsidRPr="005B6062">
        <w:rPr>
          <w:rFonts w:ascii="Times New Roman" w:hAnsi="Times New Roman"/>
        </w:rPr>
        <w:br w:type="page"/>
      </w:r>
    </w:p>
    <w:p w:rsidR="00322045" w:rsidRPr="005B6062" w:rsidRDefault="00322045" w:rsidP="00653ECF">
      <w:pPr>
        <w:pStyle w:val="1"/>
        <w:rPr>
          <w:rFonts w:ascii="Times New Roman" w:hAnsi="Times New Roman"/>
          <w:color w:val="auto"/>
          <w:sz w:val="28"/>
          <w:szCs w:val="28"/>
        </w:rPr>
      </w:pPr>
      <w:bookmarkStart w:id="3" w:name="_Toc516249872"/>
      <w:r w:rsidRPr="005B6062">
        <w:rPr>
          <w:rFonts w:ascii="Times New Roman" w:hAnsi="Times New Roman"/>
          <w:color w:val="auto"/>
          <w:sz w:val="28"/>
          <w:szCs w:val="28"/>
        </w:rPr>
        <w:lastRenderedPageBreak/>
        <w:t>1. Питание – основной фактор, определяющий здоровье человека</w:t>
      </w:r>
      <w:bookmarkEnd w:id="0"/>
      <w:bookmarkEnd w:id="1"/>
      <w:bookmarkEnd w:id="3"/>
    </w:p>
    <w:p w:rsidR="00322045" w:rsidRPr="005B6062" w:rsidRDefault="00322045" w:rsidP="00653ECF">
      <w:pPr>
        <w:spacing w:after="0" w:line="240" w:lineRule="auto"/>
        <w:jc w:val="center"/>
        <w:rPr>
          <w:rFonts w:ascii="Times New Roman" w:hAnsi="Times New Roman"/>
          <w:sz w:val="28"/>
          <w:szCs w:val="28"/>
        </w:rPr>
      </w:pPr>
    </w:p>
    <w:p w:rsidR="00322045" w:rsidRPr="005B6062" w:rsidRDefault="00322045" w:rsidP="00653ECF">
      <w:pPr>
        <w:pStyle w:val="2"/>
        <w:rPr>
          <w:szCs w:val="28"/>
        </w:rPr>
      </w:pPr>
      <w:bookmarkStart w:id="4" w:name="_Toc515719606"/>
      <w:bookmarkStart w:id="5" w:name="_Toc515719691"/>
      <w:bookmarkStart w:id="6" w:name="_Toc516248413"/>
      <w:bookmarkStart w:id="7" w:name="_Toc516249873"/>
      <w:r w:rsidRPr="005B6062">
        <w:rPr>
          <w:szCs w:val="28"/>
        </w:rPr>
        <w:t>Алчинов Валерий Александрович</w:t>
      </w:r>
      <w:bookmarkEnd w:id="4"/>
      <w:bookmarkEnd w:id="5"/>
      <w:bookmarkEnd w:id="6"/>
      <w:bookmarkEnd w:id="7"/>
    </w:p>
    <w:p w:rsidR="00322045" w:rsidRPr="005B6062" w:rsidRDefault="00322045" w:rsidP="00653ECF">
      <w:pPr>
        <w:spacing w:after="0" w:line="240" w:lineRule="auto"/>
        <w:jc w:val="center"/>
        <w:rPr>
          <w:rFonts w:ascii="Times New Roman" w:hAnsi="Times New Roman"/>
          <w:i/>
          <w:kern w:val="36"/>
          <w:sz w:val="28"/>
          <w:szCs w:val="28"/>
          <w:lang w:eastAsia="ru-RU"/>
        </w:rPr>
      </w:pPr>
      <w:r w:rsidRPr="005B6062">
        <w:rPr>
          <w:rFonts w:ascii="Times New Roman" w:hAnsi="Times New Roman"/>
          <w:i/>
          <w:kern w:val="36"/>
          <w:sz w:val="28"/>
          <w:szCs w:val="28"/>
          <w:lang w:eastAsia="ru-RU"/>
        </w:rPr>
        <w:t>студент 2 курса</w:t>
      </w:r>
    </w:p>
    <w:p w:rsidR="00322045" w:rsidRPr="005B6062" w:rsidRDefault="00322045" w:rsidP="00653ECF">
      <w:pPr>
        <w:spacing w:after="0" w:line="240" w:lineRule="auto"/>
        <w:jc w:val="center"/>
        <w:rPr>
          <w:rFonts w:ascii="Times New Roman" w:hAnsi="Times New Roman"/>
          <w:i/>
          <w:sz w:val="28"/>
          <w:szCs w:val="28"/>
        </w:rPr>
      </w:pPr>
      <w:r w:rsidRPr="005B6062">
        <w:rPr>
          <w:rFonts w:ascii="Times New Roman" w:hAnsi="Times New Roman"/>
          <w:i/>
          <w:sz w:val="28"/>
          <w:szCs w:val="28"/>
        </w:rPr>
        <w:t>ГАПОУ СО «Техникум индустрии питания и услуг «Кулинар»</w:t>
      </w:r>
    </w:p>
    <w:p w:rsidR="00322045" w:rsidRPr="005B6062" w:rsidRDefault="00322045" w:rsidP="00653ECF">
      <w:pPr>
        <w:spacing w:after="0" w:line="240" w:lineRule="auto"/>
        <w:jc w:val="center"/>
        <w:rPr>
          <w:rFonts w:ascii="Times New Roman" w:hAnsi="Times New Roman"/>
          <w:i/>
          <w:sz w:val="28"/>
          <w:szCs w:val="28"/>
        </w:rPr>
      </w:pPr>
      <w:r w:rsidRPr="005B6062">
        <w:rPr>
          <w:rFonts w:ascii="Times New Roman" w:hAnsi="Times New Roman"/>
          <w:i/>
          <w:sz w:val="28"/>
          <w:szCs w:val="28"/>
        </w:rPr>
        <w:t>(Екатеринбург)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22045" w:rsidRPr="005B6062" w:rsidTr="00920309">
        <w:tc>
          <w:tcPr>
            <w:tcW w:w="9571" w:type="dxa"/>
            <w:tcBorders>
              <w:left w:val="nil"/>
              <w:bottom w:val="nil"/>
              <w:right w:val="nil"/>
            </w:tcBorders>
          </w:tcPr>
          <w:p w:rsidR="00322045" w:rsidRPr="005B6062" w:rsidRDefault="00322045" w:rsidP="00920309">
            <w:pPr>
              <w:spacing w:after="0" w:line="240" w:lineRule="auto"/>
              <w:ind w:firstLine="709"/>
              <w:jc w:val="both"/>
              <w:rPr>
                <w:rFonts w:ascii="Times New Roman" w:hAnsi="Times New Roman"/>
                <w:sz w:val="28"/>
                <w:szCs w:val="28"/>
              </w:rPr>
            </w:pPr>
          </w:p>
        </w:tc>
      </w:tr>
    </w:tbl>
    <w:p w:rsidR="00322045" w:rsidRPr="005B6062" w:rsidRDefault="00322045" w:rsidP="008F5341">
      <w:pPr>
        <w:pStyle w:val="3"/>
        <w:rPr>
          <w:rFonts w:ascii="Times New Roman" w:hAnsi="Times New Roman"/>
          <w:color w:val="auto"/>
          <w:szCs w:val="28"/>
        </w:rPr>
      </w:pPr>
      <w:bookmarkStart w:id="8" w:name="_Toc515719607"/>
      <w:bookmarkStart w:id="9" w:name="_Toc515719692"/>
      <w:bookmarkStart w:id="10" w:name="_Toc516248414"/>
      <w:bookmarkStart w:id="11" w:name="_Toc516249874"/>
      <w:r w:rsidRPr="005B6062">
        <w:rPr>
          <w:rFonts w:ascii="Times New Roman" w:hAnsi="Times New Roman"/>
          <w:color w:val="auto"/>
          <w:szCs w:val="28"/>
        </w:rPr>
        <w:t>Полезные продукты на вашем столе</w:t>
      </w:r>
      <w:bookmarkEnd w:id="8"/>
      <w:bookmarkEnd w:id="9"/>
      <w:bookmarkEnd w:id="10"/>
      <w:bookmarkEnd w:id="11"/>
    </w:p>
    <w:p w:rsidR="00322045" w:rsidRPr="005B6062" w:rsidRDefault="00322045" w:rsidP="00653ECF">
      <w:pPr>
        <w:spacing w:after="0" w:line="240" w:lineRule="auto"/>
        <w:ind w:firstLine="709"/>
        <w:jc w:val="both"/>
        <w:rPr>
          <w:rFonts w:ascii="Times New Roman" w:hAnsi="Times New Roman"/>
          <w:kern w:val="36"/>
          <w:sz w:val="28"/>
          <w:szCs w:val="28"/>
          <w:lang w:eastAsia="ru-RU"/>
        </w:rPr>
      </w:pP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kern w:val="36"/>
          <w:sz w:val="28"/>
          <w:szCs w:val="28"/>
          <w:lang w:eastAsia="ru-RU"/>
        </w:rPr>
        <w:t>Здоровье и красота, как сохранить данное природой? Если мы не заботимся о своем питании, то неправильное питание меняет в нашей жизни всё. Я обратил внимание в Ашане, как соответствует содержимое тележки внешнему виду покупателя.  Целую упаковку йогуртов, много фруктов на кассу привозит  хрупкая девушка. Пончики, газировка,</w:t>
      </w:r>
      <w:r w:rsidRPr="005B6062">
        <w:rPr>
          <w:rFonts w:ascii="Times New Roman" w:hAnsi="Times New Roman"/>
          <w:sz w:val="28"/>
          <w:szCs w:val="28"/>
          <w:lang w:eastAsia="ru-RU"/>
        </w:rPr>
        <w:t xml:space="preserve"> что бы перекусить «по-быстрому» другой типаж. Покупают и полуфабрикаты – замороженную пиццу, возможно, чтобы не отвлекаться от сериалов, интересных программ или рядом с компьютером. Перекусить, чтобы не готовить,  не различая вкуса и количества. Чипсы, сухарики, газированные напитки стали неотъемлемой частью рациона. Гамбургеры вытесняют обед, заменяя супы и каши. Что представляют собой эти продукты? Как влияют на организм человека? Надо читать и анализировать состав продукта, изучать специализированную литературу.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Цель моей работы – изучить наиболее распространенные продукты питания на наличие в них полезных веществ.</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В соответствии с целью я поставил следующие задачи:</w:t>
      </w:r>
    </w:p>
    <w:p w:rsidR="00322045" w:rsidRPr="005B6062" w:rsidRDefault="00322045" w:rsidP="00B26A5D">
      <w:pPr>
        <w:pStyle w:val="a5"/>
        <w:numPr>
          <w:ilvl w:val="0"/>
          <w:numId w:val="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установить, какие пищевые продукты являются полезными и выявить их воздействие на организм;</w:t>
      </w:r>
    </w:p>
    <w:p w:rsidR="00322045" w:rsidRPr="005B6062" w:rsidRDefault="00322045" w:rsidP="00B26A5D">
      <w:pPr>
        <w:pStyle w:val="a5"/>
        <w:numPr>
          <w:ilvl w:val="0"/>
          <w:numId w:val="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собрать материал о наличии вредных веществ, содержащихся в продуктах питания моих сверстников;</w:t>
      </w:r>
    </w:p>
    <w:p w:rsidR="00322045" w:rsidRPr="005B6062" w:rsidRDefault="00322045" w:rsidP="00B26A5D">
      <w:pPr>
        <w:pStyle w:val="a5"/>
        <w:numPr>
          <w:ilvl w:val="0"/>
          <w:numId w:val="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сделать выводы о продуктах питания, рекомендуемых всем, кто хочет быть здоровым и красивым.</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Актуальность: в наши дни проблема правильного питания наиболее актуальна. Чипсы, сухарики, газированные напитки стали неотъемлемой частью рациона. Гамбургеры заменяют обед, а равноценна ли замена?</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 xml:space="preserve">С помощью опроса определив  наиболее распространенные продукты  питания моих сверстников, поговорим о наличии в них вредных веществ. </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Оказалось, что большинство из моих сверстников употребляют в пищу продукты, содержащие вредные вещества.</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Затем я предложил проверить, каких минералов, витаминов не хватает организму, если не хватает сил, постоянно наваливается слабость.</w:t>
      </w:r>
    </w:p>
    <w:p w:rsidR="00322045" w:rsidRPr="005B6062" w:rsidRDefault="00322045" w:rsidP="00653ECF">
      <w:pPr>
        <w:spacing w:after="0" w:line="240" w:lineRule="auto"/>
        <w:ind w:firstLine="709"/>
        <w:jc w:val="both"/>
        <w:rPr>
          <w:rFonts w:ascii="Times New Roman" w:hAnsi="Times New Roman"/>
          <w:sz w:val="28"/>
          <w:szCs w:val="28"/>
          <w:lang w:eastAsia="ru-RU"/>
        </w:rPr>
      </w:pPr>
    </w:p>
    <w:p w:rsidR="00322045" w:rsidRDefault="00322045" w:rsidP="00653ECF">
      <w:pPr>
        <w:spacing w:after="0" w:line="240" w:lineRule="auto"/>
        <w:ind w:firstLine="709"/>
        <w:jc w:val="both"/>
        <w:rPr>
          <w:rFonts w:ascii="Times New Roman" w:hAnsi="Times New Roman"/>
          <w:sz w:val="28"/>
          <w:szCs w:val="28"/>
          <w:lang w:eastAsia="ru-RU"/>
        </w:rPr>
      </w:pPr>
    </w:p>
    <w:p w:rsidR="005B6062" w:rsidRPr="005B6062" w:rsidRDefault="005B6062" w:rsidP="00653ECF">
      <w:pPr>
        <w:spacing w:after="0" w:line="240" w:lineRule="auto"/>
        <w:ind w:firstLine="709"/>
        <w:jc w:val="both"/>
        <w:rPr>
          <w:rFonts w:ascii="Times New Roman" w:hAnsi="Times New Roman"/>
          <w:sz w:val="28"/>
          <w:szCs w:val="28"/>
          <w:lang w:eastAsia="ru-RU"/>
        </w:rPr>
      </w:pPr>
    </w:p>
    <w:p w:rsidR="00322045" w:rsidRPr="005B6062" w:rsidRDefault="00322045" w:rsidP="00653ECF">
      <w:pPr>
        <w:spacing w:after="0" w:line="240" w:lineRule="auto"/>
        <w:ind w:firstLine="709"/>
        <w:jc w:val="both"/>
        <w:rPr>
          <w:rFonts w:ascii="Times New Roman" w:hAnsi="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4"/>
        <w:gridCol w:w="1840"/>
        <w:gridCol w:w="1819"/>
        <w:gridCol w:w="1617"/>
        <w:gridCol w:w="1529"/>
        <w:gridCol w:w="1597"/>
      </w:tblGrid>
      <w:tr w:rsidR="00322045" w:rsidRPr="005B6062" w:rsidTr="00920309">
        <w:tc>
          <w:tcPr>
            <w:tcW w:w="5000" w:type="pct"/>
            <w:gridSpan w:val="6"/>
          </w:tcPr>
          <w:p w:rsidR="00322045" w:rsidRPr="005B6062" w:rsidRDefault="00322045" w:rsidP="00920309">
            <w:pPr>
              <w:spacing w:after="0" w:line="240" w:lineRule="auto"/>
              <w:jc w:val="center"/>
              <w:rPr>
                <w:rFonts w:ascii="Times New Roman" w:hAnsi="Times New Roman"/>
                <w:sz w:val="24"/>
                <w:szCs w:val="24"/>
                <w:lang w:eastAsia="ru-RU"/>
              </w:rPr>
            </w:pPr>
            <w:r w:rsidRPr="005B6062">
              <w:rPr>
                <w:rFonts w:ascii="Times New Roman" w:hAnsi="Times New Roman"/>
                <w:sz w:val="24"/>
                <w:szCs w:val="24"/>
                <w:lang w:eastAsia="ru-RU"/>
              </w:rPr>
              <w:t>Слабость</w:t>
            </w:r>
          </w:p>
        </w:tc>
      </w:tr>
      <w:tr w:rsidR="00322045" w:rsidRPr="005B6062" w:rsidTr="00920309">
        <w:tc>
          <w:tcPr>
            <w:tcW w:w="797" w:type="pct"/>
          </w:tcPr>
          <w:p w:rsidR="00322045" w:rsidRPr="005B6062" w:rsidRDefault="00322045" w:rsidP="00920309">
            <w:pPr>
              <w:spacing w:after="0" w:line="240" w:lineRule="auto"/>
              <w:jc w:val="both"/>
              <w:rPr>
                <w:rFonts w:ascii="Times New Roman" w:hAnsi="Times New Roman"/>
                <w:sz w:val="24"/>
                <w:szCs w:val="24"/>
                <w:lang w:eastAsia="ru-RU"/>
              </w:rPr>
            </w:pPr>
          </w:p>
        </w:tc>
        <w:tc>
          <w:tcPr>
            <w:tcW w:w="920" w:type="pct"/>
          </w:tcPr>
          <w:p w:rsidR="00322045" w:rsidRPr="005B6062" w:rsidRDefault="00322045" w:rsidP="00920309">
            <w:pPr>
              <w:spacing w:after="0" w:line="240" w:lineRule="auto"/>
              <w:jc w:val="center"/>
              <w:rPr>
                <w:rFonts w:ascii="Times New Roman" w:hAnsi="Times New Roman"/>
                <w:sz w:val="24"/>
                <w:szCs w:val="24"/>
                <w:lang w:eastAsia="ru-RU"/>
              </w:rPr>
            </w:pPr>
            <w:r w:rsidRPr="005B6062">
              <w:rPr>
                <w:rFonts w:ascii="Times New Roman" w:hAnsi="Times New Roman"/>
                <w:sz w:val="24"/>
                <w:szCs w:val="24"/>
                <w:lang w:eastAsia="ru-RU"/>
              </w:rPr>
              <w:t>Утомляемость</w:t>
            </w:r>
          </w:p>
        </w:tc>
        <w:tc>
          <w:tcPr>
            <w:tcW w:w="910" w:type="pct"/>
          </w:tcPr>
          <w:p w:rsidR="00322045" w:rsidRPr="005B6062" w:rsidRDefault="00322045" w:rsidP="00920309">
            <w:pPr>
              <w:spacing w:after="0" w:line="240" w:lineRule="auto"/>
              <w:jc w:val="center"/>
              <w:rPr>
                <w:rFonts w:ascii="Times New Roman" w:hAnsi="Times New Roman"/>
                <w:sz w:val="24"/>
                <w:szCs w:val="24"/>
                <w:lang w:eastAsia="ru-RU"/>
              </w:rPr>
            </w:pPr>
            <w:r w:rsidRPr="005B6062">
              <w:rPr>
                <w:rFonts w:ascii="Times New Roman" w:hAnsi="Times New Roman"/>
                <w:sz w:val="24"/>
                <w:szCs w:val="24"/>
                <w:lang w:eastAsia="ru-RU"/>
              </w:rPr>
              <w:t xml:space="preserve">Мышечная </w:t>
            </w:r>
            <w:r w:rsidRPr="005B6062">
              <w:rPr>
                <w:rFonts w:ascii="Times New Roman" w:hAnsi="Times New Roman"/>
                <w:sz w:val="24"/>
                <w:szCs w:val="24"/>
                <w:lang w:eastAsia="ru-RU"/>
              </w:rPr>
              <w:lastRenderedPageBreak/>
              <w:t>слабость</w:t>
            </w:r>
          </w:p>
        </w:tc>
        <w:tc>
          <w:tcPr>
            <w:tcW w:w="809" w:type="pct"/>
          </w:tcPr>
          <w:p w:rsidR="00322045" w:rsidRPr="005B6062" w:rsidRDefault="00322045" w:rsidP="00920309">
            <w:pPr>
              <w:spacing w:after="0" w:line="240" w:lineRule="auto"/>
              <w:jc w:val="center"/>
              <w:rPr>
                <w:rFonts w:ascii="Times New Roman" w:hAnsi="Times New Roman"/>
                <w:sz w:val="24"/>
                <w:szCs w:val="24"/>
                <w:lang w:eastAsia="ru-RU"/>
              </w:rPr>
            </w:pPr>
            <w:r w:rsidRPr="005B6062">
              <w:rPr>
                <w:rFonts w:ascii="Times New Roman" w:hAnsi="Times New Roman"/>
                <w:sz w:val="24"/>
                <w:szCs w:val="24"/>
                <w:lang w:eastAsia="ru-RU"/>
              </w:rPr>
              <w:lastRenderedPageBreak/>
              <w:t xml:space="preserve">Плохая </w:t>
            </w:r>
            <w:r w:rsidRPr="005B6062">
              <w:rPr>
                <w:rFonts w:ascii="Times New Roman" w:hAnsi="Times New Roman"/>
                <w:sz w:val="24"/>
                <w:szCs w:val="24"/>
                <w:lang w:eastAsia="ru-RU"/>
              </w:rPr>
              <w:lastRenderedPageBreak/>
              <w:t>координация</w:t>
            </w:r>
          </w:p>
        </w:tc>
        <w:tc>
          <w:tcPr>
            <w:tcW w:w="765" w:type="pct"/>
          </w:tcPr>
          <w:p w:rsidR="00322045" w:rsidRPr="005B6062" w:rsidRDefault="00322045" w:rsidP="00920309">
            <w:pPr>
              <w:spacing w:after="0" w:line="240" w:lineRule="auto"/>
              <w:jc w:val="center"/>
              <w:rPr>
                <w:rFonts w:ascii="Times New Roman" w:hAnsi="Times New Roman"/>
                <w:sz w:val="24"/>
                <w:szCs w:val="24"/>
                <w:lang w:eastAsia="ru-RU"/>
              </w:rPr>
            </w:pPr>
            <w:r w:rsidRPr="005B6062">
              <w:rPr>
                <w:rFonts w:ascii="Times New Roman" w:hAnsi="Times New Roman"/>
                <w:sz w:val="24"/>
                <w:szCs w:val="24"/>
                <w:lang w:eastAsia="ru-RU"/>
              </w:rPr>
              <w:lastRenderedPageBreak/>
              <w:t xml:space="preserve">Разрушение </w:t>
            </w:r>
            <w:r w:rsidRPr="005B6062">
              <w:rPr>
                <w:rFonts w:ascii="Times New Roman" w:hAnsi="Times New Roman"/>
                <w:sz w:val="24"/>
                <w:szCs w:val="24"/>
                <w:lang w:eastAsia="ru-RU"/>
              </w:rPr>
              <w:lastRenderedPageBreak/>
              <w:t>зубов</w:t>
            </w:r>
          </w:p>
        </w:tc>
        <w:tc>
          <w:tcPr>
            <w:tcW w:w="800" w:type="pct"/>
          </w:tcPr>
          <w:p w:rsidR="00322045" w:rsidRPr="005B6062" w:rsidRDefault="00322045" w:rsidP="00920309">
            <w:pPr>
              <w:spacing w:after="0" w:line="240" w:lineRule="auto"/>
              <w:jc w:val="center"/>
              <w:rPr>
                <w:rFonts w:ascii="Times New Roman" w:hAnsi="Times New Roman"/>
                <w:sz w:val="24"/>
                <w:szCs w:val="24"/>
                <w:lang w:eastAsia="ru-RU"/>
              </w:rPr>
            </w:pPr>
            <w:r w:rsidRPr="005B6062">
              <w:rPr>
                <w:rFonts w:ascii="Times New Roman" w:hAnsi="Times New Roman"/>
                <w:sz w:val="24"/>
                <w:szCs w:val="24"/>
                <w:lang w:eastAsia="ru-RU"/>
              </w:rPr>
              <w:lastRenderedPageBreak/>
              <w:t xml:space="preserve">Снижение </w:t>
            </w:r>
            <w:r w:rsidRPr="005B6062">
              <w:rPr>
                <w:rFonts w:ascii="Times New Roman" w:hAnsi="Times New Roman"/>
                <w:sz w:val="24"/>
                <w:szCs w:val="24"/>
                <w:lang w:eastAsia="ru-RU"/>
              </w:rPr>
              <w:lastRenderedPageBreak/>
              <w:t>мышечного тонуса</w:t>
            </w:r>
          </w:p>
        </w:tc>
      </w:tr>
      <w:tr w:rsidR="00322045" w:rsidRPr="005B6062" w:rsidTr="00920309">
        <w:tc>
          <w:tcPr>
            <w:tcW w:w="797" w:type="pct"/>
          </w:tcPr>
          <w:p w:rsidR="00322045" w:rsidRPr="005B6062" w:rsidRDefault="00322045" w:rsidP="00920309">
            <w:pPr>
              <w:spacing w:after="0" w:line="240" w:lineRule="auto"/>
              <w:jc w:val="both"/>
              <w:rPr>
                <w:rFonts w:ascii="Times New Roman" w:hAnsi="Times New Roman"/>
                <w:sz w:val="24"/>
                <w:szCs w:val="24"/>
                <w:lang w:eastAsia="ru-RU"/>
              </w:rPr>
            </w:pPr>
            <w:r w:rsidRPr="005B6062">
              <w:rPr>
                <w:rFonts w:ascii="Times New Roman" w:hAnsi="Times New Roman"/>
                <w:sz w:val="24"/>
                <w:szCs w:val="24"/>
                <w:lang w:eastAsia="ru-RU"/>
              </w:rPr>
              <w:lastRenderedPageBreak/>
              <w:t>Недостаток</w:t>
            </w:r>
          </w:p>
        </w:tc>
        <w:tc>
          <w:tcPr>
            <w:tcW w:w="920" w:type="pct"/>
          </w:tcPr>
          <w:p w:rsidR="00322045" w:rsidRPr="005B6062" w:rsidRDefault="00322045" w:rsidP="00920309">
            <w:pPr>
              <w:spacing w:after="0" w:line="240" w:lineRule="auto"/>
              <w:jc w:val="center"/>
              <w:rPr>
                <w:rFonts w:ascii="Times New Roman" w:hAnsi="Times New Roman"/>
                <w:sz w:val="24"/>
                <w:szCs w:val="24"/>
                <w:lang w:eastAsia="ru-RU"/>
              </w:rPr>
            </w:pPr>
            <w:r w:rsidRPr="005B6062">
              <w:rPr>
                <w:rFonts w:ascii="Times New Roman" w:hAnsi="Times New Roman"/>
                <w:sz w:val="24"/>
                <w:szCs w:val="24"/>
                <w:lang w:eastAsia="ru-RU"/>
              </w:rPr>
              <w:t>Железа</w:t>
            </w:r>
          </w:p>
        </w:tc>
        <w:tc>
          <w:tcPr>
            <w:tcW w:w="910" w:type="pct"/>
          </w:tcPr>
          <w:p w:rsidR="00322045" w:rsidRPr="005B6062" w:rsidRDefault="00322045" w:rsidP="00920309">
            <w:pPr>
              <w:spacing w:after="0" w:line="240" w:lineRule="auto"/>
              <w:jc w:val="center"/>
              <w:rPr>
                <w:rFonts w:ascii="Times New Roman" w:hAnsi="Times New Roman"/>
                <w:sz w:val="24"/>
                <w:szCs w:val="24"/>
                <w:lang w:eastAsia="ru-RU"/>
              </w:rPr>
            </w:pPr>
            <w:r w:rsidRPr="005B6062">
              <w:rPr>
                <w:rFonts w:ascii="Times New Roman" w:hAnsi="Times New Roman"/>
                <w:sz w:val="24"/>
                <w:szCs w:val="24"/>
                <w:lang w:eastAsia="ru-RU"/>
              </w:rPr>
              <w:t>Йода,</w:t>
            </w:r>
          </w:p>
          <w:p w:rsidR="00322045" w:rsidRPr="005B6062" w:rsidRDefault="00322045" w:rsidP="00920309">
            <w:pPr>
              <w:spacing w:after="0" w:line="240" w:lineRule="auto"/>
              <w:jc w:val="center"/>
              <w:rPr>
                <w:rFonts w:ascii="Times New Roman" w:hAnsi="Times New Roman"/>
                <w:sz w:val="24"/>
                <w:szCs w:val="24"/>
                <w:lang w:eastAsia="ru-RU"/>
              </w:rPr>
            </w:pPr>
            <w:r w:rsidRPr="005B6062">
              <w:rPr>
                <w:rFonts w:ascii="Times New Roman" w:hAnsi="Times New Roman"/>
                <w:sz w:val="24"/>
                <w:szCs w:val="24"/>
                <w:lang w:eastAsia="ru-RU"/>
              </w:rPr>
              <w:t>калия</w:t>
            </w:r>
          </w:p>
        </w:tc>
        <w:tc>
          <w:tcPr>
            <w:tcW w:w="809" w:type="pct"/>
          </w:tcPr>
          <w:p w:rsidR="00322045" w:rsidRPr="005B6062" w:rsidRDefault="00322045" w:rsidP="00920309">
            <w:pPr>
              <w:spacing w:after="0" w:line="240" w:lineRule="auto"/>
              <w:jc w:val="center"/>
              <w:rPr>
                <w:rFonts w:ascii="Times New Roman" w:hAnsi="Times New Roman"/>
                <w:sz w:val="24"/>
                <w:szCs w:val="24"/>
                <w:lang w:eastAsia="ru-RU"/>
              </w:rPr>
            </w:pPr>
            <w:r w:rsidRPr="005B6062">
              <w:rPr>
                <w:rFonts w:ascii="Times New Roman" w:hAnsi="Times New Roman"/>
                <w:sz w:val="24"/>
                <w:szCs w:val="24"/>
                <w:lang w:eastAsia="ru-RU"/>
              </w:rPr>
              <w:t>Витаминов группы В</w:t>
            </w:r>
          </w:p>
        </w:tc>
        <w:tc>
          <w:tcPr>
            <w:tcW w:w="765" w:type="pct"/>
          </w:tcPr>
          <w:p w:rsidR="00322045" w:rsidRPr="005B6062" w:rsidRDefault="00322045" w:rsidP="00920309">
            <w:pPr>
              <w:spacing w:after="0" w:line="240" w:lineRule="auto"/>
              <w:jc w:val="center"/>
              <w:rPr>
                <w:rFonts w:ascii="Times New Roman" w:hAnsi="Times New Roman"/>
                <w:sz w:val="24"/>
                <w:szCs w:val="24"/>
                <w:lang w:eastAsia="ru-RU"/>
              </w:rPr>
            </w:pPr>
            <w:r w:rsidRPr="005B6062">
              <w:rPr>
                <w:rFonts w:ascii="Times New Roman" w:hAnsi="Times New Roman"/>
                <w:sz w:val="24"/>
                <w:szCs w:val="24"/>
                <w:lang w:eastAsia="ru-RU"/>
              </w:rPr>
              <w:t>Витамина С</w:t>
            </w:r>
          </w:p>
        </w:tc>
        <w:tc>
          <w:tcPr>
            <w:tcW w:w="800" w:type="pct"/>
          </w:tcPr>
          <w:p w:rsidR="00322045" w:rsidRPr="005B6062" w:rsidRDefault="00322045" w:rsidP="00920309">
            <w:pPr>
              <w:spacing w:after="0" w:line="240" w:lineRule="auto"/>
              <w:jc w:val="center"/>
              <w:rPr>
                <w:rFonts w:ascii="Times New Roman" w:hAnsi="Times New Roman"/>
                <w:sz w:val="24"/>
                <w:szCs w:val="24"/>
                <w:lang w:eastAsia="ru-RU"/>
              </w:rPr>
            </w:pPr>
            <w:r w:rsidRPr="005B6062">
              <w:rPr>
                <w:rFonts w:ascii="Times New Roman" w:hAnsi="Times New Roman"/>
                <w:sz w:val="24"/>
                <w:szCs w:val="24"/>
                <w:lang w:eastAsia="ru-RU"/>
              </w:rPr>
              <w:t>Йода</w:t>
            </w:r>
          </w:p>
        </w:tc>
      </w:tr>
      <w:tr w:rsidR="00322045" w:rsidRPr="005B6062" w:rsidTr="00920309">
        <w:tc>
          <w:tcPr>
            <w:tcW w:w="797" w:type="pct"/>
          </w:tcPr>
          <w:p w:rsidR="00322045" w:rsidRPr="005B6062" w:rsidRDefault="00322045" w:rsidP="00920309">
            <w:pPr>
              <w:spacing w:after="0" w:line="240" w:lineRule="auto"/>
              <w:jc w:val="both"/>
              <w:rPr>
                <w:rFonts w:ascii="Times New Roman" w:hAnsi="Times New Roman"/>
                <w:sz w:val="24"/>
                <w:szCs w:val="24"/>
                <w:lang w:eastAsia="ru-RU"/>
              </w:rPr>
            </w:pPr>
            <w:r w:rsidRPr="005B6062">
              <w:rPr>
                <w:rFonts w:ascii="Times New Roman" w:hAnsi="Times New Roman"/>
                <w:sz w:val="24"/>
                <w:szCs w:val="24"/>
                <w:lang w:eastAsia="ru-RU"/>
              </w:rPr>
              <w:t>Включить в рацион</w:t>
            </w:r>
          </w:p>
        </w:tc>
        <w:tc>
          <w:tcPr>
            <w:tcW w:w="920" w:type="pct"/>
          </w:tcPr>
          <w:p w:rsidR="00322045" w:rsidRPr="005B6062" w:rsidRDefault="00322045" w:rsidP="00920309">
            <w:pPr>
              <w:spacing w:after="0" w:line="240" w:lineRule="auto"/>
              <w:jc w:val="both"/>
              <w:rPr>
                <w:rFonts w:ascii="Times New Roman" w:hAnsi="Times New Roman"/>
                <w:sz w:val="24"/>
                <w:szCs w:val="24"/>
                <w:lang w:eastAsia="ru-RU"/>
              </w:rPr>
            </w:pPr>
            <w:r w:rsidRPr="005B6062">
              <w:rPr>
                <w:rFonts w:ascii="Times New Roman" w:hAnsi="Times New Roman"/>
                <w:sz w:val="24"/>
                <w:szCs w:val="24"/>
                <w:lang w:eastAsia="ru-RU"/>
              </w:rPr>
              <w:t>Мясо,</w:t>
            </w:r>
          </w:p>
          <w:p w:rsidR="00322045" w:rsidRPr="005B6062" w:rsidRDefault="00322045" w:rsidP="00920309">
            <w:pPr>
              <w:spacing w:after="0" w:line="240" w:lineRule="auto"/>
              <w:jc w:val="both"/>
              <w:rPr>
                <w:rFonts w:ascii="Times New Roman" w:hAnsi="Times New Roman"/>
                <w:sz w:val="24"/>
                <w:szCs w:val="24"/>
                <w:lang w:eastAsia="ru-RU"/>
              </w:rPr>
            </w:pPr>
            <w:r w:rsidRPr="005B6062">
              <w:rPr>
                <w:rFonts w:ascii="Times New Roman" w:hAnsi="Times New Roman"/>
                <w:sz w:val="24"/>
                <w:szCs w:val="24"/>
                <w:lang w:eastAsia="ru-RU"/>
              </w:rPr>
              <w:t>печень, чернослив, изюм, отборная пшеница.</w:t>
            </w:r>
          </w:p>
        </w:tc>
        <w:tc>
          <w:tcPr>
            <w:tcW w:w="910" w:type="pct"/>
          </w:tcPr>
          <w:p w:rsidR="00322045" w:rsidRPr="005B6062" w:rsidRDefault="00322045" w:rsidP="00920309">
            <w:pPr>
              <w:spacing w:after="0" w:line="240" w:lineRule="auto"/>
              <w:jc w:val="both"/>
              <w:rPr>
                <w:rFonts w:ascii="Times New Roman" w:hAnsi="Times New Roman"/>
                <w:sz w:val="24"/>
                <w:szCs w:val="24"/>
                <w:lang w:eastAsia="ru-RU"/>
              </w:rPr>
            </w:pPr>
            <w:r w:rsidRPr="005B6062">
              <w:rPr>
                <w:rFonts w:ascii="Times New Roman" w:hAnsi="Times New Roman"/>
                <w:sz w:val="24"/>
                <w:szCs w:val="24"/>
                <w:lang w:eastAsia="ru-RU"/>
              </w:rPr>
              <w:t>Сушеные абрикосы, дыня, картофель, бананы, печень, молоко, ореховое масло, бобы, морская капуста</w:t>
            </w:r>
          </w:p>
        </w:tc>
        <w:tc>
          <w:tcPr>
            <w:tcW w:w="809" w:type="pct"/>
          </w:tcPr>
          <w:p w:rsidR="00322045" w:rsidRPr="005B6062" w:rsidRDefault="00322045" w:rsidP="00920309">
            <w:pPr>
              <w:spacing w:after="0" w:line="240" w:lineRule="auto"/>
              <w:jc w:val="both"/>
              <w:rPr>
                <w:rFonts w:ascii="Times New Roman" w:hAnsi="Times New Roman"/>
                <w:sz w:val="24"/>
                <w:szCs w:val="24"/>
                <w:lang w:eastAsia="ru-RU"/>
              </w:rPr>
            </w:pPr>
            <w:r w:rsidRPr="005B6062">
              <w:rPr>
                <w:rFonts w:ascii="Times New Roman" w:hAnsi="Times New Roman"/>
                <w:sz w:val="24"/>
                <w:szCs w:val="24"/>
                <w:lang w:eastAsia="ru-RU"/>
              </w:rPr>
              <w:t>Бобы, зерновые семена, мясо</w:t>
            </w:r>
          </w:p>
          <w:p w:rsidR="00322045" w:rsidRPr="005B6062" w:rsidRDefault="00322045" w:rsidP="00920309">
            <w:pPr>
              <w:spacing w:after="0" w:line="240" w:lineRule="auto"/>
              <w:jc w:val="both"/>
              <w:rPr>
                <w:rFonts w:ascii="Times New Roman" w:hAnsi="Times New Roman"/>
                <w:sz w:val="24"/>
                <w:szCs w:val="24"/>
                <w:lang w:eastAsia="ru-RU"/>
              </w:rPr>
            </w:pPr>
            <w:r w:rsidRPr="005B6062">
              <w:rPr>
                <w:rFonts w:ascii="Times New Roman" w:hAnsi="Times New Roman"/>
                <w:sz w:val="24"/>
                <w:szCs w:val="24"/>
                <w:lang w:eastAsia="ru-RU"/>
              </w:rPr>
              <w:t>(особенно свинина), печень</w:t>
            </w:r>
          </w:p>
        </w:tc>
        <w:tc>
          <w:tcPr>
            <w:tcW w:w="765" w:type="pct"/>
          </w:tcPr>
          <w:p w:rsidR="00322045" w:rsidRPr="005B6062" w:rsidRDefault="00322045" w:rsidP="00920309">
            <w:pPr>
              <w:spacing w:after="0" w:line="240" w:lineRule="auto"/>
              <w:jc w:val="both"/>
              <w:rPr>
                <w:rFonts w:ascii="Times New Roman" w:hAnsi="Times New Roman"/>
                <w:sz w:val="24"/>
                <w:szCs w:val="24"/>
                <w:lang w:eastAsia="ru-RU"/>
              </w:rPr>
            </w:pPr>
            <w:r w:rsidRPr="005B6062">
              <w:rPr>
                <w:rFonts w:ascii="Times New Roman" w:hAnsi="Times New Roman"/>
                <w:sz w:val="24"/>
                <w:szCs w:val="24"/>
                <w:lang w:eastAsia="ru-RU"/>
              </w:rPr>
              <w:t>Сладкий перец, брокколи, цитрусовые, черная смородина, дыня, помидоры, сырая капуста, шпинат</w:t>
            </w:r>
          </w:p>
        </w:tc>
        <w:tc>
          <w:tcPr>
            <w:tcW w:w="800" w:type="pct"/>
          </w:tcPr>
          <w:p w:rsidR="00322045" w:rsidRPr="005B6062" w:rsidRDefault="00322045" w:rsidP="00920309">
            <w:pPr>
              <w:spacing w:after="0" w:line="240" w:lineRule="auto"/>
              <w:jc w:val="both"/>
              <w:rPr>
                <w:rFonts w:ascii="Times New Roman" w:hAnsi="Times New Roman"/>
                <w:sz w:val="24"/>
                <w:szCs w:val="24"/>
                <w:lang w:eastAsia="ru-RU"/>
              </w:rPr>
            </w:pPr>
            <w:r w:rsidRPr="005B6062">
              <w:rPr>
                <w:rFonts w:ascii="Times New Roman" w:hAnsi="Times New Roman"/>
                <w:sz w:val="24"/>
                <w:szCs w:val="24"/>
                <w:lang w:eastAsia="ru-RU"/>
              </w:rPr>
              <w:t>Бобы, морская капуста</w:t>
            </w:r>
          </w:p>
        </w:tc>
      </w:tr>
    </w:tbl>
    <w:p w:rsidR="00322045" w:rsidRPr="005B6062" w:rsidRDefault="00322045" w:rsidP="00653ECF">
      <w:pPr>
        <w:spacing w:after="0" w:line="240" w:lineRule="auto"/>
        <w:ind w:firstLine="709"/>
        <w:jc w:val="both"/>
        <w:rPr>
          <w:rFonts w:ascii="Times New Roman" w:hAnsi="Times New Roman"/>
          <w:sz w:val="28"/>
          <w:szCs w:val="28"/>
          <w:lang w:eastAsia="ru-RU"/>
        </w:rPr>
      </w:pP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Правильно подобранный рацион – завтрак, обед и ужин могут решить данную проблему.</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Но мне кажется, что проблемы с внешними показателями больше интересует моих сверстников. </w:t>
      </w:r>
    </w:p>
    <w:p w:rsidR="00322045" w:rsidRPr="005B6062" w:rsidRDefault="00322045" w:rsidP="00653ECF">
      <w:pPr>
        <w:spacing w:after="0" w:line="240" w:lineRule="auto"/>
        <w:ind w:firstLine="709"/>
        <w:jc w:val="both"/>
        <w:rPr>
          <w:rFonts w:ascii="Times New Roman" w:hAnsi="Times New Roman"/>
          <w:sz w:val="28"/>
          <w:szCs w:val="28"/>
          <w:shd w:val="clear" w:color="auto" w:fill="FCF9F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85"/>
        <w:gridCol w:w="7811"/>
      </w:tblGrid>
      <w:tr w:rsidR="00322045" w:rsidRPr="005B6062" w:rsidTr="00920309">
        <w:tc>
          <w:tcPr>
            <w:tcW w:w="1093" w:type="pct"/>
          </w:tcPr>
          <w:p w:rsidR="00322045" w:rsidRPr="005B6062" w:rsidRDefault="00322045" w:rsidP="00920309">
            <w:pPr>
              <w:spacing w:after="0" w:line="240" w:lineRule="auto"/>
              <w:jc w:val="center"/>
              <w:rPr>
                <w:rFonts w:ascii="Times New Roman" w:hAnsi="Times New Roman"/>
                <w:sz w:val="24"/>
                <w:szCs w:val="24"/>
                <w:shd w:val="clear" w:color="auto" w:fill="FCF9F9"/>
              </w:rPr>
            </w:pPr>
            <w:r w:rsidRPr="005B6062">
              <w:rPr>
                <w:rFonts w:ascii="Times New Roman" w:hAnsi="Times New Roman"/>
                <w:sz w:val="24"/>
                <w:szCs w:val="24"/>
                <w:shd w:val="clear" w:color="auto" w:fill="FCF9F9"/>
              </w:rPr>
              <w:t>Недостаток витамина</w:t>
            </w:r>
          </w:p>
        </w:tc>
        <w:tc>
          <w:tcPr>
            <w:tcW w:w="3907" w:type="pct"/>
          </w:tcPr>
          <w:p w:rsidR="00322045" w:rsidRPr="005B6062" w:rsidRDefault="00322045" w:rsidP="00920309">
            <w:pPr>
              <w:spacing w:after="0" w:line="240" w:lineRule="auto"/>
              <w:jc w:val="center"/>
              <w:rPr>
                <w:rFonts w:ascii="Times New Roman" w:hAnsi="Times New Roman"/>
                <w:sz w:val="24"/>
                <w:szCs w:val="24"/>
                <w:shd w:val="clear" w:color="auto" w:fill="FCF9F9"/>
              </w:rPr>
            </w:pPr>
            <w:r w:rsidRPr="005B6062">
              <w:rPr>
                <w:rFonts w:ascii="Times New Roman" w:hAnsi="Times New Roman"/>
                <w:sz w:val="24"/>
                <w:szCs w:val="24"/>
                <w:shd w:val="clear" w:color="auto" w:fill="FCF9F9"/>
              </w:rPr>
              <w:t>«Признаки на лицо»</w:t>
            </w:r>
          </w:p>
        </w:tc>
      </w:tr>
      <w:tr w:rsidR="00322045" w:rsidRPr="005B6062" w:rsidTr="00920309">
        <w:tc>
          <w:tcPr>
            <w:tcW w:w="1093" w:type="pct"/>
          </w:tcPr>
          <w:p w:rsidR="00322045" w:rsidRPr="005B6062" w:rsidRDefault="00322045" w:rsidP="00920309">
            <w:pPr>
              <w:spacing w:after="0" w:line="240" w:lineRule="auto"/>
              <w:jc w:val="center"/>
              <w:rPr>
                <w:rFonts w:ascii="Times New Roman" w:hAnsi="Times New Roman"/>
                <w:sz w:val="24"/>
                <w:szCs w:val="24"/>
                <w:shd w:val="clear" w:color="auto" w:fill="FCF9F9"/>
              </w:rPr>
            </w:pPr>
            <w:r w:rsidRPr="005B6062">
              <w:rPr>
                <w:rFonts w:ascii="Times New Roman" w:hAnsi="Times New Roman"/>
                <w:sz w:val="24"/>
                <w:szCs w:val="24"/>
                <w:shd w:val="clear" w:color="auto" w:fill="FCF9F9"/>
              </w:rPr>
              <w:t>А</w:t>
            </w:r>
          </w:p>
        </w:tc>
        <w:tc>
          <w:tcPr>
            <w:tcW w:w="3907" w:type="pct"/>
          </w:tcPr>
          <w:p w:rsidR="00322045" w:rsidRPr="005B6062" w:rsidRDefault="00322045" w:rsidP="00920309">
            <w:pPr>
              <w:spacing w:after="0" w:line="240" w:lineRule="auto"/>
              <w:jc w:val="both"/>
              <w:rPr>
                <w:rFonts w:ascii="Times New Roman" w:hAnsi="Times New Roman"/>
                <w:sz w:val="24"/>
                <w:szCs w:val="24"/>
                <w:shd w:val="clear" w:color="auto" w:fill="FCF9F9"/>
              </w:rPr>
            </w:pPr>
            <w:r w:rsidRPr="005B6062">
              <w:rPr>
                <w:rFonts w:ascii="Times New Roman" w:hAnsi="Times New Roman"/>
                <w:sz w:val="24"/>
                <w:szCs w:val="24"/>
                <w:shd w:val="clear" w:color="auto" w:fill="FCF9F9"/>
              </w:rPr>
              <w:t>Бледность и сухость кожи, шелушение кожи, образование угрей, склонность к гнойничковым поражениям, появление возрастных пятен, кожные заболевания.</w:t>
            </w:r>
          </w:p>
        </w:tc>
      </w:tr>
      <w:tr w:rsidR="00322045" w:rsidRPr="005B6062" w:rsidTr="00920309">
        <w:tc>
          <w:tcPr>
            <w:tcW w:w="1093" w:type="pct"/>
          </w:tcPr>
          <w:p w:rsidR="00322045" w:rsidRPr="005B6062" w:rsidRDefault="00322045" w:rsidP="00920309">
            <w:pPr>
              <w:spacing w:after="0" w:line="240" w:lineRule="auto"/>
              <w:jc w:val="center"/>
              <w:rPr>
                <w:rFonts w:ascii="Times New Roman" w:hAnsi="Times New Roman"/>
                <w:sz w:val="24"/>
                <w:szCs w:val="24"/>
                <w:shd w:val="clear" w:color="auto" w:fill="FCF9F9"/>
              </w:rPr>
            </w:pPr>
            <w:r w:rsidRPr="005B6062">
              <w:rPr>
                <w:rFonts w:ascii="Times New Roman" w:hAnsi="Times New Roman"/>
                <w:sz w:val="24"/>
                <w:szCs w:val="24"/>
                <w:shd w:val="clear" w:color="auto" w:fill="FCF9F9"/>
              </w:rPr>
              <w:t>В1</w:t>
            </w:r>
          </w:p>
        </w:tc>
        <w:tc>
          <w:tcPr>
            <w:tcW w:w="3907" w:type="pct"/>
          </w:tcPr>
          <w:p w:rsidR="00322045" w:rsidRPr="005B6062" w:rsidRDefault="00322045" w:rsidP="00920309">
            <w:pPr>
              <w:spacing w:after="0" w:line="240" w:lineRule="auto"/>
              <w:jc w:val="both"/>
              <w:rPr>
                <w:rFonts w:ascii="Times New Roman" w:hAnsi="Times New Roman"/>
                <w:sz w:val="24"/>
                <w:szCs w:val="24"/>
                <w:shd w:val="clear" w:color="auto" w:fill="FCF9F9"/>
              </w:rPr>
            </w:pPr>
            <w:r w:rsidRPr="005B6062">
              <w:rPr>
                <w:rFonts w:ascii="Times New Roman" w:hAnsi="Times New Roman"/>
                <w:sz w:val="24"/>
                <w:szCs w:val="24"/>
                <w:shd w:val="clear" w:color="auto" w:fill="FCF9F9"/>
              </w:rPr>
              <w:t>Зуд. Чувство жжения кожи, мурашки на коже.</w:t>
            </w:r>
          </w:p>
        </w:tc>
      </w:tr>
      <w:tr w:rsidR="00322045" w:rsidRPr="005B6062" w:rsidTr="00920309">
        <w:tc>
          <w:tcPr>
            <w:tcW w:w="1093" w:type="pct"/>
          </w:tcPr>
          <w:p w:rsidR="00322045" w:rsidRPr="005B6062" w:rsidRDefault="00322045" w:rsidP="00920309">
            <w:pPr>
              <w:spacing w:after="0" w:line="240" w:lineRule="auto"/>
              <w:jc w:val="center"/>
              <w:rPr>
                <w:rFonts w:ascii="Times New Roman" w:hAnsi="Times New Roman"/>
                <w:sz w:val="24"/>
                <w:szCs w:val="24"/>
                <w:shd w:val="clear" w:color="auto" w:fill="FCF9F9"/>
              </w:rPr>
            </w:pPr>
            <w:r w:rsidRPr="005B6062">
              <w:rPr>
                <w:rFonts w:ascii="Times New Roman" w:hAnsi="Times New Roman"/>
                <w:sz w:val="24"/>
                <w:szCs w:val="24"/>
                <w:shd w:val="clear" w:color="auto" w:fill="FCF9F9"/>
              </w:rPr>
              <w:t>В2</w:t>
            </w:r>
          </w:p>
        </w:tc>
        <w:tc>
          <w:tcPr>
            <w:tcW w:w="3907" w:type="pct"/>
          </w:tcPr>
          <w:p w:rsidR="00322045" w:rsidRPr="005B6062" w:rsidRDefault="00322045" w:rsidP="00920309">
            <w:pPr>
              <w:spacing w:after="0" w:line="240" w:lineRule="auto"/>
              <w:jc w:val="both"/>
              <w:rPr>
                <w:rFonts w:ascii="Times New Roman" w:hAnsi="Times New Roman"/>
                <w:sz w:val="24"/>
                <w:szCs w:val="24"/>
                <w:shd w:val="clear" w:color="auto" w:fill="FCF9F9"/>
              </w:rPr>
            </w:pPr>
            <w:r w:rsidRPr="005B6062">
              <w:rPr>
                <w:rFonts w:ascii="Times New Roman" w:hAnsi="Times New Roman"/>
                <w:sz w:val="24"/>
                <w:szCs w:val="24"/>
                <w:shd w:val="clear" w:color="auto" w:fill="FCF9F9"/>
              </w:rPr>
              <w:t>Сухость, синюшность губ и рубцы на них, трещины и корочки в углах рта. Дерматиты, поражения кожи.</w:t>
            </w:r>
          </w:p>
        </w:tc>
      </w:tr>
      <w:tr w:rsidR="00322045" w:rsidRPr="005B6062" w:rsidTr="00920309">
        <w:tc>
          <w:tcPr>
            <w:tcW w:w="1093" w:type="pct"/>
          </w:tcPr>
          <w:p w:rsidR="00322045" w:rsidRPr="005B6062" w:rsidRDefault="00322045" w:rsidP="00920309">
            <w:pPr>
              <w:spacing w:after="0" w:line="240" w:lineRule="auto"/>
              <w:jc w:val="center"/>
              <w:rPr>
                <w:rFonts w:ascii="Times New Roman" w:hAnsi="Times New Roman"/>
                <w:sz w:val="24"/>
                <w:szCs w:val="24"/>
                <w:shd w:val="clear" w:color="auto" w:fill="FCF9F9"/>
              </w:rPr>
            </w:pPr>
            <w:r w:rsidRPr="005B6062">
              <w:rPr>
                <w:rFonts w:ascii="Times New Roman" w:hAnsi="Times New Roman"/>
                <w:sz w:val="24"/>
                <w:szCs w:val="24"/>
                <w:shd w:val="clear" w:color="auto" w:fill="FCF9F9"/>
              </w:rPr>
              <w:t>В3</w:t>
            </w:r>
          </w:p>
        </w:tc>
        <w:tc>
          <w:tcPr>
            <w:tcW w:w="3907" w:type="pct"/>
          </w:tcPr>
          <w:p w:rsidR="00322045" w:rsidRPr="005B6062" w:rsidRDefault="00322045" w:rsidP="00920309">
            <w:pPr>
              <w:spacing w:after="0" w:line="240" w:lineRule="auto"/>
              <w:jc w:val="both"/>
              <w:rPr>
                <w:rFonts w:ascii="Times New Roman" w:hAnsi="Times New Roman"/>
                <w:sz w:val="24"/>
                <w:szCs w:val="24"/>
                <w:shd w:val="clear" w:color="auto" w:fill="FCF9F9"/>
              </w:rPr>
            </w:pPr>
            <w:r w:rsidRPr="005B6062">
              <w:rPr>
                <w:rFonts w:ascii="Times New Roman" w:hAnsi="Times New Roman"/>
                <w:sz w:val="24"/>
                <w:szCs w:val="24"/>
                <w:shd w:val="clear" w:color="auto" w:fill="FCF9F9"/>
              </w:rPr>
              <w:t>Трещины на коже и воспаления. Покраснение кожи ног.</w:t>
            </w:r>
          </w:p>
        </w:tc>
      </w:tr>
      <w:tr w:rsidR="00322045" w:rsidRPr="005B6062" w:rsidTr="00920309">
        <w:tc>
          <w:tcPr>
            <w:tcW w:w="1093" w:type="pct"/>
          </w:tcPr>
          <w:p w:rsidR="00322045" w:rsidRPr="005B6062" w:rsidRDefault="00322045" w:rsidP="00920309">
            <w:pPr>
              <w:spacing w:after="0" w:line="240" w:lineRule="auto"/>
              <w:jc w:val="center"/>
              <w:rPr>
                <w:rFonts w:ascii="Times New Roman" w:hAnsi="Times New Roman"/>
                <w:sz w:val="24"/>
                <w:szCs w:val="24"/>
                <w:shd w:val="clear" w:color="auto" w:fill="FCF9F9"/>
              </w:rPr>
            </w:pPr>
            <w:r w:rsidRPr="005B6062">
              <w:rPr>
                <w:rFonts w:ascii="Times New Roman" w:hAnsi="Times New Roman"/>
                <w:sz w:val="24"/>
                <w:szCs w:val="24"/>
                <w:shd w:val="clear" w:color="auto" w:fill="FCF9F9"/>
              </w:rPr>
              <w:t>В5</w:t>
            </w:r>
          </w:p>
        </w:tc>
        <w:tc>
          <w:tcPr>
            <w:tcW w:w="3907" w:type="pct"/>
          </w:tcPr>
          <w:p w:rsidR="00322045" w:rsidRPr="005B6062" w:rsidRDefault="00322045" w:rsidP="00920309">
            <w:pPr>
              <w:spacing w:after="0" w:line="240" w:lineRule="auto"/>
              <w:jc w:val="both"/>
              <w:rPr>
                <w:rFonts w:ascii="Times New Roman" w:hAnsi="Times New Roman"/>
                <w:sz w:val="24"/>
                <w:szCs w:val="24"/>
                <w:shd w:val="clear" w:color="auto" w:fill="FCF9F9"/>
              </w:rPr>
            </w:pPr>
            <w:r w:rsidRPr="005B6062">
              <w:rPr>
                <w:rFonts w:ascii="Times New Roman" w:hAnsi="Times New Roman"/>
                <w:sz w:val="24"/>
                <w:szCs w:val="24"/>
                <w:shd w:val="clear" w:color="auto" w:fill="FCF9F9"/>
              </w:rPr>
              <w:t>Зуд кистей рук. Депигментация.</w:t>
            </w:r>
          </w:p>
        </w:tc>
      </w:tr>
      <w:tr w:rsidR="00322045" w:rsidRPr="005B6062" w:rsidTr="00920309">
        <w:tc>
          <w:tcPr>
            <w:tcW w:w="1093" w:type="pct"/>
          </w:tcPr>
          <w:p w:rsidR="00322045" w:rsidRPr="005B6062" w:rsidRDefault="00322045" w:rsidP="00920309">
            <w:pPr>
              <w:spacing w:after="0" w:line="240" w:lineRule="auto"/>
              <w:jc w:val="center"/>
              <w:rPr>
                <w:rFonts w:ascii="Times New Roman" w:hAnsi="Times New Roman"/>
                <w:sz w:val="24"/>
                <w:szCs w:val="24"/>
                <w:shd w:val="clear" w:color="auto" w:fill="FCF9F9"/>
              </w:rPr>
            </w:pPr>
            <w:r w:rsidRPr="005B6062">
              <w:rPr>
                <w:rFonts w:ascii="Times New Roman" w:hAnsi="Times New Roman"/>
                <w:sz w:val="24"/>
                <w:szCs w:val="24"/>
                <w:shd w:val="clear" w:color="auto" w:fill="FCF9F9"/>
              </w:rPr>
              <w:t>В6</w:t>
            </w:r>
          </w:p>
        </w:tc>
        <w:tc>
          <w:tcPr>
            <w:tcW w:w="3907" w:type="pct"/>
          </w:tcPr>
          <w:p w:rsidR="00322045" w:rsidRPr="005B6062" w:rsidRDefault="00322045" w:rsidP="00920309">
            <w:pPr>
              <w:spacing w:after="0" w:line="240" w:lineRule="auto"/>
              <w:jc w:val="both"/>
              <w:rPr>
                <w:rFonts w:ascii="Times New Roman" w:hAnsi="Times New Roman"/>
                <w:sz w:val="24"/>
                <w:szCs w:val="24"/>
                <w:shd w:val="clear" w:color="auto" w:fill="FCF9F9"/>
              </w:rPr>
            </w:pPr>
            <w:r w:rsidRPr="005B6062">
              <w:rPr>
                <w:rFonts w:ascii="Times New Roman" w:hAnsi="Times New Roman"/>
                <w:sz w:val="24"/>
                <w:szCs w:val="24"/>
                <w:shd w:val="clear" w:color="auto" w:fill="FCF9F9"/>
              </w:rPr>
              <w:t>Шелушение кожи, сухой себорейный дерматит, вертикальные трещины на губах, воспаление губ. Повышенная жирность кожи лица. Зуд</w:t>
            </w:r>
          </w:p>
        </w:tc>
      </w:tr>
      <w:tr w:rsidR="00322045" w:rsidRPr="005B6062" w:rsidTr="00920309">
        <w:tc>
          <w:tcPr>
            <w:tcW w:w="1093" w:type="pct"/>
          </w:tcPr>
          <w:p w:rsidR="00322045" w:rsidRPr="005B6062" w:rsidRDefault="00322045" w:rsidP="00920309">
            <w:pPr>
              <w:spacing w:after="0" w:line="240" w:lineRule="auto"/>
              <w:jc w:val="center"/>
              <w:rPr>
                <w:rFonts w:ascii="Times New Roman" w:hAnsi="Times New Roman"/>
                <w:sz w:val="24"/>
                <w:szCs w:val="24"/>
                <w:shd w:val="clear" w:color="auto" w:fill="FCF9F9"/>
              </w:rPr>
            </w:pPr>
            <w:r w:rsidRPr="005B6062">
              <w:rPr>
                <w:rFonts w:ascii="Times New Roman" w:hAnsi="Times New Roman"/>
                <w:sz w:val="24"/>
                <w:szCs w:val="24"/>
                <w:shd w:val="clear" w:color="auto" w:fill="FCF9F9"/>
              </w:rPr>
              <w:t>В12</w:t>
            </w:r>
          </w:p>
        </w:tc>
        <w:tc>
          <w:tcPr>
            <w:tcW w:w="3907" w:type="pct"/>
          </w:tcPr>
          <w:p w:rsidR="00322045" w:rsidRPr="005B6062" w:rsidRDefault="00322045" w:rsidP="00920309">
            <w:pPr>
              <w:spacing w:after="0" w:line="240" w:lineRule="auto"/>
              <w:jc w:val="both"/>
              <w:rPr>
                <w:rFonts w:ascii="Times New Roman" w:hAnsi="Times New Roman"/>
                <w:sz w:val="24"/>
                <w:szCs w:val="24"/>
                <w:shd w:val="clear" w:color="auto" w:fill="FCF9F9"/>
              </w:rPr>
            </w:pPr>
            <w:r w:rsidRPr="005B6062">
              <w:rPr>
                <w:rFonts w:ascii="Times New Roman" w:hAnsi="Times New Roman"/>
                <w:sz w:val="24"/>
                <w:szCs w:val="24"/>
                <w:shd w:val="clear" w:color="auto" w:fill="FCF9F9"/>
              </w:rPr>
              <w:t>Бледность, желтушность кожи. Белые пигментные пятна. Потливость.</w:t>
            </w:r>
          </w:p>
        </w:tc>
      </w:tr>
      <w:tr w:rsidR="00322045" w:rsidRPr="005B6062" w:rsidTr="00920309">
        <w:tc>
          <w:tcPr>
            <w:tcW w:w="1093" w:type="pct"/>
          </w:tcPr>
          <w:p w:rsidR="00322045" w:rsidRPr="005B6062" w:rsidRDefault="00322045" w:rsidP="00920309">
            <w:pPr>
              <w:spacing w:after="0" w:line="240" w:lineRule="auto"/>
              <w:jc w:val="center"/>
              <w:rPr>
                <w:rFonts w:ascii="Times New Roman" w:hAnsi="Times New Roman"/>
                <w:sz w:val="24"/>
                <w:szCs w:val="24"/>
                <w:shd w:val="clear" w:color="auto" w:fill="FCF9F9"/>
              </w:rPr>
            </w:pPr>
          </w:p>
        </w:tc>
        <w:tc>
          <w:tcPr>
            <w:tcW w:w="3907" w:type="pct"/>
          </w:tcPr>
          <w:p w:rsidR="00322045" w:rsidRPr="005B6062" w:rsidRDefault="00322045" w:rsidP="00920309">
            <w:pPr>
              <w:spacing w:after="0" w:line="240" w:lineRule="auto"/>
              <w:jc w:val="both"/>
              <w:rPr>
                <w:rFonts w:ascii="Times New Roman" w:hAnsi="Times New Roman"/>
                <w:sz w:val="24"/>
                <w:szCs w:val="24"/>
                <w:shd w:val="clear" w:color="auto" w:fill="FCF9F9"/>
              </w:rPr>
            </w:pPr>
            <w:r w:rsidRPr="005B6062">
              <w:rPr>
                <w:rFonts w:ascii="Times New Roman" w:hAnsi="Times New Roman"/>
                <w:sz w:val="24"/>
                <w:szCs w:val="24"/>
                <w:shd w:val="clear" w:color="auto" w:fill="FCF9F9"/>
              </w:rPr>
              <w:t>Цианоз губ, ушей, бледность и сухость кожи. Затяжное заживление ран. На ягодицах, бедрах, руках кожа становится шершавой.</w:t>
            </w:r>
          </w:p>
        </w:tc>
      </w:tr>
      <w:tr w:rsidR="00322045" w:rsidRPr="005B6062" w:rsidTr="00920309">
        <w:tc>
          <w:tcPr>
            <w:tcW w:w="1093" w:type="pct"/>
          </w:tcPr>
          <w:p w:rsidR="00322045" w:rsidRPr="005B6062" w:rsidRDefault="00322045" w:rsidP="00920309">
            <w:pPr>
              <w:spacing w:after="0" w:line="240" w:lineRule="auto"/>
              <w:jc w:val="center"/>
              <w:rPr>
                <w:rFonts w:ascii="Times New Roman" w:hAnsi="Times New Roman"/>
                <w:sz w:val="24"/>
                <w:szCs w:val="24"/>
                <w:shd w:val="clear" w:color="auto" w:fill="FCF9F9"/>
              </w:rPr>
            </w:pPr>
            <w:r w:rsidRPr="005B6062">
              <w:rPr>
                <w:rFonts w:ascii="Times New Roman" w:hAnsi="Times New Roman"/>
                <w:sz w:val="24"/>
                <w:szCs w:val="24"/>
                <w:shd w:val="clear" w:color="auto" w:fill="FCF9F9"/>
              </w:rPr>
              <w:t>D</w:t>
            </w:r>
          </w:p>
        </w:tc>
        <w:tc>
          <w:tcPr>
            <w:tcW w:w="3907" w:type="pct"/>
          </w:tcPr>
          <w:p w:rsidR="00322045" w:rsidRPr="005B6062" w:rsidRDefault="00322045" w:rsidP="00920309">
            <w:pPr>
              <w:spacing w:after="0" w:line="240" w:lineRule="auto"/>
              <w:jc w:val="both"/>
              <w:rPr>
                <w:rFonts w:ascii="Times New Roman" w:hAnsi="Times New Roman"/>
                <w:sz w:val="24"/>
                <w:szCs w:val="24"/>
                <w:shd w:val="clear" w:color="auto" w:fill="FCF9F9"/>
              </w:rPr>
            </w:pPr>
            <w:r w:rsidRPr="005B6062">
              <w:rPr>
                <w:rFonts w:ascii="Times New Roman" w:hAnsi="Times New Roman"/>
                <w:sz w:val="24"/>
                <w:szCs w:val="24"/>
                <w:shd w:val="clear" w:color="auto" w:fill="FCF9F9"/>
              </w:rPr>
              <w:t>Потливость.</w:t>
            </w:r>
          </w:p>
        </w:tc>
      </w:tr>
      <w:tr w:rsidR="00322045" w:rsidRPr="005B6062" w:rsidTr="00920309">
        <w:tc>
          <w:tcPr>
            <w:tcW w:w="1093" w:type="pct"/>
          </w:tcPr>
          <w:p w:rsidR="00322045" w:rsidRPr="005B6062" w:rsidRDefault="00322045" w:rsidP="00920309">
            <w:pPr>
              <w:spacing w:after="0" w:line="240" w:lineRule="auto"/>
              <w:jc w:val="center"/>
              <w:rPr>
                <w:rFonts w:ascii="Times New Roman" w:hAnsi="Times New Roman"/>
                <w:sz w:val="24"/>
                <w:szCs w:val="24"/>
                <w:shd w:val="clear" w:color="auto" w:fill="FCF9F9"/>
              </w:rPr>
            </w:pPr>
            <w:r w:rsidRPr="005B6062">
              <w:rPr>
                <w:rFonts w:ascii="Times New Roman" w:hAnsi="Times New Roman"/>
                <w:sz w:val="24"/>
                <w:szCs w:val="24"/>
                <w:shd w:val="clear" w:color="auto" w:fill="FCF9F9"/>
              </w:rPr>
              <w:t>Р</w:t>
            </w:r>
          </w:p>
        </w:tc>
        <w:tc>
          <w:tcPr>
            <w:tcW w:w="3907" w:type="pct"/>
          </w:tcPr>
          <w:p w:rsidR="00322045" w:rsidRPr="005B6062" w:rsidRDefault="00322045" w:rsidP="00920309">
            <w:pPr>
              <w:spacing w:after="0" w:line="240" w:lineRule="auto"/>
              <w:jc w:val="both"/>
              <w:rPr>
                <w:rFonts w:ascii="Times New Roman" w:hAnsi="Times New Roman"/>
                <w:sz w:val="24"/>
                <w:szCs w:val="24"/>
                <w:shd w:val="clear" w:color="auto" w:fill="FCF9F9"/>
              </w:rPr>
            </w:pPr>
            <w:r w:rsidRPr="005B6062">
              <w:rPr>
                <w:rFonts w:ascii="Times New Roman" w:hAnsi="Times New Roman"/>
                <w:sz w:val="24"/>
                <w:szCs w:val="24"/>
                <w:shd w:val="clear" w:color="auto" w:fill="FCF9F9"/>
              </w:rPr>
              <w:t>Геморрагический диатез. Синюшный оттенок кожи. Развитие угревой сыпи.</w:t>
            </w:r>
          </w:p>
        </w:tc>
      </w:tr>
      <w:tr w:rsidR="00322045" w:rsidRPr="005B6062" w:rsidTr="00920309">
        <w:tc>
          <w:tcPr>
            <w:tcW w:w="1093" w:type="pct"/>
          </w:tcPr>
          <w:p w:rsidR="00322045" w:rsidRPr="005B6062" w:rsidRDefault="00322045" w:rsidP="00920309">
            <w:pPr>
              <w:spacing w:after="0" w:line="240" w:lineRule="auto"/>
              <w:jc w:val="center"/>
              <w:rPr>
                <w:rFonts w:ascii="Times New Roman" w:hAnsi="Times New Roman"/>
                <w:sz w:val="24"/>
                <w:szCs w:val="24"/>
                <w:shd w:val="clear" w:color="auto" w:fill="FCF9F9"/>
              </w:rPr>
            </w:pPr>
            <w:r w:rsidRPr="005B6062">
              <w:rPr>
                <w:rFonts w:ascii="Times New Roman" w:hAnsi="Times New Roman"/>
                <w:sz w:val="24"/>
                <w:szCs w:val="24"/>
                <w:shd w:val="clear" w:color="auto" w:fill="FCF9F9"/>
              </w:rPr>
              <w:t>РР</w:t>
            </w:r>
          </w:p>
        </w:tc>
        <w:tc>
          <w:tcPr>
            <w:tcW w:w="3907" w:type="pct"/>
          </w:tcPr>
          <w:p w:rsidR="00322045" w:rsidRPr="005B6062" w:rsidRDefault="00322045" w:rsidP="00920309">
            <w:pPr>
              <w:spacing w:after="0" w:line="240" w:lineRule="auto"/>
              <w:jc w:val="both"/>
              <w:rPr>
                <w:rFonts w:ascii="Times New Roman" w:hAnsi="Times New Roman"/>
                <w:sz w:val="24"/>
                <w:szCs w:val="24"/>
                <w:shd w:val="clear" w:color="auto" w:fill="FCF9F9"/>
              </w:rPr>
            </w:pPr>
            <w:r w:rsidRPr="005B6062">
              <w:rPr>
                <w:rFonts w:ascii="Times New Roman" w:hAnsi="Times New Roman"/>
                <w:sz w:val="24"/>
                <w:szCs w:val="24"/>
                <w:shd w:val="clear" w:color="auto" w:fill="FCF9F9"/>
              </w:rPr>
              <w:t>Синюшность, отёчность губ, щёк, кистей рук. Бледность и сухость кожи.</w:t>
            </w:r>
          </w:p>
        </w:tc>
      </w:tr>
    </w:tbl>
    <w:p w:rsidR="00322045" w:rsidRPr="005B6062" w:rsidRDefault="00322045" w:rsidP="00653ECF">
      <w:pPr>
        <w:spacing w:after="0" w:line="240" w:lineRule="auto"/>
        <w:ind w:firstLine="709"/>
        <w:jc w:val="both"/>
        <w:rPr>
          <w:rFonts w:ascii="Times New Roman" w:hAnsi="Times New Roman"/>
          <w:sz w:val="28"/>
          <w:szCs w:val="28"/>
        </w:rPr>
      </w:pP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В данной работе я исследовал потребности организма в микроэлементах, витаминах, клетчатке и т.д., подготовил советы о продуктах питания для тех, кто хочет быть здоровым и красивым.</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Я провел опрос среди студентов своей группы. На вопрос: «Какие продукты питания вы считаете наиболее полезными?», студенты выбрали фрукты и овощи, крупы и рыбу.</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 xml:space="preserve">Это соответствует данным ВОЗ (Всемирная организация здравоохранения). Как говорили на Руси, «щи да каша- пища наша». Наши </w:t>
      </w:r>
      <w:r w:rsidRPr="005B6062">
        <w:rPr>
          <w:rFonts w:ascii="Times New Roman" w:hAnsi="Times New Roman"/>
          <w:sz w:val="28"/>
          <w:szCs w:val="28"/>
          <w:lang w:eastAsia="ru-RU"/>
        </w:rPr>
        <w:lastRenderedPageBreak/>
        <w:t>предки употребляли много рыбы, овощей, фруктов. Не зря в народе говорят: «Уважай пищу». Но нужно помнить совет древнегреческого философа Сократа: «Есть, чтобы жить, а не жить, чтобы есть».</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 xml:space="preserve">Необходимые питательные вещества организм получает из ежедневно потребляемых пищевых продуктов. Проходя сложный процесс расщепления, пища подвергается различным изменениям. Питательные вещества всасываются в кровь и лимфу и разносятся к клеткам и тканям. Можно сделать различие между пищевыми продуктами растительного и животного происхождения. </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Ежедневно употребляемая пища содержит сложные </w:t>
      </w:r>
      <w:r w:rsidRPr="005B6062">
        <w:rPr>
          <w:rFonts w:ascii="Times New Roman" w:hAnsi="Times New Roman"/>
          <w:iCs/>
          <w:sz w:val="28"/>
          <w:szCs w:val="28"/>
          <w:lang w:eastAsia="ru-RU"/>
        </w:rPr>
        <w:t xml:space="preserve">органические вещества </w:t>
      </w:r>
      <w:r w:rsidRPr="005B6062">
        <w:rPr>
          <w:rFonts w:ascii="Times New Roman" w:hAnsi="Times New Roman"/>
          <w:sz w:val="28"/>
          <w:szCs w:val="28"/>
          <w:lang w:eastAsia="ru-RU"/>
        </w:rPr>
        <w:t>(белки, жиры, углеводы). Они не могут проникать через мембрану клеток. Для это</w:t>
      </w:r>
      <w:r w:rsidRPr="005B6062">
        <w:rPr>
          <w:rFonts w:ascii="Times New Roman" w:hAnsi="Times New Roman"/>
          <w:sz w:val="28"/>
          <w:szCs w:val="28"/>
          <w:lang w:eastAsia="ru-RU"/>
        </w:rPr>
        <w:softHyphen/>
        <w:t>го они должны расщепиться до простых веществ, т. е. превратиться в более мелкие молекулы, способные всасываться в кровь и затем про</w:t>
      </w:r>
      <w:r w:rsidRPr="005B6062">
        <w:rPr>
          <w:rFonts w:ascii="Times New Roman" w:hAnsi="Times New Roman"/>
          <w:sz w:val="28"/>
          <w:szCs w:val="28"/>
          <w:lang w:eastAsia="ru-RU"/>
        </w:rPr>
        <w:softHyphen/>
        <w:t>никать через клеточные мембраны. </w:t>
      </w:r>
      <w:r w:rsidRPr="005B6062">
        <w:rPr>
          <w:rFonts w:ascii="Times New Roman" w:hAnsi="Times New Roman"/>
          <w:iCs/>
          <w:sz w:val="28"/>
          <w:szCs w:val="28"/>
          <w:lang w:eastAsia="ru-RU"/>
        </w:rPr>
        <w:t>Минеральные вещества</w:t>
      </w:r>
      <w:r w:rsidRPr="005B6062">
        <w:rPr>
          <w:rFonts w:ascii="Times New Roman" w:hAnsi="Times New Roman"/>
          <w:sz w:val="28"/>
          <w:szCs w:val="28"/>
          <w:lang w:eastAsia="ru-RU"/>
        </w:rPr>
        <w:t> (соли), содержащиеся в пищевых продуктах, </w:t>
      </w:r>
      <w:r w:rsidRPr="005B6062">
        <w:rPr>
          <w:rFonts w:ascii="Times New Roman" w:hAnsi="Times New Roman"/>
          <w:iCs/>
          <w:sz w:val="28"/>
          <w:szCs w:val="28"/>
          <w:lang w:eastAsia="ru-RU"/>
        </w:rPr>
        <w:t>витамины</w:t>
      </w:r>
      <w:r w:rsidRPr="005B6062">
        <w:rPr>
          <w:rFonts w:ascii="Times New Roman" w:hAnsi="Times New Roman"/>
          <w:sz w:val="28"/>
          <w:szCs w:val="28"/>
          <w:lang w:eastAsia="ru-RU"/>
        </w:rPr>
        <w:t> и </w:t>
      </w:r>
      <w:r w:rsidRPr="005B6062">
        <w:rPr>
          <w:rFonts w:ascii="Times New Roman" w:hAnsi="Times New Roman"/>
          <w:iCs/>
          <w:sz w:val="28"/>
          <w:szCs w:val="28"/>
          <w:lang w:eastAsia="ru-RU"/>
        </w:rPr>
        <w:t>вода</w:t>
      </w:r>
      <w:r w:rsidRPr="005B6062">
        <w:rPr>
          <w:rFonts w:ascii="Times New Roman" w:hAnsi="Times New Roman"/>
          <w:sz w:val="28"/>
          <w:szCs w:val="28"/>
          <w:lang w:eastAsia="ru-RU"/>
        </w:rPr>
        <w:t> могут всасы</w:t>
      </w:r>
      <w:r w:rsidRPr="005B6062">
        <w:rPr>
          <w:rFonts w:ascii="Times New Roman" w:hAnsi="Times New Roman"/>
          <w:sz w:val="28"/>
          <w:szCs w:val="28"/>
          <w:lang w:eastAsia="ru-RU"/>
        </w:rPr>
        <w:softHyphen/>
        <w:t>ваться в кровь сразу, без предварительного расщепления.</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iCs/>
          <w:sz w:val="28"/>
          <w:szCs w:val="28"/>
          <w:lang w:eastAsia="ru-RU"/>
        </w:rPr>
        <w:t>Белки,</w:t>
      </w:r>
      <w:r w:rsidRPr="005B6062">
        <w:rPr>
          <w:rFonts w:ascii="Times New Roman" w:hAnsi="Times New Roman"/>
          <w:sz w:val="28"/>
          <w:szCs w:val="28"/>
          <w:lang w:eastAsia="ru-RU"/>
        </w:rPr>
        <w:t> или протеины, играют первостепенную роль. Они составляют основу организма человека. Из них построены все клетки и ткани. Кроме того, белками являются ферменты, которые регули</w:t>
      </w:r>
      <w:r w:rsidRPr="005B6062">
        <w:rPr>
          <w:rFonts w:ascii="Times New Roman" w:hAnsi="Times New Roman"/>
          <w:sz w:val="28"/>
          <w:szCs w:val="28"/>
          <w:lang w:eastAsia="ru-RU"/>
        </w:rPr>
        <w:softHyphen/>
        <w:t xml:space="preserve">руют все процессы в организме и его рост, а антитела защищают нас от чужеродных веществ. Потребность в белковой пище особенно велика у молодого растущего организма, когда клетки размножаются и увеличивается общая масса тканей. </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 xml:space="preserve"> Обед, можно ли наесться пирожками? Да, но ненадолго. Надо мясо  - белки. В большом количестве белки встречаются в молоке, мясе, рыбе, яйцах, в бобах, орехах и т. д. Суточная норма белков - 80-</w:t>
      </w:r>
      <w:smartTag w:uri="urn:schemas-microsoft-com:office:smarttags" w:element="metricconverter">
        <w:smartTagPr>
          <w:attr w:name="ProductID" w:val="120 г"/>
        </w:smartTagPr>
        <w:r w:rsidRPr="005B6062">
          <w:rPr>
            <w:rFonts w:ascii="Times New Roman" w:hAnsi="Times New Roman"/>
            <w:sz w:val="28"/>
            <w:szCs w:val="28"/>
            <w:lang w:eastAsia="ru-RU"/>
          </w:rPr>
          <w:t>120 г</w:t>
        </w:r>
      </w:smartTag>
      <w:r w:rsidRPr="005B6062">
        <w:rPr>
          <w:rFonts w:ascii="Times New Roman" w:hAnsi="Times New Roman"/>
          <w:sz w:val="28"/>
          <w:szCs w:val="28"/>
          <w:lang w:eastAsia="ru-RU"/>
        </w:rPr>
        <w:t xml:space="preserve"> (или 1 </w:t>
      </w:r>
      <w:smartTag w:uri="urn:schemas-microsoft-com:office:smarttags" w:element="metricconverter">
        <w:smartTagPr>
          <w:attr w:name="ProductID" w:val="-1.5 г"/>
        </w:smartTagPr>
        <w:r w:rsidRPr="005B6062">
          <w:rPr>
            <w:rFonts w:ascii="Times New Roman" w:hAnsi="Times New Roman"/>
            <w:sz w:val="28"/>
            <w:szCs w:val="28"/>
            <w:lang w:eastAsia="ru-RU"/>
          </w:rPr>
          <w:t>-1.5 г</w:t>
        </w:r>
      </w:smartTag>
      <w:r w:rsidRPr="005B6062">
        <w:rPr>
          <w:rFonts w:ascii="Times New Roman" w:hAnsi="Times New Roman"/>
          <w:sz w:val="28"/>
          <w:szCs w:val="28"/>
          <w:lang w:eastAsia="ru-RU"/>
        </w:rPr>
        <w:t xml:space="preserve"> на </w:t>
      </w:r>
      <w:smartTag w:uri="urn:schemas-microsoft-com:office:smarttags" w:element="metricconverter">
        <w:smartTagPr>
          <w:attr w:name="ProductID" w:val="1 кг"/>
        </w:smartTagPr>
        <w:r w:rsidRPr="005B6062">
          <w:rPr>
            <w:rFonts w:ascii="Times New Roman" w:hAnsi="Times New Roman"/>
            <w:sz w:val="28"/>
            <w:szCs w:val="28"/>
            <w:lang w:eastAsia="ru-RU"/>
          </w:rPr>
          <w:t>1 кг</w:t>
        </w:r>
      </w:smartTag>
      <w:r w:rsidRPr="005B6062">
        <w:rPr>
          <w:rFonts w:ascii="Times New Roman" w:hAnsi="Times New Roman"/>
          <w:sz w:val="28"/>
          <w:szCs w:val="28"/>
          <w:lang w:eastAsia="ru-RU"/>
        </w:rPr>
        <w:t xml:space="preserve"> массы тела).</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iCs/>
          <w:sz w:val="28"/>
          <w:szCs w:val="28"/>
          <w:lang w:eastAsia="ru-RU"/>
        </w:rPr>
        <w:t>Жиры</w:t>
      </w:r>
      <w:r w:rsidRPr="005B6062">
        <w:rPr>
          <w:rFonts w:ascii="Times New Roman" w:hAnsi="Times New Roman"/>
          <w:sz w:val="28"/>
          <w:szCs w:val="28"/>
          <w:lang w:eastAsia="ru-RU"/>
        </w:rPr>
        <w:t> тоже необходимы для организма. Особенно много их в жи</w:t>
      </w:r>
      <w:r w:rsidRPr="005B6062">
        <w:rPr>
          <w:rFonts w:ascii="Times New Roman" w:hAnsi="Times New Roman"/>
          <w:sz w:val="28"/>
          <w:szCs w:val="28"/>
          <w:lang w:eastAsia="ru-RU"/>
        </w:rPr>
        <w:softHyphen/>
        <w:t xml:space="preserve">вотных жирах, растительном масле, молочных продуктах и яйцах. </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Но сравнению с другими органическими веществами, при расщепле</w:t>
      </w:r>
      <w:r w:rsidRPr="005B6062">
        <w:rPr>
          <w:rFonts w:ascii="Times New Roman" w:hAnsi="Times New Roman"/>
          <w:sz w:val="28"/>
          <w:szCs w:val="28"/>
          <w:lang w:eastAsia="ru-RU"/>
        </w:rPr>
        <w:softHyphen/>
        <w:t>нии жиров выделяется в два раза больше энергии. Человек должен употреблять больше жиров растительного происхождения, так как они быстрее и легче усваиваются нашим организмом. В сутки челове</w:t>
      </w:r>
      <w:r w:rsidRPr="005B6062">
        <w:rPr>
          <w:rFonts w:ascii="Times New Roman" w:hAnsi="Times New Roman"/>
          <w:sz w:val="28"/>
          <w:szCs w:val="28"/>
          <w:lang w:eastAsia="ru-RU"/>
        </w:rPr>
        <w:softHyphen/>
        <w:t xml:space="preserve">ку необходимы 80 - </w:t>
      </w:r>
      <w:smartTag w:uri="urn:schemas-microsoft-com:office:smarttags" w:element="metricconverter">
        <w:smartTagPr>
          <w:attr w:name="ProductID" w:val="90 г"/>
        </w:smartTagPr>
        <w:r w:rsidRPr="005B6062">
          <w:rPr>
            <w:rFonts w:ascii="Times New Roman" w:hAnsi="Times New Roman"/>
            <w:sz w:val="28"/>
            <w:szCs w:val="28"/>
            <w:lang w:eastAsia="ru-RU"/>
          </w:rPr>
          <w:t>90 г</w:t>
        </w:r>
      </w:smartTag>
      <w:r w:rsidRPr="005B6062">
        <w:rPr>
          <w:rFonts w:ascii="Times New Roman" w:hAnsi="Times New Roman"/>
          <w:sz w:val="28"/>
          <w:szCs w:val="28"/>
          <w:lang w:eastAsia="ru-RU"/>
        </w:rPr>
        <w:t xml:space="preserve"> жиров.</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iCs/>
          <w:sz w:val="28"/>
          <w:szCs w:val="28"/>
          <w:lang w:eastAsia="ru-RU"/>
        </w:rPr>
        <w:t>Углеводы</w:t>
      </w:r>
      <w:r w:rsidRPr="005B6062">
        <w:rPr>
          <w:rFonts w:ascii="Times New Roman" w:hAnsi="Times New Roman"/>
          <w:sz w:val="28"/>
          <w:szCs w:val="28"/>
          <w:lang w:eastAsia="ru-RU"/>
        </w:rPr>
        <w:t> в основном встречаются в продуктах раститель</w:t>
      </w:r>
      <w:r w:rsidRPr="005B6062">
        <w:rPr>
          <w:rFonts w:ascii="Times New Roman" w:hAnsi="Times New Roman"/>
          <w:sz w:val="28"/>
          <w:szCs w:val="28"/>
          <w:lang w:eastAsia="ru-RU"/>
        </w:rPr>
        <w:softHyphen/>
        <w:t>ного происхождения. В организме они всасываются в виде глюкозы. Крахмал (сложный углевод) в большом количестве встре</w:t>
      </w:r>
      <w:r w:rsidRPr="005B6062">
        <w:rPr>
          <w:rFonts w:ascii="Times New Roman" w:hAnsi="Times New Roman"/>
          <w:sz w:val="28"/>
          <w:szCs w:val="28"/>
          <w:lang w:eastAsia="ru-RU"/>
        </w:rPr>
        <w:softHyphen/>
        <w:t>чается в крупах, муке, картофеле. Сахара много в свекле, моркови. Более полезен сахар, содержащийся во фруктах. Избыток углеводов в организме откладывается в запас (депо) в печени и мышцах в виде гликогена. Суточная норма поступления углеводов - 100-</w:t>
      </w:r>
      <w:smartTag w:uri="urn:schemas-microsoft-com:office:smarttags" w:element="metricconverter">
        <w:smartTagPr>
          <w:attr w:name="ProductID" w:val="500 г"/>
        </w:smartTagPr>
        <w:r w:rsidRPr="005B6062">
          <w:rPr>
            <w:rFonts w:ascii="Times New Roman" w:hAnsi="Times New Roman"/>
            <w:sz w:val="28"/>
            <w:szCs w:val="28"/>
            <w:lang w:eastAsia="ru-RU"/>
          </w:rPr>
          <w:t>500 г</w:t>
        </w:r>
      </w:smartTag>
      <w:r w:rsidRPr="005B6062">
        <w:rPr>
          <w:rFonts w:ascii="Times New Roman" w:hAnsi="Times New Roman"/>
          <w:sz w:val="28"/>
          <w:szCs w:val="28"/>
          <w:lang w:eastAsia="ru-RU"/>
        </w:rPr>
        <w:t>.</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Для нормального функционирования организма соотношение бел</w:t>
      </w:r>
      <w:r w:rsidRPr="005B6062">
        <w:rPr>
          <w:rFonts w:ascii="Times New Roman" w:hAnsi="Times New Roman"/>
          <w:sz w:val="28"/>
          <w:szCs w:val="28"/>
          <w:lang w:eastAsia="ru-RU"/>
        </w:rPr>
        <w:softHyphen/>
        <w:t>ков, жиров и углеводов в нише должно составлять 1:1:4.</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iCs/>
          <w:sz w:val="28"/>
          <w:szCs w:val="28"/>
          <w:lang w:eastAsia="ru-RU"/>
        </w:rPr>
        <w:t>Витамины</w:t>
      </w:r>
      <w:r w:rsidRPr="005B6062">
        <w:rPr>
          <w:rFonts w:ascii="Times New Roman" w:hAnsi="Times New Roman"/>
          <w:sz w:val="28"/>
          <w:szCs w:val="28"/>
          <w:lang w:eastAsia="ru-RU"/>
        </w:rPr>
        <w:t> (от лат. </w:t>
      </w:r>
      <w:r w:rsidRPr="005B6062">
        <w:rPr>
          <w:rFonts w:ascii="Times New Roman" w:hAnsi="Times New Roman"/>
          <w:iCs/>
          <w:sz w:val="28"/>
          <w:szCs w:val="28"/>
          <w:lang w:eastAsia="ru-RU"/>
        </w:rPr>
        <w:t>вита</w:t>
      </w:r>
      <w:r w:rsidRPr="005B6062">
        <w:rPr>
          <w:rFonts w:ascii="Times New Roman" w:hAnsi="Times New Roman"/>
          <w:sz w:val="28"/>
          <w:szCs w:val="28"/>
          <w:lang w:eastAsia="ru-RU"/>
        </w:rPr>
        <w:t> - жизнь) участвуют в различных процес</w:t>
      </w:r>
      <w:r w:rsidRPr="005B6062">
        <w:rPr>
          <w:rFonts w:ascii="Times New Roman" w:hAnsi="Times New Roman"/>
          <w:sz w:val="28"/>
          <w:szCs w:val="28"/>
          <w:lang w:eastAsia="ru-RU"/>
        </w:rPr>
        <w:softHyphen/>
        <w:t>сах. в частности, роста, развития и обмена веществ. Они необходимы в малом количестве, человек получает их вместе с пищей. Большинство витаминов в организме не синтезируются. Их недостаток приводит к различным заболеваниям.</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iCs/>
          <w:sz w:val="28"/>
          <w:szCs w:val="28"/>
          <w:lang w:eastAsia="ru-RU"/>
        </w:rPr>
        <w:lastRenderedPageBreak/>
        <w:t>Минеральные соли</w:t>
      </w:r>
      <w:r w:rsidRPr="005B6062">
        <w:rPr>
          <w:rFonts w:ascii="Times New Roman" w:hAnsi="Times New Roman"/>
          <w:sz w:val="28"/>
          <w:szCs w:val="28"/>
          <w:lang w:eastAsia="ru-RU"/>
        </w:rPr>
        <w:t xml:space="preserve"> поступают в организм человека вместе с нищей и водой. Так, для придания вкуса пище мы ежедневно употребляем пищевую соль. В сутки человеку достаточно </w:t>
      </w:r>
      <w:smartTag w:uri="urn:schemas-microsoft-com:office:smarttags" w:element="metricconverter">
        <w:smartTagPr>
          <w:attr w:name="ProductID" w:val="10 г"/>
        </w:smartTagPr>
        <w:r w:rsidRPr="005B6062">
          <w:rPr>
            <w:rFonts w:ascii="Times New Roman" w:hAnsi="Times New Roman"/>
            <w:sz w:val="28"/>
            <w:szCs w:val="28"/>
            <w:lang w:eastAsia="ru-RU"/>
          </w:rPr>
          <w:t>10 г</w:t>
        </w:r>
      </w:smartTag>
      <w:r w:rsidRPr="005B6062">
        <w:rPr>
          <w:rFonts w:ascii="Times New Roman" w:hAnsi="Times New Roman"/>
          <w:sz w:val="28"/>
          <w:szCs w:val="28"/>
          <w:lang w:eastAsia="ru-RU"/>
        </w:rPr>
        <w:t xml:space="preserve"> соли.</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Функции питательных веществ. Питательные вещества вы</w:t>
      </w:r>
      <w:r w:rsidRPr="005B6062">
        <w:rPr>
          <w:rFonts w:ascii="Times New Roman" w:hAnsi="Times New Roman"/>
          <w:sz w:val="28"/>
          <w:szCs w:val="28"/>
          <w:lang w:eastAsia="ru-RU"/>
        </w:rPr>
        <w:softHyphen/>
        <w:t>полняют в организме человека многочисленные функции. Прежде всего, нужно обратить внимание на две из них.</w:t>
      </w:r>
    </w:p>
    <w:p w:rsidR="00322045" w:rsidRPr="005B6062" w:rsidRDefault="00322045" w:rsidP="00B26A5D">
      <w:pPr>
        <w:pStyle w:val="a5"/>
        <w:numPr>
          <w:ilvl w:val="0"/>
          <w:numId w:val="3"/>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Строительная функция. Из питательных веществ образуются бел</w:t>
      </w:r>
      <w:r w:rsidRPr="005B6062">
        <w:rPr>
          <w:rFonts w:ascii="Times New Roman" w:hAnsi="Times New Roman"/>
          <w:sz w:val="28"/>
          <w:szCs w:val="28"/>
          <w:lang w:eastAsia="ru-RU"/>
        </w:rPr>
        <w:softHyphen/>
        <w:t>ки мышц, жиры подкожного жира, все вещества уже существующих и новых клеток и т. д.</w:t>
      </w:r>
    </w:p>
    <w:p w:rsidR="00322045" w:rsidRPr="005B6062" w:rsidRDefault="00322045" w:rsidP="00B26A5D">
      <w:pPr>
        <w:pStyle w:val="a5"/>
        <w:numPr>
          <w:ilvl w:val="0"/>
          <w:numId w:val="3"/>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Энергетическая функция. Питательные вещества - это источник химической энергии, которая в организме превращается в другие виды энергии (тепловую, механическую, электрическую энергию нервных импульсов и т. д). Она расходуется в ходе функционирования кле</w:t>
      </w:r>
      <w:r w:rsidRPr="005B6062">
        <w:rPr>
          <w:rFonts w:ascii="Times New Roman" w:hAnsi="Times New Roman"/>
          <w:sz w:val="28"/>
          <w:szCs w:val="28"/>
          <w:lang w:eastAsia="ru-RU"/>
        </w:rPr>
        <w:softHyphen/>
        <w:t>ток, отдельных органов и организма в целом.</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Подведем итог, какие же продукты надо употреблять?</w:t>
      </w:r>
    </w:p>
    <w:p w:rsidR="00322045" w:rsidRPr="005B6062" w:rsidRDefault="00322045" w:rsidP="00B26A5D">
      <w:pPr>
        <w:pStyle w:val="a5"/>
        <w:numPr>
          <w:ilvl w:val="0"/>
          <w:numId w:val="4"/>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lang w:eastAsia="ru-RU"/>
        </w:rPr>
        <w:t xml:space="preserve">Нужно употреблять в пищу фрукты и овощи, для обеспечения клетчатки, витаминов и микроэлементов, необходимых нашему организму.  </w:t>
      </w:r>
      <w:r w:rsidRPr="005B6062">
        <w:rPr>
          <w:rFonts w:ascii="Times New Roman" w:hAnsi="Times New Roman"/>
          <w:sz w:val="28"/>
          <w:szCs w:val="28"/>
          <w:shd w:val="clear" w:color="auto" w:fill="FFFFFF"/>
        </w:rPr>
        <w:t>Овощи - важная часть рациона человека. В своем составе они содержат необходимые организму витамины, углеводы, натуральные сахара и другие ценные элементы. Летом являются основой популярных диет, а зимой радуют в консервированном виде. Фрукты обладают особенной ценностью для организма человека - насыщая его необходимыми витаминами и углеводами, они могут позволить долгое время обходиться без другой пищи. Но, безусловно, должны являться не единственным источником питания, а необходимым компонентом сбалансированного рациона человека, заботящегося о своем здоровье.</w:t>
      </w:r>
    </w:p>
    <w:p w:rsidR="00322045" w:rsidRPr="005B6062" w:rsidRDefault="00322045" w:rsidP="00B26A5D">
      <w:pPr>
        <w:pStyle w:val="a5"/>
        <w:numPr>
          <w:ilvl w:val="0"/>
          <w:numId w:val="4"/>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Почему же на завтрак принято есть кашу? Геркулес начал есть, так как мама его варит. И до обеда нет чувства голода, как у сверстников. Стало проще переносить большие нагрузки. Потому, что в каше есть органические соединения, которые отвечают за усваивание аминокислот, это уменьшает время восстановления мышц. Я уверен в пользе каши и что она: очищает организм, выводит шлаки и токсины, повышает общий тонус,  избавляет от чувства голода, насыщает организм витаминами. Особенно хороши каши зимой — содержащиеся в них сложные углеводы согреют нас даже на улице! Крупы богаты витаминами, минеральными веществами и клетчаткой.</w:t>
      </w:r>
    </w:p>
    <w:p w:rsidR="00322045" w:rsidRPr="005B6062" w:rsidRDefault="00322045" w:rsidP="00653ECF">
      <w:pPr>
        <w:spacing w:after="0" w:line="240" w:lineRule="auto"/>
        <w:ind w:firstLine="709"/>
        <w:jc w:val="both"/>
        <w:rPr>
          <w:rFonts w:ascii="Times New Roman" w:hAnsi="Times New Roman"/>
          <w:sz w:val="28"/>
          <w:szCs w:val="28"/>
          <w:bdr w:val="none" w:sz="0" w:space="0" w:color="auto" w:frame="1"/>
        </w:rPr>
      </w:pPr>
      <w:r w:rsidRPr="005B6062">
        <w:rPr>
          <w:rStyle w:val="a4"/>
          <w:rFonts w:ascii="Times New Roman" w:hAnsi="Times New Roman"/>
          <w:sz w:val="28"/>
          <w:szCs w:val="28"/>
          <w:bdr w:val="none" w:sz="0" w:space="0" w:color="auto" w:frame="1"/>
        </w:rPr>
        <w:t>«Овсяная каша хвалилась, будто с коровьим маслом родилась»</w:t>
      </w:r>
      <w:r w:rsidRPr="005B6062">
        <w:rPr>
          <w:rFonts w:ascii="Times New Roman" w:hAnsi="Times New Roman"/>
          <w:sz w:val="28"/>
          <w:szCs w:val="28"/>
          <w:bdr w:val="none" w:sz="0" w:space="0" w:color="auto" w:frame="1"/>
        </w:rPr>
        <w:t xml:space="preserve">. Овсянка содержит большое количество полезных растительных жиров. По содержанию полезных веществ она очень схожа с гречневой крупой, но содержит глюкен. Питательность этой каши помогает быстро вернуться к нормальному образу жизни людям, перенесшим сложные операции. Эту кашу рекомендуют употреблять людям, страдающим болезнями желудочно-кишечного тракта, она нормализует кислотность, чистит организм. Ее еще называют «кашей красоты» — считается, что овсянка делает кожу более гладкой и чистой, улучшает цвет лица. Употребление овсяной каши благотворно влияет на работу мозга, она </w:t>
      </w:r>
      <w:r w:rsidRPr="005B6062">
        <w:rPr>
          <w:rFonts w:ascii="Times New Roman" w:hAnsi="Times New Roman"/>
          <w:sz w:val="28"/>
          <w:szCs w:val="28"/>
          <w:bdr w:val="none" w:sz="0" w:space="0" w:color="auto" w:frame="1"/>
        </w:rPr>
        <w:lastRenderedPageBreak/>
        <w:t>снижает уровень холестерина в крови. Овсянка прекрасно сочетается с фруктами, орехами, что делает ее ещё более полезной.</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Хотелось бы отметить, что продукты быстрого приготовления, газированные напитки не являются необходимостью. Для нормального роста и развития организма необходимо полноценное, рациональное питание. Тем более каша и суп стоят меньше, чем гамбургеры или чипсы.</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Проведенное мною исследование окончательно убедило меня в том, что в своей работе я смог рассмотреть лишь малую часть одной из самых важных проблем человечества - отсутствие желания приготовления здоровой еды. Сделайте на кухне надпись: «Какой мой завтрак, такой и день», проверьте, что правильно подобранное питание поможет перенести жару и холод, даст сил и много энергии.</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 xml:space="preserve">Я надеюсь, что внимание к проблеме питания будет возрастать, производители более ответственно будут относиться к производимым товарам, к более строгому выполнению закона РФ «О защите прав потребителя». Конечно, на пачке чипсов не напишут  «Купи несколько упаковок, лекарство от гастрита в подарок». Надеюсь, что моя статья понравилась и посмотрите на людей вокруг, угадайте, а что они едят на завтрак. </w:t>
      </w:r>
    </w:p>
    <w:p w:rsidR="00322045" w:rsidRPr="005B6062" w:rsidRDefault="00322045" w:rsidP="00653ECF">
      <w:pPr>
        <w:spacing w:after="0" w:line="240" w:lineRule="auto"/>
        <w:ind w:firstLine="709"/>
        <w:jc w:val="both"/>
        <w:rPr>
          <w:rFonts w:ascii="Times New Roman" w:hAnsi="Times New Roman"/>
          <w:b/>
          <w:sz w:val="28"/>
          <w:szCs w:val="28"/>
          <w:lang w:eastAsia="ru-RU"/>
        </w:rPr>
      </w:pPr>
    </w:p>
    <w:p w:rsidR="00322045" w:rsidRPr="005B6062" w:rsidRDefault="00322045" w:rsidP="008F5341">
      <w:pPr>
        <w:spacing w:after="0" w:line="240" w:lineRule="auto"/>
        <w:ind w:firstLine="709"/>
        <w:jc w:val="center"/>
        <w:rPr>
          <w:rFonts w:ascii="Times New Roman" w:hAnsi="Times New Roman"/>
          <w:b/>
          <w:sz w:val="28"/>
          <w:szCs w:val="28"/>
          <w:lang w:eastAsia="ru-RU"/>
        </w:rPr>
      </w:pPr>
      <w:r w:rsidRPr="005B6062">
        <w:rPr>
          <w:rFonts w:ascii="Times New Roman" w:hAnsi="Times New Roman"/>
          <w:b/>
          <w:sz w:val="28"/>
          <w:szCs w:val="28"/>
          <w:lang w:eastAsia="ru-RU"/>
        </w:rPr>
        <w:t>Библиографический список</w:t>
      </w:r>
    </w:p>
    <w:p w:rsidR="00322045" w:rsidRPr="005B6062" w:rsidRDefault="00322045" w:rsidP="008F5341">
      <w:pPr>
        <w:spacing w:after="0" w:line="240" w:lineRule="auto"/>
        <w:ind w:firstLine="709"/>
        <w:jc w:val="center"/>
        <w:rPr>
          <w:rFonts w:ascii="Times New Roman" w:hAnsi="Times New Roman"/>
          <w:b/>
          <w:sz w:val="28"/>
          <w:szCs w:val="28"/>
          <w:lang w:eastAsia="ru-RU"/>
        </w:rPr>
      </w:pPr>
    </w:p>
    <w:p w:rsidR="00322045" w:rsidRPr="005B6062" w:rsidRDefault="00322045" w:rsidP="00B26A5D">
      <w:pPr>
        <w:pStyle w:val="a5"/>
        <w:numPr>
          <w:ilvl w:val="0"/>
          <w:numId w:val="1"/>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 xml:space="preserve">Габриелян О.С. Химия, 10 класс – М.: Дрофа. </w:t>
      </w:r>
    </w:p>
    <w:p w:rsidR="00322045" w:rsidRPr="005B6062" w:rsidRDefault="00322045" w:rsidP="00B26A5D">
      <w:pPr>
        <w:pStyle w:val="a5"/>
        <w:numPr>
          <w:ilvl w:val="0"/>
          <w:numId w:val="1"/>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Рудзитис Г.Е.Химия,11 класс – М.: Просвещение.</w:t>
      </w:r>
    </w:p>
    <w:p w:rsidR="00322045" w:rsidRPr="005B6062" w:rsidRDefault="00322045" w:rsidP="00B26A5D">
      <w:pPr>
        <w:pStyle w:val="a5"/>
        <w:numPr>
          <w:ilvl w:val="0"/>
          <w:numId w:val="1"/>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 xml:space="preserve">ВОЗ – Всемирная организация здравоохранения </w:t>
      </w:r>
      <w:r w:rsidRPr="005B6062">
        <w:rPr>
          <w:rFonts w:ascii="Times New Roman" w:hAnsi="Times New Roman"/>
          <w:sz w:val="28"/>
          <w:szCs w:val="28"/>
          <w:lang w:val="en-US" w:eastAsia="ru-RU"/>
        </w:rPr>
        <w:t>www</w:t>
      </w:r>
      <w:r w:rsidRPr="005B6062">
        <w:rPr>
          <w:rFonts w:ascii="Times New Roman" w:hAnsi="Times New Roman"/>
          <w:sz w:val="28"/>
          <w:szCs w:val="28"/>
          <w:lang w:eastAsia="ru-RU"/>
        </w:rPr>
        <w:t>.</w:t>
      </w:r>
      <w:r w:rsidRPr="005B6062">
        <w:rPr>
          <w:rFonts w:ascii="Times New Roman" w:hAnsi="Times New Roman"/>
          <w:sz w:val="28"/>
          <w:szCs w:val="28"/>
          <w:lang w:val="en-US" w:eastAsia="ru-RU"/>
        </w:rPr>
        <w:t>who</w:t>
      </w:r>
      <w:r w:rsidRPr="005B6062">
        <w:rPr>
          <w:rFonts w:ascii="Times New Roman" w:hAnsi="Times New Roman"/>
          <w:sz w:val="28"/>
          <w:szCs w:val="28"/>
          <w:lang w:eastAsia="ru-RU"/>
        </w:rPr>
        <w:t>.</w:t>
      </w:r>
      <w:r w:rsidRPr="005B6062">
        <w:rPr>
          <w:rFonts w:ascii="Times New Roman" w:hAnsi="Times New Roman"/>
          <w:sz w:val="28"/>
          <w:szCs w:val="28"/>
          <w:lang w:val="en-US" w:eastAsia="ru-RU"/>
        </w:rPr>
        <w:t>int</w:t>
      </w:r>
      <w:r w:rsidRPr="005B6062">
        <w:rPr>
          <w:rFonts w:ascii="Times New Roman" w:hAnsi="Times New Roman"/>
          <w:sz w:val="28"/>
          <w:szCs w:val="28"/>
          <w:lang w:eastAsia="ru-RU"/>
        </w:rPr>
        <w:t>.</w:t>
      </w:r>
      <w:r w:rsidRPr="005B6062">
        <w:rPr>
          <w:rFonts w:ascii="Times New Roman" w:hAnsi="Times New Roman"/>
          <w:sz w:val="28"/>
          <w:szCs w:val="28"/>
          <w:lang w:val="en-US" w:eastAsia="ru-RU"/>
        </w:rPr>
        <w:t>ru</w:t>
      </w:r>
      <w:r w:rsidRPr="005B6062">
        <w:rPr>
          <w:rFonts w:ascii="Times New Roman" w:hAnsi="Times New Roman"/>
          <w:sz w:val="28"/>
          <w:szCs w:val="28"/>
          <w:lang w:eastAsia="ru-RU"/>
        </w:rPr>
        <w:t>.</w:t>
      </w:r>
    </w:p>
    <w:p w:rsidR="00322045" w:rsidRPr="005B6062" w:rsidRDefault="00322045" w:rsidP="00B26A5D">
      <w:pPr>
        <w:pStyle w:val="a5"/>
        <w:numPr>
          <w:ilvl w:val="0"/>
          <w:numId w:val="1"/>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Рекомендации по ПП www.kraso1000.ru.</w:t>
      </w:r>
    </w:p>
    <w:p w:rsidR="00322045" w:rsidRPr="005B6062" w:rsidRDefault="00322045" w:rsidP="00B26A5D">
      <w:pPr>
        <w:pStyle w:val="a5"/>
        <w:numPr>
          <w:ilvl w:val="0"/>
          <w:numId w:val="1"/>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Шатров Г.Н. www.</w:t>
      </w:r>
      <w:r w:rsidRPr="005B6062">
        <w:rPr>
          <w:rFonts w:ascii="Times New Roman" w:hAnsi="Times New Roman"/>
          <w:sz w:val="28"/>
          <w:szCs w:val="28"/>
          <w:lang w:val="en-US" w:eastAsia="ru-RU"/>
        </w:rPr>
        <w:t>fao</w:t>
      </w:r>
      <w:r w:rsidRPr="005B6062">
        <w:rPr>
          <w:rFonts w:ascii="Times New Roman" w:hAnsi="Times New Roman"/>
          <w:sz w:val="28"/>
          <w:szCs w:val="28"/>
          <w:lang w:eastAsia="ru-RU"/>
        </w:rPr>
        <w:t>.</w:t>
      </w:r>
      <w:r w:rsidRPr="005B6062">
        <w:rPr>
          <w:rFonts w:ascii="Times New Roman" w:hAnsi="Times New Roman"/>
          <w:sz w:val="28"/>
          <w:szCs w:val="28"/>
          <w:lang w:val="en-US" w:eastAsia="ru-RU"/>
        </w:rPr>
        <w:t>org</w:t>
      </w:r>
      <w:r w:rsidRPr="005B6062">
        <w:rPr>
          <w:rFonts w:ascii="Times New Roman" w:hAnsi="Times New Roman"/>
          <w:sz w:val="28"/>
          <w:szCs w:val="28"/>
          <w:lang w:eastAsia="ru-RU"/>
        </w:rPr>
        <w:t>.</w:t>
      </w:r>
    </w:p>
    <w:p w:rsidR="00322045" w:rsidRPr="005B6062" w:rsidRDefault="00322045" w:rsidP="00B26A5D">
      <w:pPr>
        <w:pStyle w:val="a5"/>
        <w:numPr>
          <w:ilvl w:val="0"/>
          <w:numId w:val="1"/>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rPr>
        <w:t xml:space="preserve">Сайт </w:t>
      </w:r>
      <w:r w:rsidRPr="005B6062">
        <w:rPr>
          <w:rFonts w:ascii="Times New Roman" w:hAnsi="Times New Roman"/>
          <w:sz w:val="28"/>
          <w:szCs w:val="28"/>
          <w:lang w:val="en-US"/>
        </w:rPr>
        <w:t>www.</w:t>
      </w:r>
      <w:hyperlink r:id="rId9" w:tgtFrame="_blank" w:history="1">
        <w:r w:rsidRPr="005B6062">
          <w:rPr>
            <w:rStyle w:val="a6"/>
            <w:rFonts w:ascii="Times New Roman" w:hAnsi="Times New Roman"/>
            <w:bCs/>
            <w:color w:val="auto"/>
            <w:sz w:val="28"/>
            <w:szCs w:val="28"/>
            <w:u w:val="none"/>
            <w:shd w:val="clear" w:color="auto" w:fill="FFFFFF"/>
          </w:rPr>
          <w:t>kochetkova2.ru</w:t>
        </w:r>
      </w:hyperlink>
      <w:r w:rsidRPr="005B6062">
        <w:rPr>
          <w:rFonts w:ascii="Times New Roman" w:hAnsi="Times New Roman"/>
          <w:sz w:val="28"/>
          <w:szCs w:val="28"/>
        </w:rPr>
        <w:t>.</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ab/>
      </w:r>
    </w:p>
    <w:p w:rsidR="00322045" w:rsidRPr="005B6062" w:rsidRDefault="00322045" w:rsidP="008F5341">
      <w:pPr>
        <w:spacing w:after="0" w:line="240" w:lineRule="auto"/>
        <w:jc w:val="center"/>
        <w:rPr>
          <w:rFonts w:ascii="Times New Roman" w:hAnsi="Times New Roman"/>
          <w:sz w:val="28"/>
          <w:szCs w:val="28"/>
        </w:rPr>
      </w:pPr>
      <w:r w:rsidRPr="005B6062">
        <w:rPr>
          <w:rFonts w:ascii="Times New Roman" w:hAnsi="Times New Roman"/>
          <w:b/>
          <w:sz w:val="28"/>
          <w:szCs w:val="28"/>
        </w:rPr>
        <w:t>Научный руководитель:</w:t>
      </w:r>
      <w:r w:rsidRPr="005B6062">
        <w:rPr>
          <w:rFonts w:ascii="Times New Roman" w:hAnsi="Times New Roman"/>
          <w:sz w:val="28"/>
          <w:szCs w:val="28"/>
        </w:rPr>
        <w:t xml:space="preserve"> </w:t>
      </w:r>
      <w:r w:rsidRPr="005B6062">
        <w:rPr>
          <w:rFonts w:ascii="Times New Roman" w:hAnsi="Times New Roman"/>
          <w:i/>
          <w:sz w:val="28"/>
          <w:szCs w:val="28"/>
        </w:rPr>
        <w:t>Е. В. Смолина</w:t>
      </w:r>
      <w:r w:rsidRPr="005B6062">
        <w:rPr>
          <w:rFonts w:ascii="Times New Roman" w:hAnsi="Times New Roman"/>
          <w:sz w:val="28"/>
          <w:szCs w:val="28"/>
        </w:rPr>
        <w:t>, преподаватель.</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br w:type="page"/>
      </w:r>
    </w:p>
    <w:p w:rsidR="00322045" w:rsidRPr="005B6062" w:rsidRDefault="00322045" w:rsidP="008F5341">
      <w:pPr>
        <w:pStyle w:val="2"/>
      </w:pPr>
      <w:bookmarkStart w:id="12" w:name="_Toc516248415"/>
      <w:bookmarkStart w:id="13" w:name="_Toc516249875"/>
      <w:r w:rsidRPr="005B6062">
        <w:lastRenderedPageBreak/>
        <w:t>Бочкова Анастасия Сергеевна</w:t>
      </w:r>
      <w:bookmarkEnd w:id="12"/>
      <w:bookmarkEnd w:id="13"/>
      <w:r w:rsidRPr="005B6062">
        <w:rPr>
          <w:b w:val="0"/>
        </w:rPr>
        <w:t>,</w:t>
      </w:r>
    </w:p>
    <w:p w:rsidR="00322045" w:rsidRPr="005B6062" w:rsidRDefault="00322045" w:rsidP="008F5341">
      <w:pPr>
        <w:spacing w:after="0" w:line="240" w:lineRule="auto"/>
        <w:jc w:val="center"/>
        <w:rPr>
          <w:rFonts w:ascii="Times New Roman" w:hAnsi="Times New Roman"/>
          <w:i/>
          <w:kern w:val="36"/>
          <w:sz w:val="28"/>
          <w:szCs w:val="28"/>
          <w:lang w:eastAsia="ru-RU"/>
        </w:rPr>
      </w:pPr>
      <w:r w:rsidRPr="005B6062">
        <w:rPr>
          <w:rFonts w:ascii="Times New Roman" w:hAnsi="Times New Roman"/>
          <w:i/>
          <w:kern w:val="36"/>
          <w:sz w:val="28"/>
          <w:szCs w:val="28"/>
          <w:lang w:eastAsia="ru-RU"/>
        </w:rPr>
        <w:t>студентка 1 курса</w:t>
      </w:r>
    </w:p>
    <w:p w:rsidR="00322045" w:rsidRPr="005B6062" w:rsidRDefault="00322045" w:rsidP="008F5341">
      <w:pPr>
        <w:spacing w:after="0" w:line="240" w:lineRule="auto"/>
        <w:jc w:val="center"/>
        <w:rPr>
          <w:rFonts w:ascii="Times New Roman" w:hAnsi="Times New Roman"/>
          <w:i/>
          <w:sz w:val="28"/>
          <w:szCs w:val="28"/>
        </w:rPr>
      </w:pPr>
      <w:r w:rsidRPr="005B6062">
        <w:rPr>
          <w:rFonts w:ascii="Times New Roman" w:hAnsi="Times New Roman"/>
          <w:i/>
          <w:sz w:val="28"/>
          <w:szCs w:val="28"/>
        </w:rPr>
        <w:t>ГАПОУ СО «Техникум индустрии питания и услуг «Кулинар»</w:t>
      </w:r>
    </w:p>
    <w:p w:rsidR="00322045" w:rsidRPr="005B6062" w:rsidRDefault="00322045" w:rsidP="008F5341">
      <w:pPr>
        <w:spacing w:after="0" w:line="240" w:lineRule="auto"/>
        <w:jc w:val="center"/>
        <w:rPr>
          <w:rFonts w:ascii="Times New Roman" w:hAnsi="Times New Roman"/>
          <w:i/>
          <w:sz w:val="28"/>
          <w:szCs w:val="28"/>
        </w:rPr>
      </w:pPr>
      <w:r w:rsidRPr="005B6062">
        <w:rPr>
          <w:rFonts w:ascii="Times New Roman" w:hAnsi="Times New Roman"/>
          <w:i/>
          <w:sz w:val="28"/>
          <w:szCs w:val="28"/>
        </w:rPr>
        <w:t>(Екатеринбург)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22045" w:rsidRPr="005B6062" w:rsidTr="00920309">
        <w:tc>
          <w:tcPr>
            <w:tcW w:w="9571" w:type="dxa"/>
            <w:tcBorders>
              <w:left w:val="nil"/>
              <w:bottom w:val="nil"/>
              <w:right w:val="nil"/>
            </w:tcBorders>
          </w:tcPr>
          <w:p w:rsidR="00322045" w:rsidRPr="005B6062" w:rsidRDefault="00322045" w:rsidP="00920309">
            <w:pPr>
              <w:spacing w:after="0" w:line="240" w:lineRule="auto"/>
              <w:ind w:firstLine="709"/>
              <w:jc w:val="both"/>
              <w:rPr>
                <w:rFonts w:ascii="Times New Roman" w:hAnsi="Times New Roman"/>
                <w:sz w:val="28"/>
                <w:szCs w:val="28"/>
              </w:rPr>
            </w:pPr>
          </w:p>
        </w:tc>
      </w:tr>
    </w:tbl>
    <w:p w:rsidR="00322045" w:rsidRPr="005B6062" w:rsidRDefault="00322045" w:rsidP="008F5341">
      <w:pPr>
        <w:pStyle w:val="3"/>
        <w:rPr>
          <w:rFonts w:ascii="Times New Roman" w:hAnsi="Times New Roman"/>
          <w:color w:val="auto"/>
          <w:kern w:val="36"/>
          <w:szCs w:val="28"/>
          <w:lang w:eastAsia="ru-RU"/>
        </w:rPr>
      </w:pPr>
      <w:bookmarkStart w:id="14" w:name="_Toc516248416"/>
      <w:bookmarkStart w:id="15" w:name="_Toc516249876"/>
      <w:r w:rsidRPr="005B6062">
        <w:rPr>
          <w:rFonts w:ascii="Times New Roman" w:hAnsi="Times New Roman"/>
          <w:color w:val="auto"/>
          <w:szCs w:val="28"/>
        </w:rPr>
        <w:t>Профессия пекарь – из глубины веков до наших дней</w:t>
      </w:r>
      <w:bookmarkEnd w:id="14"/>
      <w:bookmarkEnd w:id="15"/>
    </w:p>
    <w:p w:rsidR="00322045" w:rsidRPr="005B6062" w:rsidRDefault="00322045" w:rsidP="00653ECF">
      <w:pPr>
        <w:spacing w:after="0" w:line="240" w:lineRule="auto"/>
        <w:ind w:firstLine="709"/>
        <w:jc w:val="both"/>
        <w:rPr>
          <w:rFonts w:ascii="Times New Roman" w:hAnsi="Times New Roman"/>
          <w:sz w:val="28"/>
          <w:szCs w:val="28"/>
        </w:rPr>
      </w:pP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Цель: формирование знаний у обучающихся об исторической и общественной значимости труда пекаря.</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Задачи:</w:t>
      </w:r>
    </w:p>
    <w:p w:rsidR="00322045" w:rsidRPr="005B6062" w:rsidRDefault="00322045" w:rsidP="00B26A5D">
      <w:pPr>
        <w:pStyle w:val="a5"/>
        <w:numPr>
          <w:ilvl w:val="0"/>
          <w:numId w:val="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познакомить аудиторию с историей пекарского дела;</w:t>
      </w:r>
    </w:p>
    <w:p w:rsidR="00322045" w:rsidRPr="005B6062" w:rsidRDefault="00322045" w:rsidP="00B26A5D">
      <w:pPr>
        <w:pStyle w:val="a5"/>
        <w:numPr>
          <w:ilvl w:val="0"/>
          <w:numId w:val="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пробудить уважение к профессии пекаря, его труду;</w:t>
      </w:r>
    </w:p>
    <w:p w:rsidR="00322045" w:rsidRPr="005B6062" w:rsidRDefault="00322045" w:rsidP="00B26A5D">
      <w:pPr>
        <w:pStyle w:val="a5"/>
        <w:numPr>
          <w:ilvl w:val="0"/>
          <w:numId w:val="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закрепить у аудитории знания о профессии пекаря, о том, что «хлеб – богатство нашей страны» или «хлеб – всему голова».</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В наши дни все привыкли к производству хлеба в промышленных масштабах, и мало кто задумывается о том, что хлебопечение – такое же искусство, как, к примеру, живопись, или скульптура. В древние же времена профессия «пекарь» предполагала высокое мастерство и одухотворенность. Пекари вкладывали душу в свои изделия, и именно поэтому это ремесло пользовалось большим уважением. </w:t>
      </w:r>
    </w:p>
    <w:p w:rsidR="00322045" w:rsidRPr="005B6062" w:rsidRDefault="00322045" w:rsidP="008F5341">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Впрочем, хлебопечение стало общепризнанным ремеслом сравнительно недавно – в 17-18 веке нашей эры. Хотя слово «пекарь» появилось в глубокой древности. По свидетельствам историков, первые упоминания об этом встречаются в рукописях периода 1200-1300 год до нашей эры. </w:t>
      </w:r>
    </w:p>
    <w:p w:rsidR="00322045" w:rsidRPr="005B6062" w:rsidRDefault="00322045" w:rsidP="008F5341">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Первыми мастерами хлебопечения были обычные женщины – хранительницы домашнего очага. Вряд ли они понимали, что могут нести это гордое звание. Женщины просто заботились о своей семье и готовили зерновую кашу и лепешки для домашних трапез.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Первые общественные пекарни появились в Древнем Египте. Здесь впервые начали выпекать хлеб массово и продавать его в хлебных лавках. Египетские пекари были настоящими мастерами. Многообразие выпечки, которую они готовили, разных размеров и причудливых форм, вошло в историю. В Египте продавался хлеб всевозможных конфигураций. Особенно интересны были изделия в форме животных, рыб, мифических сфинксов.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Процветало хлебопечение и в Древнем Риме. Об уважении к пекарям в этих краях может рассказать огромный памятник мастеру хлебопечения Марку Вергилию Эврисаку. Он не только в совершенстве владел своим мастерством, но и построил в Риме несколько крупных пекарен. Выпечки из пекарен Эврисака хватало для того, чтобы прокормить весь город.</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В эпоху Средневековья лучшие мастера хлебного дела жили в монастырях. Большие пекарни при монастырях и церквях были в то время привычной традицией. Изготовление хлеба считалось праведным делом, делающим человека ближе к Богу. Также в монастырских пекарнях изготавливали религиозную выпечку – просфоры, куличи, выпечку для подаяний.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lastRenderedPageBreak/>
        <w:t xml:space="preserve">В миру, в развивающихся в то время городах, ремесленники объединялись в союзы, которые назывались цехами. Пекари не были исключением. У ремесленных союзов были свои гербы, знамена, устав и системы обучения. Стать членов цеха было непросто – для этого нужно было сдать довольно сложный экзамен. Именитые цеха производили отменный хлеб, который славился в городах  и за их пределами.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В России в 17-18 веке хлебопекарное дело прославила династия пекарей Филлиповых. Булочные Филиппова, с самого их создания, пользовались в Москве невероятной популярностью.  Царь Александр III присвоил Ивану Филиппову звание «Поставщик дворца Его Императорского Величества».  В булочные всегда была очередь. Люди разных сословий с удовольствием покупали знаменитые филипповские пирожки и восхитительный черный хлеб.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Сегодня хлебопекарное дело по-прежнему требует от пекарей мастерства и трудолюбия. И сегодня в мире есть профессионалы, выпечка которых славится на весь мир. Например, знаменитый француз Пуалан, хлеб которого имеет поклонников во всех частях света. </w:t>
      </w:r>
    </w:p>
    <w:p w:rsidR="00322045" w:rsidRPr="005B6062" w:rsidRDefault="00322045" w:rsidP="00B139CC">
      <w:pPr>
        <w:spacing w:after="0" w:line="240" w:lineRule="auto"/>
        <w:jc w:val="center"/>
        <w:rPr>
          <w:rFonts w:ascii="Times New Roman" w:hAnsi="Times New Roman"/>
          <w:sz w:val="28"/>
          <w:szCs w:val="28"/>
        </w:rPr>
      </w:pPr>
    </w:p>
    <w:p w:rsidR="00322045" w:rsidRPr="005B6062" w:rsidRDefault="00322045" w:rsidP="00B139CC">
      <w:pPr>
        <w:spacing w:after="0" w:line="240" w:lineRule="auto"/>
        <w:jc w:val="center"/>
        <w:rPr>
          <w:rFonts w:ascii="Times New Roman" w:hAnsi="Times New Roman"/>
          <w:sz w:val="28"/>
          <w:szCs w:val="28"/>
        </w:rPr>
      </w:pPr>
      <w:r w:rsidRPr="005B6062">
        <w:rPr>
          <w:rFonts w:ascii="Times New Roman" w:hAnsi="Times New Roman"/>
          <w:b/>
          <w:sz w:val="28"/>
          <w:szCs w:val="28"/>
        </w:rPr>
        <w:t>Научный руководитель:</w:t>
      </w:r>
      <w:r w:rsidRPr="005B6062">
        <w:rPr>
          <w:rFonts w:ascii="Times New Roman" w:hAnsi="Times New Roman"/>
          <w:sz w:val="28"/>
          <w:szCs w:val="28"/>
        </w:rPr>
        <w:t xml:space="preserve"> </w:t>
      </w:r>
      <w:r w:rsidRPr="005B6062">
        <w:rPr>
          <w:rFonts w:ascii="Times New Roman" w:hAnsi="Times New Roman"/>
          <w:i/>
          <w:sz w:val="28"/>
          <w:szCs w:val="28"/>
        </w:rPr>
        <w:t>О. Е. Ананьина</w:t>
      </w:r>
      <w:r w:rsidRPr="005B6062">
        <w:rPr>
          <w:rFonts w:ascii="Times New Roman" w:hAnsi="Times New Roman"/>
          <w:sz w:val="28"/>
          <w:szCs w:val="28"/>
        </w:rPr>
        <w:t>, преподаватель.</w:t>
      </w:r>
    </w:p>
    <w:p w:rsidR="005B6062" w:rsidRDefault="005B6062" w:rsidP="00653ECF">
      <w:pPr>
        <w:spacing w:after="0" w:line="240" w:lineRule="auto"/>
        <w:ind w:firstLine="709"/>
        <w:jc w:val="both"/>
        <w:rPr>
          <w:rFonts w:ascii="Times New Roman" w:hAnsi="Times New Roman"/>
          <w:sz w:val="28"/>
          <w:szCs w:val="28"/>
        </w:rPr>
      </w:pPr>
    </w:p>
    <w:p w:rsidR="00C52331" w:rsidRPr="005B6062" w:rsidRDefault="00C52331" w:rsidP="00653ECF">
      <w:pPr>
        <w:spacing w:after="0" w:line="240" w:lineRule="auto"/>
        <w:ind w:firstLine="709"/>
        <w:jc w:val="both"/>
        <w:rPr>
          <w:rFonts w:ascii="Times New Roman" w:hAnsi="Times New Roman"/>
          <w:sz w:val="28"/>
          <w:szCs w:val="28"/>
        </w:rPr>
      </w:pPr>
    </w:p>
    <w:p w:rsidR="00322045" w:rsidRPr="005B6062" w:rsidRDefault="00322045" w:rsidP="00B139CC">
      <w:pPr>
        <w:pStyle w:val="2"/>
        <w:rPr>
          <w:kern w:val="36"/>
          <w:szCs w:val="28"/>
          <w:lang w:eastAsia="ru-RU"/>
        </w:rPr>
      </w:pPr>
      <w:bookmarkStart w:id="16" w:name="_Toc516248417"/>
      <w:bookmarkStart w:id="17" w:name="_Toc516249877"/>
      <w:r w:rsidRPr="005B6062">
        <w:t>Доманова Татьяна Валерьевна, Минниахметова Ольга Салаватовна</w:t>
      </w:r>
      <w:bookmarkEnd w:id="16"/>
      <w:bookmarkEnd w:id="17"/>
      <w:r w:rsidRPr="005B6062">
        <w:rPr>
          <w:b w:val="0"/>
        </w:rPr>
        <w:t>,</w:t>
      </w:r>
      <w:r w:rsidRPr="005B6062">
        <w:rPr>
          <w:kern w:val="36"/>
          <w:szCs w:val="28"/>
          <w:lang w:eastAsia="ru-RU"/>
        </w:rPr>
        <w:t xml:space="preserve"> </w:t>
      </w:r>
    </w:p>
    <w:p w:rsidR="00322045" w:rsidRPr="005B6062" w:rsidRDefault="00322045" w:rsidP="00B139CC">
      <w:pPr>
        <w:spacing w:after="0" w:line="240" w:lineRule="auto"/>
        <w:jc w:val="center"/>
        <w:rPr>
          <w:rFonts w:ascii="Times New Roman" w:hAnsi="Times New Roman"/>
          <w:i/>
          <w:kern w:val="36"/>
          <w:sz w:val="28"/>
          <w:szCs w:val="28"/>
          <w:lang w:eastAsia="ru-RU"/>
        </w:rPr>
      </w:pPr>
      <w:r w:rsidRPr="005B6062">
        <w:rPr>
          <w:rFonts w:ascii="Times New Roman" w:hAnsi="Times New Roman"/>
          <w:i/>
          <w:kern w:val="36"/>
          <w:sz w:val="28"/>
          <w:szCs w:val="28"/>
          <w:lang w:eastAsia="ru-RU"/>
        </w:rPr>
        <w:t>студентки 2 курса</w:t>
      </w:r>
    </w:p>
    <w:p w:rsidR="00322045" w:rsidRPr="005B6062" w:rsidRDefault="00322045" w:rsidP="00B139CC">
      <w:pPr>
        <w:spacing w:after="0" w:line="240" w:lineRule="auto"/>
        <w:jc w:val="center"/>
        <w:rPr>
          <w:rFonts w:ascii="Times New Roman" w:hAnsi="Times New Roman"/>
          <w:i/>
          <w:sz w:val="28"/>
          <w:szCs w:val="28"/>
        </w:rPr>
      </w:pPr>
      <w:r w:rsidRPr="005B6062">
        <w:rPr>
          <w:rFonts w:ascii="Times New Roman" w:hAnsi="Times New Roman"/>
          <w:i/>
          <w:sz w:val="28"/>
          <w:szCs w:val="28"/>
        </w:rPr>
        <w:t>ГАПОУ СО «Техникум индустрии питания и услуг «Кулинар»</w:t>
      </w:r>
    </w:p>
    <w:p w:rsidR="00322045" w:rsidRPr="005B6062" w:rsidRDefault="00322045" w:rsidP="00B139CC">
      <w:pPr>
        <w:spacing w:after="0" w:line="240" w:lineRule="auto"/>
        <w:jc w:val="center"/>
        <w:rPr>
          <w:rFonts w:ascii="Times New Roman" w:hAnsi="Times New Roman"/>
          <w:i/>
          <w:sz w:val="28"/>
          <w:szCs w:val="28"/>
        </w:rPr>
      </w:pPr>
      <w:r w:rsidRPr="005B6062">
        <w:rPr>
          <w:rFonts w:ascii="Times New Roman" w:hAnsi="Times New Roman"/>
          <w:i/>
          <w:sz w:val="28"/>
          <w:szCs w:val="28"/>
        </w:rPr>
        <w:t>(Екатеринбург)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22045" w:rsidRPr="005B6062" w:rsidTr="00920309">
        <w:tc>
          <w:tcPr>
            <w:tcW w:w="9571" w:type="dxa"/>
            <w:tcBorders>
              <w:left w:val="nil"/>
              <w:bottom w:val="nil"/>
              <w:right w:val="nil"/>
            </w:tcBorders>
          </w:tcPr>
          <w:p w:rsidR="00322045" w:rsidRPr="005B6062" w:rsidRDefault="00322045" w:rsidP="00920309">
            <w:pPr>
              <w:spacing w:after="0" w:line="240" w:lineRule="auto"/>
              <w:ind w:firstLine="709"/>
              <w:jc w:val="both"/>
              <w:rPr>
                <w:rFonts w:ascii="Times New Roman" w:hAnsi="Times New Roman"/>
                <w:sz w:val="28"/>
                <w:szCs w:val="28"/>
              </w:rPr>
            </w:pPr>
          </w:p>
        </w:tc>
      </w:tr>
    </w:tbl>
    <w:p w:rsidR="00322045" w:rsidRPr="005B6062" w:rsidRDefault="00322045" w:rsidP="00B139CC">
      <w:pPr>
        <w:pStyle w:val="3"/>
        <w:rPr>
          <w:rFonts w:ascii="Times New Roman" w:hAnsi="Times New Roman"/>
          <w:color w:val="auto"/>
          <w:szCs w:val="28"/>
        </w:rPr>
      </w:pPr>
      <w:bookmarkStart w:id="18" w:name="_Toc516248418"/>
      <w:bookmarkStart w:id="19" w:name="_Toc516249878"/>
      <w:r w:rsidRPr="005B6062">
        <w:rPr>
          <w:rFonts w:ascii="Times New Roman" w:hAnsi="Times New Roman"/>
          <w:color w:val="auto"/>
          <w:szCs w:val="28"/>
        </w:rPr>
        <w:t>Экологически чистые продукты</w:t>
      </w:r>
      <w:bookmarkEnd w:id="18"/>
      <w:bookmarkEnd w:id="19"/>
    </w:p>
    <w:p w:rsidR="00322045" w:rsidRPr="005B6062" w:rsidRDefault="00322045" w:rsidP="00653ECF">
      <w:pPr>
        <w:spacing w:after="0" w:line="240" w:lineRule="auto"/>
        <w:ind w:firstLine="709"/>
        <w:jc w:val="both"/>
        <w:rPr>
          <w:rFonts w:ascii="Times New Roman" w:hAnsi="Times New Roman"/>
          <w:bCs/>
          <w:sz w:val="28"/>
          <w:szCs w:val="28"/>
        </w:rPr>
      </w:pP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bCs/>
          <w:sz w:val="28"/>
          <w:szCs w:val="28"/>
        </w:rPr>
        <w:t>Цель:</w:t>
      </w:r>
      <w:r w:rsidRPr="005B6062">
        <w:rPr>
          <w:rFonts w:ascii="Times New Roman" w:hAnsi="Times New Roman"/>
          <w:sz w:val="28"/>
          <w:szCs w:val="28"/>
        </w:rPr>
        <w:t xml:space="preserve"> путем исследований определить наличие экологически чистых продуктов в магазинах города  и как часто студенты нашего техникума их употребляют.</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Задачи:</w:t>
      </w:r>
    </w:p>
    <w:p w:rsidR="00322045" w:rsidRPr="005B6062" w:rsidRDefault="00322045" w:rsidP="00B26A5D">
      <w:pPr>
        <w:pStyle w:val="a5"/>
        <w:numPr>
          <w:ilvl w:val="0"/>
          <w:numId w:val="6"/>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на основе анализа специализированной литературы изучить экологически чистые продукты, понятие ксенобиотиков в пище;</w:t>
      </w:r>
    </w:p>
    <w:p w:rsidR="00322045" w:rsidRPr="005B6062" w:rsidRDefault="00322045" w:rsidP="00B26A5D">
      <w:pPr>
        <w:pStyle w:val="a5"/>
        <w:numPr>
          <w:ilvl w:val="0"/>
          <w:numId w:val="6"/>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проделать исследовательскую работу, анкетирование обучающихся, сделать выводы;</w:t>
      </w:r>
    </w:p>
    <w:p w:rsidR="00322045" w:rsidRPr="005B6062" w:rsidRDefault="00322045" w:rsidP="00B26A5D">
      <w:pPr>
        <w:pStyle w:val="a5"/>
        <w:numPr>
          <w:ilvl w:val="0"/>
          <w:numId w:val="6"/>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определить значение питания экологически чистыми продуктами для здоровья человека;   </w:t>
      </w:r>
    </w:p>
    <w:p w:rsidR="00322045" w:rsidRPr="005B6062" w:rsidRDefault="00322045" w:rsidP="00B26A5D">
      <w:pPr>
        <w:pStyle w:val="a5"/>
        <w:numPr>
          <w:ilvl w:val="0"/>
          <w:numId w:val="6"/>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выработать рекомендации по употреблению экологически чистых продуктов.</w:t>
      </w:r>
    </w:p>
    <w:p w:rsidR="00322045" w:rsidRPr="005B6062" w:rsidRDefault="00322045" w:rsidP="00653ECF">
      <w:pPr>
        <w:spacing w:after="0" w:line="240" w:lineRule="auto"/>
        <w:ind w:firstLine="709"/>
        <w:jc w:val="both"/>
        <w:rPr>
          <w:rFonts w:ascii="Times New Roman" w:hAnsi="Times New Roman"/>
          <w:bCs/>
          <w:i/>
          <w:sz w:val="28"/>
          <w:szCs w:val="28"/>
        </w:rPr>
      </w:pPr>
      <w:r w:rsidRPr="005B6062">
        <w:rPr>
          <w:rFonts w:ascii="Times New Roman" w:hAnsi="Times New Roman"/>
          <w:bCs/>
          <w:i/>
          <w:sz w:val="28"/>
          <w:szCs w:val="28"/>
        </w:rPr>
        <w:t>Исследование.</w:t>
      </w:r>
    </w:p>
    <w:p w:rsidR="00322045" w:rsidRPr="005B6062" w:rsidRDefault="00322045" w:rsidP="00653ECF">
      <w:pPr>
        <w:spacing w:after="0" w:line="240" w:lineRule="auto"/>
        <w:ind w:firstLine="709"/>
        <w:jc w:val="both"/>
        <w:rPr>
          <w:rFonts w:ascii="Times New Roman" w:hAnsi="Times New Roman"/>
          <w:bCs/>
          <w:sz w:val="28"/>
          <w:szCs w:val="28"/>
        </w:rPr>
      </w:pPr>
      <w:r w:rsidRPr="005B6062">
        <w:rPr>
          <w:rFonts w:ascii="Times New Roman" w:hAnsi="Times New Roman"/>
          <w:bCs/>
          <w:sz w:val="28"/>
          <w:szCs w:val="28"/>
        </w:rPr>
        <w:t>Исходя из изученного нами материала, так как он нас заинтересовал, мы провели опрос 2 курса поваров (47 человек) на употребление на продуктов содержащих ксенобиотики.</w:t>
      </w:r>
    </w:p>
    <w:p w:rsidR="00322045" w:rsidRPr="005B6062" w:rsidRDefault="00322045" w:rsidP="001F6A1B">
      <w:pPr>
        <w:spacing w:after="0" w:line="240" w:lineRule="auto"/>
        <w:ind w:firstLine="709"/>
        <w:jc w:val="both"/>
        <w:rPr>
          <w:rFonts w:ascii="Times New Roman" w:hAnsi="Times New Roman"/>
          <w:bCs/>
          <w:sz w:val="28"/>
          <w:szCs w:val="28"/>
        </w:rPr>
      </w:pPr>
      <w:r w:rsidRPr="005B6062">
        <w:rPr>
          <w:rFonts w:ascii="Times New Roman" w:hAnsi="Times New Roman"/>
          <w:bCs/>
          <w:sz w:val="28"/>
          <w:szCs w:val="28"/>
        </w:rPr>
        <w:lastRenderedPageBreak/>
        <w:t>Подводя итог проделанного данного исследования: о</w:t>
      </w:r>
      <w:r w:rsidRPr="005B6062">
        <w:rPr>
          <w:rFonts w:ascii="Times New Roman" w:hAnsi="Times New Roman"/>
          <w:sz w:val="28"/>
          <w:szCs w:val="28"/>
        </w:rPr>
        <w:t>пределили, что большей части студентов даже не задумываются о своем питании 65%. Из исследования видно, что для наших учащихся необходимо больше проводить бесед, рассказов и экскурсий , чтобы они начали думать о своем здоровом питании. Поэтому будем нести полученные знания в группы на классных часах, уроках биологии, химии и др.</w:t>
      </w:r>
    </w:p>
    <w:p w:rsidR="00322045" w:rsidRPr="005B6062" w:rsidRDefault="00322045" w:rsidP="00653ECF">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Провели еще одно исследование.</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Какие продукты можно безопасно для организма употреблять.</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Обойдя магазины самых распространенных сетей:</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Пятерочка (ул. Ильича, 13)</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Кировский (ул. Машиностроителей, 10)</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Монетка  ( ул. бульвар Культуры, 23)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Магнит (ул. Кировоградская, 9)</w:t>
      </w:r>
    </w:p>
    <w:p w:rsidR="00322045" w:rsidRPr="005B6062" w:rsidRDefault="00322045" w:rsidP="001F6A1B">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Изучили состав некоторых продуктов, получили результат: набор конфет «Птичье молоко». Производитель: ЗАО Шоколадная фабрика «Новосибирская», Россия, </w:t>
      </w:r>
      <w:smartTag w:uri="urn:schemas-microsoft-com:office:smarttags" w:element="metricconverter">
        <w:smartTagPr>
          <w:attr w:name="ProductID" w:val="620009, г"/>
        </w:smartTagPr>
        <w:r w:rsidRPr="005B6062">
          <w:rPr>
            <w:rFonts w:ascii="Times New Roman" w:hAnsi="Times New Roman"/>
            <w:sz w:val="28"/>
            <w:szCs w:val="28"/>
          </w:rPr>
          <w:t>620009, г</w:t>
        </w:r>
      </w:smartTag>
      <w:r w:rsidRPr="005B6062">
        <w:rPr>
          <w:rFonts w:ascii="Times New Roman" w:hAnsi="Times New Roman"/>
          <w:sz w:val="28"/>
          <w:szCs w:val="28"/>
        </w:rPr>
        <w:t>. Новосибирск. Пищевые добавки: антиокислитель Е322 (заболевания желудочно-кишечного тракта), стабилизатор Е476 (запрещен в РФ), краситель Е102(опасный). Напиток «Лимонад». Производитель: ТОО «Иркутскпищепром», г.Иркутск. Пищевые добавки: Е104 – подозрительный; Е330, Е211 – ракообразующие. Колбаса «Докторская». Производитель: г.Усолье – Сибирское, Иркутская область. Пищевые добавки: Е450 – расстройство желудка, Е250 – повышение артериального давления</w:t>
      </w:r>
    </w:p>
    <w:p w:rsidR="00322045" w:rsidRPr="005B6062" w:rsidRDefault="00322045" w:rsidP="001F6A1B">
      <w:pPr>
        <w:spacing w:after="0" w:line="240" w:lineRule="auto"/>
        <w:ind w:firstLine="709"/>
        <w:jc w:val="both"/>
        <w:rPr>
          <w:rFonts w:ascii="Times New Roman" w:hAnsi="Times New Roman"/>
          <w:sz w:val="28"/>
          <w:szCs w:val="28"/>
        </w:rPr>
      </w:pPr>
      <w:r w:rsidRPr="005B6062">
        <w:rPr>
          <w:rFonts w:ascii="Times New Roman" w:hAnsi="Times New Roman"/>
          <w:sz w:val="28"/>
          <w:szCs w:val="28"/>
        </w:rPr>
        <w:t>Так же нам удалось найти продукты без пищевых добавок такие как: нектар из яблок, персиков и апельсинов «</w:t>
      </w:r>
      <w:r w:rsidRPr="005B6062">
        <w:rPr>
          <w:rFonts w:ascii="Times New Roman" w:hAnsi="Times New Roman"/>
          <w:sz w:val="28"/>
          <w:szCs w:val="28"/>
          <w:lang w:val="en-US"/>
        </w:rPr>
        <w:t>Gold</w:t>
      </w:r>
      <w:r w:rsidRPr="005B6062">
        <w:rPr>
          <w:rFonts w:ascii="Times New Roman" w:hAnsi="Times New Roman"/>
          <w:sz w:val="28"/>
          <w:szCs w:val="28"/>
        </w:rPr>
        <w:t xml:space="preserve">». Производитель: ОАО «ВБД Напитки», 140100, Московская область. Ксенобиотиков нет.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«Марс». Производитель: ООО «Марс», 142800, Россия, Московская область, г. Ступино. Ксенобиотиков нет.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«Киндер Шоколад». Производитель: ООО «Марс», 142800, Россия, Московская область, г. Ступино. Ксенобиотиков нет.</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Приправа для говядины «Приправыч». Производитель: ЗАО Компания «Проксим», 630033, Россия, г. Новосибирск. Ксенобиотиков нет.</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Подводя итоги данного исследования можно сказать что пользуясь информацией, предоставленной на этикетках, выяснили, продукция компаний: «Проксим», ООО «Марс», «ВБД Напитки» безопасна для употребления без опасения собственному здоровью. В остальных продуктах было выявлено большое содержание ароматизаторов и усилителей вкуса, опасных для человека.</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Экологически чистые продукты (органические) не содержат генетически модифицированные ингредиенты (ГМО), пестицидов, гербицидов, ядохимикатов и искусственных удобрений.</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Ксенобиотики – чужеродные для живых организмов химические вещества, естественно не входящие в биотический круговорот, и, как правило, прямо или косвенно порождённые хозяйственной деятельностью человека. </w:t>
      </w:r>
    </w:p>
    <w:p w:rsidR="00322045" w:rsidRPr="005B6062" w:rsidRDefault="00322045" w:rsidP="00653ECF">
      <w:pPr>
        <w:spacing w:after="0" w:line="240" w:lineRule="auto"/>
        <w:ind w:firstLine="709"/>
        <w:jc w:val="both"/>
        <w:rPr>
          <w:rFonts w:ascii="Times New Roman" w:hAnsi="Times New Roman"/>
          <w:bCs/>
          <w:sz w:val="28"/>
          <w:szCs w:val="28"/>
        </w:rPr>
      </w:pPr>
      <w:r w:rsidRPr="005B6062">
        <w:rPr>
          <w:rFonts w:ascii="Times New Roman" w:hAnsi="Times New Roman"/>
          <w:bCs/>
          <w:sz w:val="28"/>
          <w:szCs w:val="28"/>
        </w:rPr>
        <w:t xml:space="preserve">Полезные свойства органической продукции: </w:t>
      </w:r>
    </w:p>
    <w:p w:rsidR="00322045" w:rsidRPr="005B6062" w:rsidRDefault="00322045" w:rsidP="00B26A5D">
      <w:pPr>
        <w:pStyle w:val="a5"/>
        <w:numPr>
          <w:ilvl w:val="0"/>
          <w:numId w:val="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имеет большое количество витаминов;</w:t>
      </w:r>
    </w:p>
    <w:p w:rsidR="00322045" w:rsidRPr="005B6062" w:rsidRDefault="00322045" w:rsidP="00B26A5D">
      <w:pPr>
        <w:pStyle w:val="a5"/>
        <w:numPr>
          <w:ilvl w:val="0"/>
          <w:numId w:val="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не вызывает аллергию;</w:t>
      </w:r>
    </w:p>
    <w:p w:rsidR="00322045" w:rsidRPr="005B6062" w:rsidRDefault="00322045" w:rsidP="00B26A5D">
      <w:pPr>
        <w:pStyle w:val="a5"/>
        <w:numPr>
          <w:ilvl w:val="0"/>
          <w:numId w:val="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lastRenderedPageBreak/>
        <w:t>полезна для детей любого возраста;</w:t>
      </w:r>
    </w:p>
    <w:p w:rsidR="00322045" w:rsidRPr="005B6062" w:rsidRDefault="00322045" w:rsidP="00B26A5D">
      <w:pPr>
        <w:pStyle w:val="a5"/>
        <w:numPr>
          <w:ilvl w:val="0"/>
          <w:numId w:val="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имеет натуральный вкус.</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В органическом питании содержится в 1,5 раза больше природных витаминов и питательных веществ. </w:t>
      </w:r>
    </w:p>
    <w:p w:rsidR="00322045" w:rsidRPr="005B6062" w:rsidRDefault="00322045" w:rsidP="00B26A5D">
      <w:pPr>
        <w:pStyle w:val="a5"/>
        <w:numPr>
          <w:ilvl w:val="0"/>
          <w:numId w:val="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Условия выращивания.</w:t>
      </w:r>
    </w:p>
    <w:p w:rsidR="00322045" w:rsidRPr="005B6062" w:rsidRDefault="00322045" w:rsidP="000340C6">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В процессе выращивания сельскохозяйственных культур запрещается (или строго ограничивается) применение минеральных типов удобрений, пестицидов, и тд. </w:t>
      </w:r>
    </w:p>
    <w:p w:rsidR="00322045" w:rsidRPr="005B6062" w:rsidRDefault="00322045" w:rsidP="00B26A5D">
      <w:pPr>
        <w:pStyle w:val="a5"/>
        <w:numPr>
          <w:ilvl w:val="0"/>
          <w:numId w:val="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Состав продукта.</w:t>
      </w:r>
    </w:p>
    <w:p w:rsidR="00322045" w:rsidRPr="005B6062" w:rsidRDefault="00322045" w:rsidP="000340C6">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При изготовлении продукта запрещается применять генетически модифицированные организмы, усилители и заменители вкуса и т. д. </w:t>
      </w:r>
    </w:p>
    <w:p w:rsidR="00322045" w:rsidRPr="005B6062" w:rsidRDefault="00322045" w:rsidP="00B26A5D">
      <w:pPr>
        <w:pStyle w:val="a5"/>
        <w:numPr>
          <w:ilvl w:val="0"/>
          <w:numId w:val="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Внешняя обработка.</w:t>
      </w:r>
    </w:p>
    <w:p w:rsidR="00322045" w:rsidRPr="005B6062" w:rsidRDefault="00322045" w:rsidP="000340C6">
      <w:pPr>
        <w:spacing w:after="0" w:line="240" w:lineRule="auto"/>
        <w:ind w:firstLine="709"/>
        <w:jc w:val="both"/>
        <w:rPr>
          <w:rFonts w:ascii="Times New Roman" w:hAnsi="Times New Roman"/>
          <w:sz w:val="28"/>
          <w:szCs w:val="28"/>
        </w:rPr>
      </w:pPr>
      <w:r w:rsidRPr="005B6062">
        <w:rPr>
          <w:rFonts w:ascii="Times New Roman" w:hAnsi="Times New Roman"/>
          <w:sz w:val="28"/>
          <w:szCs w:val="28"/>
        </w:rPr>
        <w:t>Экологически чистый продукт не должен подвергаться воздействию химических факторов, воска и др.</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Содержание национальных стандартов на органику включает:</w:t>
      </w:r>
    </w:p>
    <w:p w:rsidR="00322045" w:rsidRPr="005B6062" w:rsidRDefault="00322045" w:rsidP="00B26A5D">
      <w:pPr>
        <w:pStyle w:val="a5"/>
        <w:numPr>
          <w:ilvl w:val="0"/>
          <w:numId w:val="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запрет на использование искусственно созданных химических удобрений;</w:t>
      </w:r>
    </w:p>
    <w:p w:rsidR="00322045" w:rsidRPr="005B6062" w:rsidRDefault="00322045" w:rsidP="00B26A5D">
      <w:pPr>
        <w:pStyle w:val="a5"/>
        <w:numPr>
          <w:ilvl w:val="0"/>
          <w:numId w:val="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запрет на применение генетически модификационных технологий;</w:t>
      </w:r>
    </w:p>
    <w:p w:rsidR="00322045" w:rsidRPr="005B6062" w:rsidRDefault="00322045" w:rsidP="00B26A5D">
      <w:pPr>
        <w:pStyle w:val="a5"/>
        <w:numPr>
          <w:ilvl w:val="0"/>
          <w:numId w:val="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запрет на употребление стимуляторов роста и откорма, препаратов и т</w:t>
      </w:r>
      <w:r w:rsidR="005B6062">
        <w:rPr>
          <w:rFonts w:ascii="Times New Roman" w:hAnsi="Times New Roman"/>
          <w:sz w:val="28"/>
          <w:szCs w:val="28"/>
        </w:rPr>
        <w:t>.</w:t>
      </w:r>
      <w:r w:rsidRPr="005B6062">
        <w:rPr>
          <w:rFonts w:ascii="Times New Roman" w:hAnsi="Times New Roman"/>
          <w:sz w:val="28"/>
          <w:szCs w:val="28"/>
        </w:rPr>
        <w:t xml:space="preserve">д. </w:t>
      </w:r>
    </w:p>
    <w:p w:rsidR="00322045" w:rsidRPr="005B6062" w:rsidRDefault="00322045" w:rsidP="00653ECF">
      <w:pPr>
        <w:spacing w:after="0" w:line="240" w:lineRule="auto"/>
        <w:ind w:firstLine="709"/>
        <w:jc w:val="both"/>
        <w:rPr>
          <w:rFonts w:ascii="Times New Roman" w:hAnsi="Times New Roman"/>
          <w:bCs/>
          <w:i/>
          <w:sz w:val="28"/>
          <w:szCs w:val="28"/>
        </w:rPr>
      </w:pPr>
      <w:r w:rsidRPr="005B6062">
        <w:rPr>
          <w:rFonts w:ascii="Times New Roman" w:hAnsi="Times New Roman"/>
          <w:bCs/>
          <w:i/>
          <w:sz w:val="28"/>
          <w:szCs w:val="28"/>
        </w:rPr>
        <w:t>Плохое воздействие ГМО на человека.</w:t>
      </w:r>
    </w:p>
    <w:p w:rsidR="00322045" w:rsidRPr="005B6062" w:rsidRDefault="00322045" w:rsidP="00B26A5D">
      <w:pPr>
        <w:pStyle w:val="a5"/>
        <w:numPr>
          <w:ilvl w:val="0"/>
          <w:numId w:val="1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Подавление микрофлоры, вызывающее ряд заболеваний, в частности дисбактериоз.</w:t>
      </w:r>
    </w:p>
    <w:p w:rsidR="00322045" w:rsidRPr="005B6062" w:rsidRDefault="00322045" w:rsidP="00B26A5D">
      <w:pPr>
        <w:pStyle w:val="a5"/>
        <w:numPr>
          <w:ilvl w:val="0"/>
          <w:numId w:val="1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Канцерогенное и тератогенное воздействие.</w:t>
      </w:r>
    </w:p>
    <w:p w:rsidR="00322045" w:rsidRPr="005B6062" w:rsidRDefault="00322045" w:rsidP="00B26A5D">
      <w:pPr>
        <w:pStyle w:val="a5"/>
        <w:numPr>
          <w:ilvl w:val="0"/>
          <w:numId w:val="1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Аллергические реакции.</w:t>
      </w:r>
    </w:p>
    <w:p w:rsidR="00322045" w:rsidRPr="005B6062" w:rsidRDefault="00322045" w:rsidP="00653ECF">
      <w:pPr>
        <w:spacing w:after="0" w:line="240" w:lineRule="auto"/>
        <w:ind w:firstLine="709"/>
        <w:jc w:val="both"/>
        <w:rPr>
          <w:rFonts w:ascii="Times New Roman" w:hAnsi="Times New Roman"/>
          <w:bCs/>
          <w:i/>
          <w:sz w:val="28"/>
          <w:szCs w:val="28"/>
        </w:rPr>
      </w:pPr>
      <w:r w:rsidRPr="005B6062">
        <w:rPr>
          <w:rFonts w:ascii="Times New Roman" w:hAnsi="Times New Roman"/>
          <w:bCs/>
          <w:i/>
          <w:sz w:val="28"/>
          <w:szCs w:val="28"/>
        </w:rPr>
        <w:t>Памятка при выборе продуктов питания.</w:t>
      </w:r>
    </w:p>
    <w:p w:rsidR="00322045" w:rsidRPr="005B6062" w:rsidRDefault="00322045" w:rsidP="00653ECF">
      <w:pPr>
        <w:spacing w:after="0" w:line="240" w:lineRule="auto"/>
        <w:ind w:firstLine="709"/>
        <w:jc w:val="both"/>
        <w:rPr>
          <w:rFonts w:ascii="Times New Roman" w:hAnsi="Times New Roman"/>
          <w:bCs/>
          <w:sz w:val="28"/>
          <w:szCs w:val="28"/>
        </w:rPr>
      </w:pPr>
      <w:r w:rsidRPr="005B6062">
        <w:rPr>
          <w:rFonts w:ascii="Times New Roman" w:hAnsi="Times New Roman"/>
          <w:bCs/>
          <w:sz w:val="28"/>
          <w:szCs w:val="28"/>
        </w:rPr>
        <w:t>Однозначно не стоит выбирать фрукты и овощи глянцево-красивые, одинаковые по размеру и форме, очень крупные, как правило, это продукция ГМО, выращенная с большим количеством агроядохимикатов. Коровье и козье молоко не должно сильно и неприятно пахнуть. Если это так, то животных содержали в грязи и плохо за ними ухаживали. Продавцам мяса и молока задайте вопросы - чем они кормят животных. Если ответ будет: покупными «комбикормами», то такое молоко и мясо лучше не брать.</w:t>
      </w:r>
    </w:p>
    <w:p w:rsidR="00322045" w:rsidRPr="005B6062" w:rsidRDefault="00322045" w:rsidP="00653ECF">
      <w:pPr>
        <w:spacing w:after="0" w:line="240" w:lineRule="auto"/>
        <w:ind w:firstLine="709"/>
        <w:jc w:val="both"/>
        <w:rPr>
          <w:rFonts w:ascii="Times New Roman" w:hAnsi="Times New Roman"/>
          <w:bCs/>
          <w:i/>
          <w:sz w:val="28"/>
          <w:szCs w:val="28"/>
        </w:rPr>
      </w:pPr>
      <w:r w:rsidRPr="005B6062">
        <w:rPr>
          <w:rFonts w:ascii="Times New Roman" w:hAnsi="Times New Roman"/>
          <w:bCs/>
          <w:i/>
          <w:sz w:val="28"/>
          <w:szCs w:val="28"/>
        </w:rPr>
        <w:t>Эко выгода.</w:t>
      </w:r>
    </w:p>
    <w:p w:rsidR="00322045" w:rsidRPr="005B6062" w:rsidRDefault="00322045" w:rsidP="00B26A5D">
      <w:pPr>
        <w:pStyle w:val="a5"/>
        <w:numPr>
          <w:ilvl w:val="0"/>
          <w:numId w:val="11"/>
        </w:numPr>
        <w:spacing w:after="0" w:line="240" w:lineRule="auto"/>
        <w:ind w:left="0" w:firstLine="709"/>
        <w:jc w:val="both"/>
        <w:rPr>
          <w:rFonts w:ascii="Times New Roman" w:hAnsi="Times New Roman"/>
          <w:bCs/>
          <w:sz w:val="28"/>
          <w:szCs w:val="28"/>
        </w:rPr>
      </w:pPr>
      <w:r w:rsidRPr="005B6062">
        <w:rPr>
          <w:rFonts w:ascii="Times New Roman" w:hAnsi="Times New Roman"/>
          <w:bCs/>
          <w:sz w:val="28"/>
          <w:szCs w:val="28"/>
        </w:rPr>
        <w:t>Здоровая пища благотворно влияет на детей и взрослых.</w:t>
      </w:r>
    </w:p>
    <w:p w:rsidR="00322045" w:rsidRPr="005B6062" w:rsidRDefault="00322045" w:rsidP="00B26A5D">
      <w:pPr>
        <w:pStyle w:val="a5"/>
        <w:numPr>
          <w:ilvl w:val="0"/>
          <w:numId w:val="11"/>
        </w:numPr>
        <w:spacing w:after="0" w:line="240" w:lineRule="auto"/>
        <w:ind w:left="0" w:firstLine="709"/>
        <w:jc w:val="both"/>
        <w:rPr>
          <w:rFonts w:ascii="Times New Roman" w:hAnsi="Times New Roman"/>
          <w:bCs/>
          <w:sz w:val="28"/>
          <w:szCs w:val="28"/>
        </w:rPr>
      </w:pPr>
      <w:r w:rsidRPr="005B6062">
        <w:rPr>
          <w:rFonts w:ascii="Times New Roman" w:hAnsi="Times New Roman"/>
          <w:bCs/>
          <w:sz w:val="28"/>
          <w:szCs w:val="28"/>
        </w:rPr>
        <w:t>Улучшение самочувствия.</w:t>
      </w:r>
    </w:p>
    <w:p w:rsidR="00322045" w:rsidRPr="005B6062" w:rsidRDefault="00322045" w:rsidP="00B26A5D">
      <w:pPr>
        <w:pStyle w:val="a5"/>
        <w:numPr>
          <w:ilvl w:val="0"/>
          <w:numId w:val="11"/>
        </w:numPr>
        <w:spacing w:after="0" w:line="240" w:lineRule="auto"/>
        <w:ind w:left="0" w:firstLine="709"/>
        <w:jc w:val="both"/>
        <w:rPr>
          <w:rFonts w:ascii="Times New Roman" w:hAnsi="Times New Roman"/>
          <w:bCs/>
          <w:sz w:val="28"/>
          <w:szCs w:val="28"/>
        </w:rPr>
      </w:pPr>
      <w:r w:rsidRPr="005B6062">
        <w:rPr>
          <w:rFonts w:ascii="Times New Roman" w:hAnsi="Times New Roman"/>
          <w:bCs/>
          <w:sz w:val="28"/>
          <w:szCs w:val="28"/>
        </w:rPr>
        <w:t>Хорошая энергетика и цветущий внешний вид – это главные эффекты от правильного питания.</w:t>
      </w:r>
    </w:p>
    <w:p w:rsidR="00322045" w:rsidRPr="005B6062" w:rsidRDefault="00322045" w:rsidP="00653ECF">
      <w:pPr>
        <w:spacing w:after="0" w:line="240" w:lineRule="auto"/>
        <w:ind w:firstLine="709"/>
        <w:jc w:val="both"/>
        <w:rPr>
          <w:rFonts w:ascii="Times New Roman" w:hAnsi="Times New Roman"/>
          <w:bCs/>
          <w:sz w:val="28"/>
          <w:szCs w:val="28"/>
        </w:rPr>
      </w:pPr>
      <w:r w:rsidRPr="005B6062">
        <w:rPr>
          <w:rFonts w:ascii="Times New Roman" w:hAnsi="Times New Roman"/>
          <w:bCs/>
          <w:i/>
          <w:sz w:val="28"/>
          <w:szCs w:val="28"/>
        </w:rPr>
        <w:t>Где продаются.</w:t>
      </w:r>
    </w:p>
    <w:p w:rsidR="00322045" w:rsidRPr="005B6062" w:rsidRDefault="00322045" w:rsidP="00653ECF">
      <w:pPr>
        <w:spacing w:after="0" w:line="240" w:lineRule="auto"/>
        <w:ind w:firstLine="709"/>
        <w:jc w:val="both"/>
        <w:rPr>
          <w:rFonts w:ascii="Times New Roman" w:hAnsi="Times New Roman"/>
          <w:bCs/>
          <w:sz w:val="28"/>
          <w:szCs w:val="28"/>
        </w:rPr>
      </w:pPr>
      <w:r w:rsidRPr="005B6062">
        <w:rPr>
          <w:rFonts w:ascii="Times New Roman" w:hAnsi="Times New Roman"/>
          <w:bCs/>
          <w:sz w:val="28"/>
          <w:szCs w:val="28"/>
        </w:rPr>
        <w:t>Эко продукты – Продовольственный магазин . Адрес: ул. Малышева, 5, Екатеринбург, Свердловская область, 620014.</w:t>
      </w:r>
    </w:p>
    <w:p w:rsidR="00322045" w:rsidRPr="005B6062" w:rsidRDefault="00322045" w:rsidP="00653ECF">
      <w:pPr>
        <w:spacing w:after="0" w:line="240" w:lineRule="auto"/>
        <w:ind w:firstLine="709"/>
        <w:jc w:val="both"/>
        <w:rPr>
          <w:rFonts w:ascii="Times New Roman" w:hAnsi="Times New Roman"/>
          <w:bCs/>
          <w:sz w:val="28"/>
          <w:szCs w:val="28"/>
        </w:rPr>
      </w:pPr>
      <w:r w:rsidRPr="005B6062">
        <w:rPr>
          <w:rFonts w:ascii="Times New Roman" w:hAnsi="Times New Roman"/>
          <w:bCs/>
          <w:sz w:val="28"/>
          <w:szCs w:val="28"/>
        </w:rPr>
        <w:t>Biofam – Магазин натуральных продуктов . Адрес: ул. Белинского, 167, Екатеринбург, Свердловская область, 620089.</w:t>
      </w:r>
    </w:p>
    <w:p w:rsidR="00322045" w:rsidRPr="005B6062" w:rsidRDefault="00322045" w:rsidP="00653ECF">
      <w:pPr>
        <w:spacing w:after="0" w:line="240" w:lineRule="auto"/>
        <w:ind w:firstLine="709"/>
        <w:jc w:val="both"/>
        <w:rPr>
          <w:rFonts w:ascii="Times New Roman" w:hAnsi="Times New Roman"/>
          <w:bCs/>
          <w:sz w:val="28"/>
          <w:szCs w:val="28"/>
        </w:rPr>
      </w:pPr>
      <w:r w:rsidRPr="005B6062">
        <w:rPr>
          <w:rFonts w:ascii="Times New Roman" w:hAnsi="Times New Roman"/>
          <w:bCs/>
          <w:sz w:val="28"/>
          <w:szCs w:val="28"/>
        </w:rPr>
        <w:lastRenderedPageBreak/>
        <w:t>Медведь – Магазин в Екатеринбурге, Россия . Адрес: ул. Бебеля, 156, Екатеринбург, Свердловская область, 620141.</w:t>
      </w:r>
    </w:p>
    <w:p w:rsidR="00322045" w:rsidRPr="005B6062" w:rsidRDefault="00322045" w:rsidP="00653ECF">
      <w:pPr>
        <w:spacing w:after="0" w:line="240" w:lineRule="auto"/>
        <w:ind w:firstLine="709"/>
        <w:jc w:val="both"/>
        <w:rPr>
          <w:rFonts w:ascii="Times New Roman" w:hAnsi="Times New Roman"/>
          <w:bCs/>
          <w:sz w:val="28"/>
          <w:szCs w:val="28"/>
        </w:rPr>
      </w:pPr>
      <w:r w:rsidRPr="005B6062">
        <w:rPr>
          <w:rFonts w:ascii="Times New Roman" w:hAnsi="Times New Roman"/>
          <w:bCs/>
          <w:sz w:val="28"/>
          <w:szCs w:val="28"/>
        </w:rPr>
        <w:t>К сожалению, био-продукты не могут быть дешевыми – у них слишком высокая себестоимость. Так как эти продукты в магазинах дорогие, выращивать самим на своих огородах гораздо выгоднее. Нужно пытаться самостоятельно выращивать урожай. Огород должен находится подальше от города. Если нет возможности выращивать на огороде. Это можно сделать и в квартире на подоконнике, вырастить зелень на подоконнике зимой или летом можно такую же, как и на огороде.</w:t>
      </w:r>
    </w:p>
    <w:p w:rsidR="00322045" w:rsidRPr="005B6062" w:rsidRDefault="00322045" w:rsidP="00653ECF">
      <w:pPr>
        <w:spacing w:after="0" w:line="240" w:lineRule="auto"/>
        <w:ind w:firstLine="709"/>
        <w:jc w:val="both"/>
        <w:rPr>
          <w:rFonts w:ascii="Times New Roman" w:hAnsi="Times New Roman"/>
          <w:bCs/>
          <w:sz w:val="28"/>
          <w:szCs w:val="28"/>
        </w:rPr>
      </w:pPr>
      <w:r w:rsidRPr="005B6062">
        <w:rPr>
          <w:rFonts w:ascii="Times New Roman" w:hAnsi="Times New Roman"/>
          <w:bCs/>
          <w:sz w:val="28"/>
          <w:szCs w:val="28"/>
        </w:rPr>
        <w:t xml:space="preserve">Заведя огород вы получите: </w:t>
      </w:r>
    </w:p>
    <w:p w:rsidR="00322045" w:rsidRPr="005B6062" w:rsidRDefault="00322045" w:rsidP="00B26A5D">
      <w:pPr>
        <w:pStyle w:val="a5"/>
        <w:numPr>
          <w:ilvl w:val="0"/>
          <w:numId w:val="12"/>
        </w:numPr>
        <w:spacing w:after="0" w:line="240" w:lineRule="auto"/>
        <w:ind w:left="0" w:firstLine="709"/>
        <w:jc w:val="both"/>
        <w:rPr>
          <w:rFonts w:ascii="Times New Roman" w:hAnsi="Times New Roman"/>
          <w:bCs/>
          <w:sz w:val="28"/>
          <w:szCs w:val="28"/>
        </w:rPr>
      </w:pPr>
      <w:r w:rsidRPr="005B6062">
        <w:rPr>
          <w:rFonts w:ascii="Times New Roman" w:hAnsi="Times New Roman"/>
          <w:bCs/>
          <w:sz w:val="28"/>
          <w:szCs w:val="28"/>
        </w:rPr>
        <w:t>уверенность в продуктах (что они экологически чистые);</w:t>
      </w:r>
    </w:p>
    <w:p w:rsidR="00322045" w:rsidRPr="005B6062" w:rsidRDefault="00322045" w:rsidP="00B26A5D">
      <w:pPr>
        <w:pStyle w:val="a5"/>
        <w:numPr>
          <w:ilvl w:val="0"/>
          <w:numId w:val="12"/>
        </w:numPr>
        <w:spacing w:after="0" w:line="240" w:lineRule="auto"/>
        <w:ind w:left="0" w:firstLine="709"/>
        <w:jc w:val="both"/>
        <w:rPr>
          <w:rFonts w:ascii="Times New Roman" w:hAnsi="Times New Roman"/>
          <w:bCs/>
          <w:sz w:val="28"/>
          <w:szCs w:val="28"/>
        </w:rPr>
      </w:pPr>
      <w:r w:rsidRPr="005B6062">
        <w:rPr>
          <w:rFonts w:ascii="Times New Roman" w:hAnsi="Times New Roman"/>
          <w:bCs/>
          <w:sz w:val="28"/>
          <w:szCs w:val="28"/>
        </w:rPr>
        <w:t>выгоду (засолы и т. д.);</w:t>
      </w:r>
    </w:p>
    <w:p w:rsidR="00322045" w:rsidRPr="005B6062" w:rsidRDefault="00322045" w:rsidP="00B26A5D">
      <w:pPr>
        <w:pStyle w:val="a5"/>
        <w:numPr>
          <w:ilvl w:val="0"/>
          <w:numId w:val="12"/>
        </w:numPr>
        <w:spacing w:after="0" w:line="240" w:lineRule="auto"/>
        <w:ind w:left="0" w:firstLine="709"/>
        <w:jc w:val="both"/>
        <w:rPr>
          <w:rFonts w:ascii="Times New Roman" w:hAnsi="Times New Roman"/>
          <w:bCs/>
          <w:sz w:val="28"/>
          <w:szCs w:val="28"/>
        </w:rPr>
      </w:pPr>
      <w:r w:rsidRPr="005B6062">
        <w:rPr>
          <w:rFonts w:ascii="Times New Roman" w:hAnsi="Times New Roman"/>
          <w:bCs/>
          <w:sz w:val="28"/>
          <w:szCs w:val="28"/>
        </w:rPr>
        <w:t>работу на свежем воздухе;</w:t>
      </w:r>
    </w:p>
    <w:p w:rsidR="00322045" w:rsidRPr="005B6062" w:rsidRDefault="00322045" w:rsidP="00B26A5D">
      <w:pPr>
        <w:pStyle w:val="a5"/>
        <w:numPr>
          <w:ilvl w:val="0"/>
          <w:numId w:val="12"/>
        </w:numPr>
        <w:spacing w:after="0" w:line="240" w:lineRule="auto"/>
        <w:ind w:left="0" w:firstLine="709"/>
        <w:jc w:val="both"/>
        <w:rPr>
          <w:rFonts w:ascii="Times New Roman" w:hAnsi="Times New Roman"/>
          <w:bCs/>
          <w:sz w:val="28"/>
          <w:szCs w:val="28"/>
        </w:rPr>
      </w:pPr>
      <w:r w:rsidRPr="005B6062">
        <w:rPr>
          <w:rFonts w:ascii="Times New Roman" w:hAnsi="Times New Roman"/>
          <w:bCs/>
          <w:sz w:val="28"/>
          <w:szCs w:val="28"/>
        </w:rPr>
        <w:t xml:space="preserve">творчество и красоту, сможете выращивать разные растения. </w:t>
      </w:r>
    </w:p>
    <w:p w:rsidR="00322045" w:rsidRPr="005B6062" w:rsidRDefault="00322045" w:rsidP="00653ECF">
      <w:pPr>
        <w:spacing w:after="0" w:line="240" w:lineRule="auto"/>
        <w:ind w:firstLine="709"/>
        <w:jc w:val="both"/>
        <w:rPr>
          <w:rFonts w:ascii="Times New Roman" w:hAnsi="Times New Roman"/>
          <w:bCs/>
          <w:i/>
          <w:sz w:val="28"/>
          <w:szCs w:val="28"/>
        </w:rPr>
      </w:pPr>
      <w:r w:rsidRPr="005B6062">
        <w:rPr>
          <w:rFonts w:ascii="Times New Roman" w:hAnsi="Times New Roman"/>
          <w:bCs/>
          <w:i/>
          <w:sz w:val="28"/>
          <w:szCs w:val="28"/>
        </w:rPr>
        <w:t xml:space="preserve">Советы. </w:t>
      </w:r>
    </w:p>
    <w:p w:rsidR="00322045" w:rsidRPr="005B6062" w:rsidRDefault="00322045" w:rsidP="00B26A5D">
      <w:pPr>
        <w:pStyle w:val="a5"/>
        <w:numPr>
          <w:ilvl w:val="0"/>
          <w:numId w:val="13"/>
        </w:numPr>
        <w:spacing w:after="0" w:line="240" w:lineRule="auto"/>
        <w:ind w:left="0" w:firstLine="709"/>
        <w:jc w:val="both"/>
        <w:rPr>
          <w:rFonts w:ascii="Times New Roman" w:hAnsi="Times New Roman"/>
          <w:bCs/>
          <w:sz w:val="28"/>
          <w:szCs w:val="28"/>
        </w:rPr>
      </w:pPr>
      <w:r w:rsidRPr="005B6062">
        <w:rPr>
          <w:rFonts w:ascii="Times New Roman" w:hAnsi="Times New Roman"/>
          <w:bCs/>
          <w:sz w:val="28"/>
          <w:szCs w:val="28"/>
        </w:rPr>
        <w:t xml:space="preserve">Свежие, недавно приобретенные овощи и фрукты, срезанную зелень храните в темном прохладном месте (контейнеры под нижней полкой холодильника – идеальное место). </w:t>
      </w:r>
    </w:p>
    <w:p w:rsidR="00322045" w:rsidRPr="005B6062" w:rsidRDefault="00322045" w:rsidP="00B26A5D">
      <w:pPr>
        <w:pStyle w:val="a5"/>
        <w:numPr>
          <w:ilvl w:val="0"/>
          <w:numId w:val="13"/>
        </w:numPr>
        <w:spacing w:after="0" w:line="240" w:lineRule="auto"/>
        <w:ind w:left="0" w:firstLine="709"/>
        <w:jc w:val="both"/>
        <w:rPr>
          <w:rFonts w:ascii="Times New Roman" w:hAnsi="Times New Roman"/>
          <w:bCs/>
          <w:sz w:val="28"/>
          <w:szCs w:val="28"/>
        </w:rPr>
      </w:pPr>
      <w:r w:rsidRPr="005B6062">
        <w:rPr>
          <w:rFonts w:ascii="Times New Roman" w:hAnsi="Times New Roman"/>
          <w:bCs/>
          <w:sz w:val="28"/>
          <w:szCs w:val="28"/>
        </w:rPr>
        <w:t xml:space="preserve">Во многих овощах и фруктах огромное количество витаминов содержится прямо под кожурой. Поэтому не стоит срезать слишком толстый слой кожуры с картофеля и свеклы: сразу теряется 20 % витамина С. Отличный способ сохранить пользу – отваривать или запекать эти продукты в мундире. </w:t>
      </w:r>
    </w:p>
    <w:p w:rsidR="00322045" w:rsidRPr="005B6062" w:rsidRDefault="00322045" w:rsidP="00B26A5D">
      <w:pPr>
        <w:pStyle w:val="a5"/>
        <w:numPr>
          <w:ilvl w:val="0"/>
          <w:numId w:val="13"/>
        </w:numPr>
        <w:spacing w:after="0" w:line="240" w:lineRule="auto"/>
        <w:ind w:left="0" w:firstLine="709"/>
        <w:jc w:val="both"/>
        <w:rPr>
          <w:rFonts w:ascii="Times New Roman" w:hAnsi="Times New Roman"/>
          <w:bCs/>
          <w:sz w:val="28"/>
          <w:szCs w:val="28"/>
        </w:rPr>
      </w:pPr>
      <w:r w:rsidRPr="005B6062">
        <w:rPr>
          <w:rFonts w:ascii="Times New Roman" w:hAnsi="Times New Roman"/>
          <w:bCs/>
          <w:sz w:val="28"/>
          <w:szCs w:val="28"/>
        </w:rPr>
        <w:t xml:space="preserve">Еще 10 % витамина С улетучивается, если оставить овощи в очищенном и уже нарезанном виде. Поэтому, если вы не планируете сразу пускать в дело подготовленные продукты, лучше их герметично закрыть и поместить на нижнюю полку холодильника. </w:t>
      </w:r>
    </w:p>
    <w:p w:rsidR="00322045" w:rsidRPr="005B6062" w:rsidRDefault="00322045" w:rsidP="00B26A5D">
      <w:pPr>
        <w:pStyle w:val="a5"/>
        <w:numPr>
          <w:ilvl w:val="0"/>
          <w:numId w:val="13"/>
        </w:numPr>
        <w:spacing w:after="0" w:line="240" w:lineRule="auto"/>
        <w:ind w:left="0" w:firstLine="709"/>
        <w:jc w:val="both"/>
        <w:rPr>
          <w:rFonts w:ascii="Times New Roman" w:hAnsi="Times New Roman"/>
          <w:bCs/>
          <w:sz w:val="28"/>
          <w:szCs w:val="28"/>
        </w:rPr>
      </w:pPr>
      <w:r w:rsidRPr="005B6062">
        <w:rPr>
          <w:rFonts w:ascii="Times New Roman" w:hAnsi="Times New Roman"/>
          <w:bCs/>
          <w:sz w:val="28"/>
          <w:szCs w:val="28"/>
        </w:rPr>
        <w:t xml:space="preserve">При варке витамины в продуктах сохраняются лучше, если закладывать их в кастрюлю с кипящей водой. </w:t>
      </w:r>
    </w:p>
    <w:p w:rsidR="00322045" w:rsidRPr="005B6062" w:rsidRDefault="00322045" w:rsidP="00B26A5D">
      <w:pPr>
        <w:pStyle w:val="a5"/>
        <w:numPr>
          <w:ilvl w:val="0"/>
          <w:numId w:val="13"/>
        </w:numPr>
        <w:spacing w:after="0" w:line="240" w:lineRule="auto"/>
        <w:ind w:left="0" w:firstLine="709"/>
        <w:jc w:val="both"/>
        <w:rPr>
          <w:rFonts w:ascii="Times New Roman" w:hAnsi="Times New Roman"/>
          <w:bCs/>
          <w:sz w:val="28"/>
          <w:szCs w:val="28"/>
        </w:rPr>
      </w:pPr>
      <w:r w:rsidRPr="005B6062">
        <w:rPr>
          <w:rFonts w:ascii="Times New Roman" w:hAnsi="Times New Roman"/>
          <w:bCs/>
          <w:sz w:val="28"/>
          <w:szCs w:val="28"/>
        </w:rPr>
        <w:t xml:space="preserve">Большая доля витаминов остается в овощах, если их запекать, готовить на пару или гриле. В результате жарки витамины улетучиваются не только из овощей, но и из масла, на котором они готовятся. </w:t>
      </w:r>
    </w:p>
    <w:p w:rsidR="00322045" w:rsidRPr="005B6062" w:rsidRDefault="00322045" w:rsidP="00B26A5D">
      <w:pPr>
        <w:pStyle w:val="a5"/>
        <w:numPr>
          <w:ilvl w:val="0"/>
          <w:numId w:val="13"/>
        </w:numPr>
        <w:spacing w:after="0" w:line="240" w:lineRule="auto"/>
        <w:ind w:left="0" w:firstLine="709"/>
        <w:jc w:val="both"/>
        <w:rPr>
          <w:rFonts w:ascii="Times New Roman" w:hAnsi="Times New Roman"/>
          <w:bCs/>
          <w:sz w:val="28"/>
          <w:szCs w:val="28"/>
        </w:rPr>
      </w:pPr>
      <w:r w:rsidRPr="005B6062">
        <w:rPr>
          <w:rFonts w:ascii="Times New Roman" w:hAnsi="Times New Roman"/>
          <w:bCs/>
          <w:sz w:val="28"/>
          <w:szCs w:val="28"/>
        </w:rPr>
        <w:t xml:space="preserve">Самыми щадящими методами (в плане сохранности витаминов) в приготовлении овощей на воде считаются тушение под крышкой или припускание в небольшом количестве жидкости. Избегайте бурного кипения и частого перемешивания блюда. </w:t>
      </w:r>
    </w:p>
    <w:p w:rsidR="00322045" w:rsidRPr="005B6062" w:rsidRDefault="00322045" w:rsidP="00B26A5D">
      <w:pPr>
        <w:pStyle w:val="a5"/>
        <w:numPr>
          <w:ilvl w:val="0"/>
          <w:numId w:val="13"/>
        </w:numPr>
        <w:spacing w:after="0" w:line="240" w:lineRule="auto"/>
        <w:ind w:left="0" w:firstLine="709"/>
        <w:jc w:val="both"/>
        <w:rPr>
          <w:rFonts w:ascii="Times New Roman" w:hAnsi="Times New Roman"/>
          <w:bCs/>
          <w:sz w:val="28"/>
          <w:szCs w:val="28"/>
        </w:rPr>
      </w:pPr>
      <w:r w:rsidRPr="005B6062">
        <w:rPr>
          <w:rFonts w:ascii="Times New Roman" w:hAnsi="Times New Roman"/>
          <w:bCs/>
          <w:sz w:val="28"/>
          <w:szCs w:val="28"/>
        </w:rPr>
        <w:t xml:space="preserve">Если добавлять соль, сахар и различные кислоты в блюда (лимонный сок, уксус и т. д.), витамин С сохраняется лучше. </w:t>
      </w:r>
    </w:p>
    <w:p w:rsidR="00322045" w:rsidRPr="005B6062" w:rsidRDefault="00322045" w:rsidP="00B26A5D">
      <w:pPr>
        <w:pStyle w:val="a5"/>
        <w:numPr>
          <w:ilvl w:val="0"/>
          <w:numId w:val="13"/>
        </w:numPr>
        <w:spacing w:after="0" w:line="240" w:lineRule="auto"/>
        <w:ind w:left="0" w:firstLine="709"/>
        <w:jc w:val="both"/>
        <w:rPr>
          <w:rFonts w:ascii="Times New Roman" w:hAnsi="Times New Roman"/>
          <w:bCs/>
          <w:sz w:val="28"/>
          <w:szCs w:val="28"/>
        </w:rPr>
      </w:pPr>
      <w:r w:rsidRPr="005B6062">
        <w:rPr>
          <w:rFonts w:ascii="Times New Roman" w:hAnsi="Times New Roman"/>
          <w:bCs/>
          <w:sz w:val="28"/>
          <w:szCs w:val="28"/>
        </w:rPr>
        <w:t>Если приготовили овощное блюдо в большом количестве, на следующий день не разогревайте всё целиком. Отложите себе порцию и разогрейте только ее: многократная термическая обработка сводит пользу блюда на нет.</w:t>
      </w:r>
    </w:p>
    <w:p w:rsidR="00322045" w:rsidRPr="005B6062" w:rsidRDefault="00322045" w:rsidP="00653ECF">
      <w:pPr>
        <w:spacing w:after="0" w:line="240" w:lineRule="auto"/>
        <w:ind w:firstLine="709"/>
        <w:jc w:val="both"/>
        <w:rPr>
          <w:rFonts w:ascii="Times New Roman" w:hAnsi="Times New Roman"/>
          <w:bCs/>
          <w:sz w:val="28"/>
          <w:szCs w:val="28"/>
        </w:rPr>
      </w:pPr>
      <w:r w:rsidRPr="005B6062">
        <w:rPr>
          <w:rFonts w:ascii="Times New Roman" w:hAnsi="Times New Roman"/>
          <w:bCs/>
          <w:sz w:val="28"/>
          <w:szCs w:val="28"/>
        </w:rPr>
        <w:t xml:space="preserve">Вывод: проведенное нами исследование выявило компании с безопасной продукцией. Также узнали, что в нашем городе есть магазины, которые продают эко-продукты, но у них высокие цены. Поэтому мы предлагаем вам </w:t>
      </w:r>
      <w:r w:rsidRPr="005B6062">
        <w:rPr>
          <w:rFonts w:ascii="Times New Roman" w:hAnsi="Times New Roman"/>
          <w:bCs/>
          <w:sz w:val="28"/>
          <w:szCs w:val="28"/>
        </w:rPr>
        <w:lastRenderedPageBreak/>
        <w:t>воспользоваться советами, которые помогут сохранить больше витаминов при приготовлении.</w:t>
      </w:r>
    </w:p>
    <w:p w:rsidR="00322045" w:rsidRPr="005B6062" w:rsidRDefault="00322045" w:rsidP="00653ECF">
      <w:pPr>
        <w:spacing w:after="0" w:line="240" w:lineRule="auto"/>
        <w:ind w:firstLine="709"/>
        <w:jc w:val="both"/>
        <w:rPr>
          <w:rFonts w:ascii="Times New Roman" w:hAnsi="Times New Roman"/>
          <w:bCs/>
          <w:sz w:val="28"/>
          <w:szCs w:val="28"/>
        </w:rPr>
      </w:pPr>
    </w:p>
    <w:p w:rsidR="00322045" w:rsidRPr="005B6062" w:rsidRDefault="00322045" w:rsidP="005319AF">
      <w:pPr>
        <w:spacing w:after="0" w:line="240" w:lineRule="auto"/>
        <w:ind w:firstLine="709"/>
        <w:jc w:val="center"/>
        <w:rPr>
          <w:rFonts w:ascii="Times New Roman" w:hAnsi="Times New Roman"/>
          <w:b/>
          <w:bCs/>
          <w:sz w:val="28"/>
          <w:szCs w:val="28"/>
        </w:rPr>
      </w:pPr>
      <w:r w:rsidRPr="005B6062">
        <w:rPr>
          <w:rFonts w:ascii="Times New Roman" w:hAnsi="Times New Roman"/>
          <w:b/>
          <w:bCs/>
          <w:sz w:val="28"/>
          <w:szCs w:val="28"/>
        </w:rPr>
        <w:t>Библиографический список</w:t>
      </w:r>
    </w:p>
    <w:p w:rsidR="00322045" w:rsidRPr="005B6062" w:rsidRDefault="00322045" w:rsidP="00653ECF">
      <w:pPr>
        <w:spacing w:after="0" w:line="240" w:lineRule="auto"/>
        <w:ind w:firstLine="709"/>
        <w:jc w:val="both"/>
        <w:rPr>
          <w:rFonts w:ascii="Times New Roman" w:hAnsi="Times New Roman"/>
          <w:sz w:val="28"/>
          <w:szCs w:val="28"/>
        </w:rPr>
      </w:pPr>
    </w:p>
    <w:p w:rsidR="00322045" w:rsidRPr="005B6062" w:rsidRDefault="00322045" w:rsidP="00B26A5D">
      <w:pPr>
        <w:pStyle w:val="a5"/>
        <w:numPr>
          <w:ilvl w:val="0"/>
          <w:numId w:val="14"/>
        </w:numPr>
        <w:spacing w:after="0" w:line="240" w:lineRule="auto"/>
        <w:ind w:left="0" w:firstLine="709"/>
        <w:jc w:val="both"/>
        <w:rPr>
          <w:rFonts w:ascii="Times New Roman" w:hAnsi="Times New Roman"/>
          <w:bCs/>
          <w:sz w:val="28"/>
          <w:szCs w:val="28"/>
        </w:rPr>
      </w:pPr>
      <w:r w:rsidRPr="005B6062">
        <w:rPr>
          <w:rFonts w:ascii="Times New Roman" w:hAnsi="Times New Roman"/>
          <w:sz w:val="28"/>
          <w:szCs w:val="28"/>
        </w:rPr>
        <w:t>Экологически  чистые продукты /</w:t>
      </w:r>
      <w:r w:rsidRPr="005B6062">
        <w:rPr>
          <w:rFonts w:ascii="Times New Roman" w:hAnsi="Times New Roman"/>
          <w:bCs/>
          <w:sz w:val="28"/>
          <w:szCs w:val="28"/>
          <w:lang w:val="en-US"/>
        </w:rPr>
        <w:t>http</w:t>
      </w:r>
      <w:r w:rsidRPr="005B6062">
        <w:rPr>
          <w:rFonts w:ascii="Times New Roman" w:hAnsi="Times New Roman"/>
          <w:bCs/>
          <w:sz w:val="28"/>
          <w:szCs w:val="28"/>
        </w:rPr>
        <w:t>://</w:t>
      </w:r>
      <w:r w:rsidRPr="005B6062">
        <w:rPr>
          <w:rFonts w:ascii="Times New Roman" w:hAnsi="Times New Roman"/>
          <w:bCs/>
          <w:sz w:val="28"/>
          <w:szCs w:val="28"/>
          <w:lang w:val="en-US"/>
        </w:rPr>
        <w:t>ecology</w:t>
      </w:r>
      <w:r w:rsidRPr="005B6062">
        <w:rPr>
          <w:rFonts w:ascii="Times New Roman" w:hAnsi="Times New Roman"/>
          <w:bCs/>
          <w:sz w:val="28"/>
          <w:szCs w:val="28"/>
        </w:rPr>
        <w:t>-</w:t>
      </w:r>
      <w:r w:rsidRPr="005B6062">
        <w:rPr>
          <w:rFonts w:ascii="Times New Roman" w:hAnsi="Times New Roman"/>
          <w:bCs/>
          <w:sz w:val="28"/>
          <w:szCs w:val="28"/>
          <w:lang w:val="en-US"/>
        </w:rPr>
        <w:t>of</w:t>
      </w:r>
      <w:r w:rsidRPr="005B6062">
        <w:rPr>
          <w:rFonts w:ascii="Times New Roman" w:hAnsi="Times New Roman"/>
          <w:bCs/>
          <w:sz w:val="28"/>
          <w:szCs w:val="28"/>
        </w:rPr>
        <w:t>.</w:t>
      </w:r>
      <w:r w:rsidRPr="005B6062">
        <w:rPr>
          <w:rFonts w:ascii="Times New Roman" w:hAnsi="Times New Roman"/>
          <w:bCs/>
          <w:sz w:val="28"/>
          <w:szCs w:val="28"/>
          <w:lang w:val="en-US"/>
        </w:rPr>
        <w:t>ru</w:t>
      </w:r>
      <w:r w:rsidRPr="005B6062">
        <w:rPr>
          <w:rFonts w:ascii="Times New Roman" w:hAnsi="Times New Roman"/>
          <w:bCs/>
          <w:sz w:val="28"/>
          <w:szCs w:val="28"/>
        </w:rPr>
        <w:t>.</w:t>
      </w:r>
    </w:p>
    <w:p w:rsidR="00322045" w:rsidRPr="005B6062" w:rsidRDefault="00322045" w:rsidP="00B26A5D">
      <w:pPr>
        <w:pStyle w:val="a5"/>
        <w:numPr>
          <w:ilvl w:val="0"/>
          <w:numId w:val="14"/>
        </w:numPr>
        <w:spacing w:after="0" w:line="240" w:lineRule="auto"/>
        <w:ind w:left="0" w:firstLine="709"/>
        <w:jc w:val="both"/>
        <w:rPr>
          <w:rFonts w:ascii="Times New Roman" w:hAnsi="Times New Roman"/>
          <w:bCs/>
          <w:sz w:val="28"/>
          <w:szCs w:val="28"/>
        </w:rPr>
      </w:pPr>
      <w:r w:rsidRPr="005B6062">
        <w:rPr>
          <w:rFonts w:ascii="Times New Roman" w:hAnsi="Times New Roman"/>
          <w:bCs/>
          <w:sz w:val="28"/>
          <w:szCs w:val="28"/>
        </w:rPr>
        <w:t xml:space="preserve">Польза эко-продуктов </w:t>
      </w:r>
      <w:r w:rsidRPr="005B6062">
        <w:rPr>
          <w:rFonts w:ascii="Times New Roman" w:hAnsi="Times New Roman"/>
          <w:bCs/>
          <w:sz w:val="28"/>
          <w:szCs w:val="28"/>
          <w:lang w:val="en-US"/>
        </w:rPr>
        <w:t>http</w:t>
      </w:r>
      <w:r w:rsidRPr="005B6062">
        <w:rPr>
          <w:rFonts w:ascii="Times New Roman" w:hAnsi="Times New Roman"/>
          <w:bCs/>
          <w:sz w:val="28"/>
          <w:szCs w:val="28"/>
        </w:rPr>
        <w:t>://</w:t>
      </w:r>
      <w:r w:rsidRPr="005B6062">
        <w:rPr>
          <w:rFonts w:ascii="Times New Roman" w:hAnsi="Times New Roman"/>
          <w:bCs/>
          <w:sz w:val="28"/>
          <w:szCs w:val="28"/>
          <w:lang w:val="en-US"/>
        </w:rPr>
        <w:t>www</w:t>
      </w:r>
      <w:r w:rsidRPr="005B6062">
        <w:rPr>
          <w:rFonts w:ascii="Times New Roman" w:hAnsi="Times New Roman"/>
          <w:bCs/>
          <w:sz w:val="28"/>
          <w:szCs w:val="28"/>
        </w:rPr>
        <w:t>.</w:t>
      </w:r>
      <w:r w:rsidRPr="005B6062">
        <w:rPr>
          <w:rFonts w:ascii="Times New Roman" w:hAnsi="Times New Roman"/>
          <w:bCs/>
          <w:sz w:val="28"/>
          <w:szCs w:val="28"/>
          <w:lang w:val="en-US"/>
        </w:rPr>
        <w:t>blog</w:t>
      </w:r>
      <w:r w:rsidRPr="005B6062">
        <w:rPr>
          <w:rFonts w:ascii="Times New Roman" w:hAnsi="Times New Roman"/>
          <w:bCs/>
          <w:sz w:val="28"/>
          <w:szCs w:val="28"/>
        </w:rPr>
        <w:t>-</w:t>
      </w:r>
      <w:r w:rsidRPr="005B6062">
        <w:rPr>
          <w:rFonts w:ascii="Times New Roman" w:hAnsi="Times New Roman"/>
          <w:bCs/>
          <w:sz w:val="28"/>
          <w:szCs w:val="28"/>
          <w:lang w:val="en-US"/>
        </w:rPr>
        <w:t>travuscka</w:t>
      </w:r>
      <w:r w:rsidRPr="005B6062">
        <w:rPr>
          <w:rFonts w:ascii="Times New Roman" w:hAnsi="Times New Roman"/>
          <w:bCs/>
          <w:sz w:val="28"/>
          <w:szCs w:val="28"/>
        </w:rPr>
        <w:t>.</w:t>
      </w:r>
      <w:r w:rsidRPr="005B6062">
        <w:rPr>
          <w:rFonts w:ascii="Times New Roman" w:hAnsi="Times New Roman"/>
          <w:bCs/>
          <w:sz w:val="28"/>
          <w:szCs w:val="28"/>
          <w:lang w:val="en-US"/>
        </w:rPr>
        <w:t>ru</w:t>
      </w:r>
      <w:r w:rsidRPr="005B6062">
        <w:rPr>
          <w:rFonts w:ascii="Times New Roman" w:hAnsi="Times New Roman"/>
          <w:bCs/>
          <w:sz w:val="28"/>
          <w:szCs w:val="28"/>
        </w:rPr>
        <w:t xml:space="preserve">.  </w:t>
      </w:r>
    </w:p>
    <w:p w:rsidR="00322045" w:rsidRPr="005B6062" w:rsidRDefault="00322045" w:rsidP="00B26A5D">
      <w:pPr>
        <w:pStyle w:val="a5"/>
        <w:numPr>
          <w:ilvl w:val="0"/>
          <w:numId w:val="14"/>
        </w:numPr>
        <w:spacing w:after="0" w:line="240" w:lineRule="auto"/>
        <w:ind w:left="0" w:firstLine="709"/>
        <w:jc w:val="both"/>
        <w:rPr>
          <w:rFonts w:ascii="Times New Roman" w:hAnsi="Times New Roman"/>
          <w:bCs/>
          <w:sz w:val="28"/>
          <w:szCs w:val="28"/>
        </w:rPr>
      </w:pPr>
      <w:r w:rsidRPr="005B6062">
        <w:rPr>
          <w:rFonts w:ascii="Times New Roman" w:hAnsi="Times New Roman"/>
          <w:bCs/>
          <w:sz w:val="28"/>
          <w:szCs w:val="28"/>
        </w:rPr>
        <w:t xml:space="preserve">Как выращивать эко-продукты </w:t>
      </w:r>
      <w:r w:rsidRPr="005B6062">
        <w:rPr>
          <w:rFonts w:ascii="Times New Roman" w:hAnsi="Times New Roman"/>
          <w:bCs/>
          <w:sz w:val="28"/>
          <w:szCs w:val="28"/>
          <w:lang w:val="en-US"/>
        </w:rPr>
        <w:t>http</w:t>
      </w:r>
      <w:r w:rsidRPr="005B6062">
        <w:rPr>
          <w:rFonts w:ascii="Times New Roman" w:hAnsi="Times New Roman"/>
          <w:bCs/>
          <w:sz w:val="28"/>
          <w:szCs w:val="28"/>
        </w:rPr>
        <w:t>://</w:t>
      </w:r>
      <w:r w:rsidRPr="005B6062">
        <w:rPr>
          <w:rFonts w:ascii="Times New Roman" w:hAnsi="Times New Roman"/>
          <w:bCs/>
          <w:sz w:val="28"/>
          <w:szCs w:val="28"/>
          <w:lang w:val="en-US"/>
        </w:rPr>
        <w:t>mirznanii</w:t>
      </w:r>
      <w:r w:rsidRPr="005B6062">
        <w:rPr>
          <w:rFonts w:ascii="Times New Roman" w:hAnsi="Times New Roman"/>
          <w:bCs/>
          <w:sz w:val="28"/>
          <w:szCs w:val="28"/>
        </w:rPr>
        <w:t>.</w:t>
      </w:r>
      <w:r w:rsidRPr="005B6062">
        <w:rPr>
          <w:rFonts w:ascii="Times New Roman" w:hAnsi="Times New Roman"/>
          <w:bCs/>
          <w:sz w:val="28"/>
          <w:szCs w:val="28"/>
          <w:lang w:val="en-US"/>
        </w:rPr>
        <w:t>com</w:t>
      </w:r>
      <w:r w:rsidRPr="005B6062">
        <w:rPr>
          <w:rFonts w:ascii="Times New Roman" w:hAnsi="Times New Roman"/>
          <w:bCs/>
          <w:sz w:val="28"/>
          <w:szCs w:val="28"/>
        </w:rPr>
        <w:t>.</w:t>
      </w:r>
    </w:p>
    <w:p w:rsidR="00322045" w:rsidRPr="005B6062" w:rsidRDefault="00322045" w:rsidP="00B26A5D">
      <w:pPr>
        <w:pStyle w:val="a5"/>
        <w:numPr>
          <w:ilvl w:val="0"/>
          <w:numId w:val="14"/>
        </w:numPr>
        <w:spacing w:after="0" w:line="240" w:lineRule="auto"/>
        <w:ind w:left="0" w:firstLine="709"/>
        <w:jc w:val="both"/>
        <w:rPr>
          <w:rFonts w:ascii="Times New Roman" w:hAnsi="Times New Roman"/>
          <w:bCs/>
          <w:sz w:val="28"/>
          <w:szCs w:val="28"/>
        </w:rPr>
      </w:pPr>
      <w:r w:rsidRPr="005B6062">
        <w:rPr>
          <w:rFonts w:ascii="Times New Roman" w:hAnsi="Times New Roman"/>
          <w:bCs/>
          <w:sz w:val="28"/>
          <w:szCs w:val="28"/>
        </w:rPr>
        <w:t xml:space="preserve">Стандарты эко-продуктов </w:t>
      </w:r>
      <w:r w:rsidRPr="005B6062">
        <w:rPr>
          <w:rFonts w:ascii="Times New Roman" w:hAnsi="Times New Roman"/>
          <w:bCs/>
          <w:sz w:val="28"/>
          <w:szCs w:val="28"/>
          <w:lang w:val="en-US"/>
        </w:rPr>
        <w:t>http</w:t>
      </w:r>
      <w:r w:rsidRPr="005B6062">
        <w:rPr>
          <w:rFonts w:ascii="Times New Roman" w:hAnsi="Times New Roman"/>
          <w:bCs/>
          <w:sz w:val="28"/>
          <w:szCs w:val="28"/>
        </w:rPr>
        <w:t>://</w:t>
      </w:r>
      <w:r w:rsidRPr="005B6062">
        <w:rPr>
          <w:rFonts w:ascii="Times New Roman" w:hAnsi="Times New Roman"/>
          <w:bCs/>
          <w:sz w:val="28"/>
          <w:szCs w:val="28"/>
          <w:lang w:val="en-US"/>
        </w:rPr>
        <w:t>webdiana</w:t>
      </w:r>
      <w:r w:rsidRPr="005B6062">
        <w:rPr>
          <w:rFonts w:ascii="Times New Roman" w:hAnsi="Times New Roman"/>
          <w:bCs/>
          <w:sz w:val="28"/>
          <w:szCs w:val="28"/>
        </w:rPr>
        <w:t>.</w:t>
      </w:r>
      <w:r w:rsidRPr="005B6062">
        <w:rPr>
          <w:rFonts w:ascii="Times New Roman" w:hAnsi="Times New Roman"/>
          <w:bCs/>
          <w:sz w:val="28"/>
          <w:szCs w:val="28"/>
          <w:lang w:val="en-US"/>
        </w:rPr>
        <w:t>ru</w:t>
      </w:r>
      <w:r w:rsidRPr="005B6062">
        <w:rPr>
          <w:rFonts w:ascii="Times New Roman" w:hAnsi="Times New Roman"/>
          <w:bCs/>
          <w:sz w:val="28"/>
          <w:szCs w:val="28"/>
        </w:rPr>
        <w:t xml:space="preserve">. </w:t>
      </w:r>
    </w:p>
    <w:p w:rsidR="00322045" w:rsidRPr="005B6062" w:rsidRDefault="00322045" w:rsidP="00B26A5D">
      <w:pPr>
        <w:pStyle w:val="a5"/>
        <w:numPr>
          <w:ilvl w:val="0"/>
          <w:numId w:val="14"/>
        </w:numPr>
        <w:spacing w:after="0" w:line="240" w:lineRule="auto"/>
        <w:ind w:left="0" w:firstLine="709"/>
        <w:jc w:val="both"/>
        <w:rPr>
          <w:rFonts w:ascii="Times New Roman" w:hAnsi="Times New Roman"/>
          <w:bCs/>
          <w:sz w:val="28"/>
          <w:szCs w:val="28"/>
        </w:rPr>
      </w:pPr>
      <w:r w:rsidRPr="005B6062">
        <w:rPr>
          <w:rFonts w:ascii="Times New Roman" w:hAnsi="Times New Roman"/>
          <w:bCs/>
          <w:sz w:val="28"/>
          <w:szCs w:val="28"/>
        </w:rPr>
        <w:t xml:space="preserve">Где продаются </w:t>
      </w:r>
      <w:r w:rsidRPr="005B6062">
        <w:rPr>
          <w:rFonts w:ascii="Times New Roman" w:hAnsi="Times New Roman"/>
          <w:bCs/>
          <w:sz w:val="28"/>
          <w:szCs w:val="28"/>
          <w:lang w:val="en-US"/>
        </w:rPr>
        <w:t>https</w:t>
      </w:r>
      <w:r w:rsidRPr="005B6062">
        <w:rPr>
          <w:rFonts w:ascii="Times New Roman" w:hAnsi="Times New Roman"/>
          <w:bCs/>
          <w:sz w:val="28"/>
          <w:szCs w:val="28"/>
        </w:rPr>
        <w:t>://</w:t>
      </w:r>
      <w:r w:rsidRPr="005B6062">
        <w:rPr>
          <w:rFonts w:ascii="Times New Roman" w:hAnsi="Times New Roman"/>
          <w:bCs/>
          <w:sz w:val="28"/>
          <w:szCs w:val="28"/>
          <w:lang w:val="en-US"/>
        </w:rPr>
        <w:t>www</w:t>
      </w:r>
      <w:r w:rsidRPr="005B6062">
        <w:rPr>
          <w:rFonts w:ascii="Times New Roman" w:hAnsi="Times New Roman"/>
          <w:bCs/>
          <w:sz w:val="28"/>
          <w:szCs w:val="28"/>
        </w:rPr>
        <w:t>.</w:t>
      </w:r>
      <w:r w:rsidRPr="005B6062">
        <w:rPr>
          <w:rFonts w:ascii="Times New Roman" w:hAnsi="Times New Roman"/>
          <w:bCs/>
          <w:sz w:val="28"/>
          <w:szCs w:val="28"/>
          <w:lang w:val="en-US"/>
        </w:rPr>
        <w:t>kramola</w:t>
      </w:r>
      <w:r w:rsidRPr="005B6062">
        <w:rPr>
          <w:rFonts w:ascii="Times New Roman" w:hAnsi="Times New Roman"/>
          <w:bCs/>
          <w:sz w:val="28"/>
          <w:szCs w:val="28"/>
        </w:rPr>
        <w:t>.</w:t>
      </w:r>
      <w:r w:rsidRPr="005B6062">
        <w:rPr>
          <w:rFonts w:ascii="Times New Roman" w:hAnsi="Times New Roman"/>
          <w:bCs/>
          <w:sz w:val="28"/>
          <w:szCs w:val="28"/>
          <w:lang w:val="en-US"/>
        </w:rPr>
        <w:t>info</w:t>
      </w:r>
      <w:r w:rsidRPr="005B6062">
        <w:rPr>
          <w:rFonts w:ascii="Times New Roman" w:hAnsi="Times New Roman"/>
          <w:bCs/>
          <w:sz w:val="28"/>
          <w:szCs w:val="28"/>
        </w:rPr>
        <w:t>.</w:t>
      </w:r>
    </w:p>
    <w:p w:rsidR="00322045" w:rsidRPr="005B6062" w:rsidRDefault="00322045" w:rsidP="00B26A5D">
      <w:pPr>
        <w:pStyle w:val="a5"/>
        <w:numPr>
          <w:ilvl w:val="0"/>
          <w:numId w:val="14"/>
        </w:numPr>
        <w:spacing w:after="0" w:line="240" w:lineRule="auto"/>
        <w:ind w:left="0" w:firstLine="709"/>
        <w:jc w:val="both"/>
        <w:rPr>
          <w:rFonts w:ascii="Times New Roman" w:hAnsi="Times New Roman"/>
          <w:bCs/>
          <w:sz w:val="28"/>
          <w:szCs w:val="28"/>
        </w:rPr>
      </w:pPr>
      <w:r w:rsidRPr="005B6062">
        <w:rPr>
          <w:rFonts w:ascii="Times New Roman" w:hAnsi="Times New Roman"/>
          <w:bCs/>
          <w:sz w:val="28"/>
          <w:szCs w:val="28"/>
        </w:rPr>
        <w:t xml:space="preserve">Применение пищевых добавок в индустрии напитков : Л.А. Сарафанова – Санкт-Петербург ,Профессия </w:t>
      </w:r>
      <w:smartTag w:uri="urn:schemas-microsoft-com:office:smarttags" w:element="metricconverter">
        <w:smartTagPr>
          <w:attr w:name="ProductID" w:val="2017 г"/>
        </w:smartTagPr>
        <w:r w:rsidRPr="005B6062">
          <w:rPr>
            <w:rFonts w:ascii="Times New Roman" w:hAnsi="Times New Roman"/>
            <w:bCs/>
            <w:sz w:val="28"/>
            <w:szCs w:val="28"/>
          </w:rPr>
          <w:t>2017 г</w:t>
        </w:r>
      </w:smartTag>
      <w:r w:rsidRPr="005B6062">
        <w:rPr>
          <w:rFonts w:ascii="Times New Roman" w:hAnsi="Times New Roman"/>
          <w:bCs/>
          <w:sz w:val="28"/>
          <w:szCs w:val="28"/>
        </w:rPr>
        <w:t>.- 248 с.</w:t>
      </w:r>
    </w:p>
    <w:p w:rsidR="00322045" w:rsidRPr="005B6062" w:rsidRDefault="00322045" w:rsidP="00653ECF">
      <w:pPr>
        <w:spacing w:after="0" w:line="240" w:lineRule="auto"/>
        <w:ind w:firstLine="709"/>
        <w:jc w:val="both"/>
        <w:rPr>
          <w:rFonts w:ascii="Times New Roman" w:hAnsi="Times New Roman"/>
          <w:bCs/>
          <w:sz w:val="28"/>
          <w:szCs w:val="28"/>
        </w:rPr>
      </w:pPr>
    </w:p>
    <w:p w:rsidR="00322045" w:rsidRPr="005B6062" w:rsidRDefault="00322045" w:rsidP="005319AF">
      <w:pPr>
        <w:spacing w:after="0" w:line="240" w:lineRule="auto"/>
        <w:jc w:val="center"/>
        <w:rPr>
          <w:rFonts w:ascii="Times New Roman" w:hAnsi="Times New Roman"/>
          <w:bCs/>
          <w:sz w:val="28"/>
          <w:szCs w:val="28"/>
        </w:rPr>
      </w:pPr>
      <w:r w:rsidRPr="005B6062">
        <w:rPr>
          <w:rFonts w:ascii="Times New Roman" w:hAnsi="Times New Roman"/>
          <w:b/>
          <w:bCs/>
          <w:sz w:val="28"/>
          <w:szCs w:val="28"/>
        </w:rPr>
        <w:t>Научный руководитель:</w:t>
      </w:r>
      <w:r w:rsidRPr="005B6062">
        <w:rPr>
          <w:rFonts w:ascii="Times New Roman" w:hAnsi="Times New Roman"/>
          <w:bCs/>
          <w:sz w:val="28"/>
          <w:szCs w:val="28"/>
        </w:rPr>
        <w:t xml:space="preserve"> </w:t>
      </w:r>
      <w:r w:rsidRPr="005B6062">
        <w:rPr>
          <w:rFonts w:ascii="Times New Roman" w:hAnsi="Times New Roman"/>
          <w:bCs/>
          <w:i/>
          <w:sz w:val="28"/>
          <w:szCs w:val="28"/>
        </w:rPr>
        <w:t>Л. Н. Пузанова</w:t>
      </w:r>
      <w:r w:rsidRPr="005B6062">
        <w:rPr>
          <w:rFonts w:ascii="Times New Roman" w:hAnsi="Times New Roman"/>
          <w:bCs/>
          <w:sz w:val="28"/>
          <w:szCs w:val="28"/>
        </w:rPr>
        <w:t>, преподаватель.</w:t>
      </w:r>
    </w:p>
    <w:p w:rsidR="00322045" w:rsidRPr="005B6062" w:rsidRDefault="00322045" w:rsidP="00653ECF">
      <w:pPr>
        <w:spacing w:after="0" w:line="240" w:lineRule="auto"/>
        <w:ind w:firstLine="709"/>
        <w:jc w:val="both"/>
        <w:rPr>
          <w:rFonts w:ascii="Times New Roman" w:hAnsi="Times New Roman"/>
          <w:bCs/>
          <w:sz w:val="28"/>
          <w:szCs w:val="28"/>
        </w:rPr>
      </w:pPr>
    </w:p>
    <w:p w:rsidR="00322045" w:rsidRPr="005B6062" w:rsidRDefault="00322045" w:rsidP="00653ECF">
      <w:pPr>
        <w:spacing w:after="0" w:line="240" w:lineRule="auto"/>
        <w:ind w:firstLine="709"/>
        <w:jc w:val="both"/>
        <w:rPr>
          <w:rFonts w:ascii="Times New Roman" w:hAnsi="Times New Roman"/>
          <w:bCs/>
          <w:sz w:val="28"/>
          <w:szCs w:val="28"/>
        </w:rPr>
      </w:pPr>
    </w:p>
    <w:p w:rsidR="00322045" w:rsidRPr="005B6062" w:rsidRDefault="00322045" w:rsidP="0081712D">
      <w:pPr>
        <w:pStyle w:val="2"/>
      </w:pPr>
      <w:bookmarkStart w:id="20" w:name="_Toc516248419"/>
      <w:bookmarkStart w:id="21" w:name="_Toc516249879"/>
      <w:r w:rsidRPr="005B6062">
        <w:t>Ермакова Анастасия Артуровна</w:t>
      </w:r>
      <w:bookmarkEnd w:id="20"/>
      <w:bookmarkEnd w:id="21"/>
      <w:r w:rsidRPr="005B6062">
        <w:rPr>
          <w:b w:val="0"/>
        </w:rPr>
        <w:t>,</w:t>
      </w:r>
    </w:p>
    <w:p w:rsidR="00322045" w:rsidRPr="005B6062" w:rsidRDefault="00322045" w:rsidP="0081712D">
      <w:pPr>
        <w:spacing w:after="0" w:line="240" w:lineRule="auto"/>
        <w:jc w:val="center"/>
        <w:rPr>
          <w:rFonts w:ascii="Times New Roman" w:hAnsi="Times New Roman"/>
          <w:i/>
          <w:kern w:val="36"/>
          <w:sz w:val="28"/>
          <w:szCs w:val="28"/>
          <w:lang w:eastAsia="ru-RU"/>
        </w:rPr>
      </w:pPr>
      <w:r w:rsidRPr="005B6062">
        <w:rPr>
          <w:rFonts w:ascii="Times New Roman" w:hAnsi="Times New Roman"/>
          <w:i/>
          <w:kern w:val="36"/>
          <w:sz w:val="28"/>
          <w:szCs w:val="28"/>
          <w:lang w:eastAsia="ru-RU"/>
        </w:rPr>
        <w:t>студентка 1 курса</w:t>
      </w:r>
    </w:p>
    <w:p w:rsidR="00322045" w:rsidRPr="005B6062" w:rsidRDefault="00322045" w:rsidP="0081712D">
      <w:pPr>
        <w:spacing w:after="0" w:line="240" w:lineRule="auto"/>
        <w:jc w:val="center"/>
        <w:rPr>
          <w:rFonts w:ascii="Times New Roman" w:hAnsi="Times New Roman"/>
          <w:i/>
          <w:sz w:val="28"/>
          <w:szCs w:val="28"/>
        </w:rPr>
      </w:pPr>
      <w:r w:rsidRPr="005B6062">
        <w:rPr>
          <w:rFonts w:ascii="Times New Roman" w:hAnsi="Times New Roman"/>
          <w:i/>
          <w:sz w:val="28"/>
          <w:szCs w:val="28"/>
        </w:rPr>
        <w:t>ГАПОУ СО «Техникум индустрии питания и услуг «Кулинар»</w:t>
      </w:r>
    </w:p>
    <w:p w:rsidR="00322045" w:rsidRPr="005B6062" w:rsidRDefault="00322045" w:rsidP="0081712D">
      <w:pPr>
        <w:spacing w:after="0" w:line="240" w:lineRule="auto"/>
        <w:jc w:val="center"/>
        <w:rPr>
          <w:rFonts w:ascii="Times New Roman" w:hAnsi="Times New Roman"/>
          <w:i/>
          <w:sz w:val="28"/>
          <w:szCs w:val="28"/>
        </w:rPr>
      </w:pPr>
      <w:r w:rsidRPr="005B6062">
        <w:rPr>
          <w:rFonts w:ascii="Times New Roman" w:hAnsi="Times New Roman"/>
          <w:i/>
          <w:sz w:val="28"/>
          <w:szCs w:val="28"/>
        </w:rPr>
        <w:t>(Екатеринбург)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22045" w:rsidRPr="005B6062" w:rsidTr="00920309">
        <w:tc>
          <w:tcPr>
            <w:tcW w:w="9571" w:type="dxa"/>
            <w:tcBorders>
              <w:left w:val="nil"/>
              <w:bottom w:val="nil"/>
              <w:right w:val="nil"/>
            </w:tcBorders>
          </w:tcPr>
          <w:p w:rsidR="00322045" w:rsidRPr="005B6062" w:rsidRDefault="00322045" w:rsidP="00920309">
            <w:pPr>
              <w:spacing w:after="0" w:line="240" w:lineRule="auto"/>
              <w:ind w:firstLine="709"/>
              <w:jc w:val="both"/>
              <w:rPr>
                <w:rFonts w:ascii="Times New Roman" w:hAnsi="Times New Roman"/>
                <w:sz w:val="28"/>
                <w:szCs w:val="28"/>
              </w:rPr>
            </w:pPr>
          </w:p>
        </w:tc>
      </w:tr>
    </w:tbl>
    <w:p w:rsidR="00322045" w:rsidRPr="005B6062" w:rsidRDefault="00322045" w:rsidP="0081712D">
      <w:pPr>
        <w:pStyle w:val="3"/>
        <w:rPr>
          <w:rFonts w:ascii="Times New Roman" w:hAnsi="Times New Roman"/>
          <w:color w:val="auto"/>
          <w:szCs w:val="28"/>
        </w:rPr>
      </w:pPr>
      <w:bookmarkStart w:id="22" w:name="_Toc516248420"/>
      <w:bookmarkStart w:id="23" w:name="_Toc516249880"/>
      <w:r w:rsidRPr="005B6062">
        <w:rPr>
          <w:rFonts w:ascii="Times New Roman" w:hAnsi="Times New Roman"/>
          <w:color w:val="auto"/>
          <w:szCs w:val="28"/>
        </w:rPr>
        <w:t>РЖАНОЙ НА ЗАКВАСКЕ И НЕ ТОЛЬКО</w:t>
      </w:r>
      <w:bookmarkEnd w:id="22"/>
      <w:bookmarkEnd w:id="23"/>
    </w:p>
    <w:p w:rsidR="00322045" w:rsidRPr="005B6062" w:rsidRDefault="00322045" w:rsidP="00653ECF">
      <w:pPr>
        <w:spacing w:after="0" w:line="240" w:lineRule="auto"/>
        <w:ind w:firstLine="709"/>
        <w:jc w:val="both"/>
        <w:rPr>
          <w:rFonts w:ascii="Times New Roman" w:hAnsi="Times New Roman"/>
          <w:sz w:val="28"/>
          <w:szCs w:val="28"/>
        </w:rPr>
      </w:pP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Целью работы является приготовление ржаного хлеба в домашних условиях.</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Для реализации поставленной цели, направленной на получение ржаного хлеба стабильно высокого качества, решались следующие задачи:</w:t>
      </w:r>
    </w:p>
    <w:p w:rsidR="00322045" w:rsidRPr="005B6062" w:rsidRDefault="00322045" w:rsidP="00B26A5D">
      <w:pPr>
        <w:pStyle w:val="a5"/>
        <w:numPr>
          <w:ilvl w:val="0"/>
          <w:numId w:val="1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приготовление ржаной закваски и заварки в домашних условиях;</w:t>
      </w:r>
    </w:p>
    <w:p w:rsidR="00322045" w:rsidRPr="005B6062" w:rsidRDefault="00322045" w:rsidP="00B26A5D">
      <w:pPr>
        <w:pStyle w:val="a5"/>
        <w:numPr>
          <w:ilvl w:val="0"/>
          <w:numId w:val="1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приготовление ржаного теста на закваске;</w:t>
      </w:r>
    </w:p>
    <w:p w:rsidR="00322045" w:rsidRPr="005B6062" w:rsidRDefault="00322045" w:rsidP="00B26A5D">
      <w:pPr>
        <w:pStyle w:val="a5"/>
        <w:numPr>
          <w:ilvl w:val="0"/>
          <w:numId w:val="1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выпечка ржаного хлеба.</w:t>
      </w:r>
    </w:p>
    <w:p w:rsidR="00322045" w:rsidRPr="005B6062" w:rsidRDefault="00322045" w:rsidP="00653ECF">
      <w:pPr>
        <w:spacing w:after="0" w:line="240" w:lineRule="auto"/>
        <w:ind w:firstLine="709"/>
        <w:jc w:val="both"/>
        <w:rPr>
          <w:rFonts w:ascii="Times New Roman" w:hAnsi="Times New Roman"/>
          <w:iCs/>
          <w:sz w:val="28"/>
          <w:szCs w:val="28"/>
          <w:shd w:val="clear" w:color="auto" w:fill="FFFFFF"/>
        </w:rPr>
      </w:pPr>
      <w:r w:rsidRPr="005B6062">
        <w:rPr>
          <w:rFonts w:ascii="Times New Roman" w:hAnsi="Times New Roman"/>
          <w:iCs/>
          <w:sz w:val="28"/>
          <w:szCs w:val="28"/>
          <w:shd w:val="clear" w:color="auto" w:fill="FFFFFF"/>
        </w:rPr>
        <w:t>Ржаной хлеб кладезь витаминов, белков, углеводов, клетчатки и микроэлементов. Если употреблять ежедневно хотя бы в небольшом количестве ржаной хлеб, то исчезнут сонливость, утомляемость, раздражительность, отступят многие хронические болезни. Ржаной хлеб предотвращает развитие диабета, заболеваний желудочно-кишечного тракта, сердечнососудистой системы, онкологии и хронической усталостью.</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В Древней Руси и в дореволюционной России ржаной хлеб в пищу употребляли не только бедные люди, из-за ограниченности в деньгах, но и богатые потому, что он и вкусен и полезен.</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До начала XX века ржаной хлеб составлял до 60% от всего количества хлебобулочных изделий в рационе россиян.</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Известно так же то, что лучшим подарком для зарубежных друзей была буханка ржаного хлеба.</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К сожалению, в рационе современных горожан даже летом и осенью, не говоря уже о зиме и весне, не хватает витаминов и микроэлементов. </w:t>
      </w:r>
      <w:r w:rsidRPr="005B6062">
        <w:rPr>
          <w:rFonts w:ascii="Times New Roman" w:hAnsi="Times New Roman"/>
          <w:sz w:val="28"/>
          <w:szCs w:val="28"/>
        </w:rPr>
        <w:lastRenderedPageBreak/>
        <w:t>Большинство магазинных продуктов напичканы красителями, заменителями, улучшителями вкуса, сахаром и солью.</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Но ржаной хлеб по-прежнему остаётся на 100% натуральным продуктом. Настоящий ржаной хлеб пекут из ржаной муки самого грубого помола, которая получается при перемалывании зерна вместе с шелухой. Этот способ позволяет сохраниться в муке всем питательным качествам ржи.</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Дарницкий, Бородинский, Столичный, Украинский хлеб не содержат искусственных консервантов, улучшителей вкуса и красителей.</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Учёные говорят, что на Руси выпекать ржаной хлеб начали в XI веке, и с тех пор технология его приготовления почти не изменилась. Только труд пекарей автоматизировался.</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В старину в тесто для ржаного хлеба клали не дрожжи, а густую закваску. Закваска представляет собой часть выброженного теста, которое используется для приготовления следующих замесов. Находящиеся в закваске бактерии, попадая в тесто, вызывают его брожение, то есть поднимают его.</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В наше время в тесто добавляют 0,05% дрожжей, чтобы подтолкнуть и ускорить процесс брожения. Тесто проходит несколько технологических стадий, на которые уходит около 8 часов, если попытаться ускорить их, то настоящий ржаной хлеб не получится.</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В начале 30-х годов прошлого века в Советском Союзе в больших городах стали появляться заводы-автоматы по производству ржаных сортов хлеба, которые выпускали до 300-400 тонн продукции в сутки.</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Ржаной хлеб выводит из организма вредный холестерин, шлаки, тяжёлые металлы, лишнюю жидкость.</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Врачи говорят, что при диабете второго типа ржаной хлеб просто необходимо включать в свой рацион, потому он частично заменяет действие инсулина. Благодаря содержащейся в ржаном хлебе клетчатке потребность в инсулине снижается, снижается и риск заболеть диабетом. А если болезнь уже имеется, то ржаной хлеб улучшает общее состояние, не давая утомляться и прогрессировать заболеванию.</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Диетологи рекомендуют начинать завтрак с кусочка бородинского хлеба с чашкой чая и здоровым, и больным. Я решила приготовить ржаной хлеб в домашних условиях. Сначала приготовила закваску. Закваска для ржаного хлеба готовится поэтапно.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Сначала смешиваем </w:t>
      </w:r>
      <w:smartTag w:uri="urn:schemas-microsoft-com:office:smarttags" w:element="metricconverter">
        <w:smartTagPr>
          <w:attr w:name="ProductID" w:val="80 г"/>
        </w:smartTagPr>
        <w:r w:rsidRPr="005B6062">
          <w:rPr>
            <w:rFonts w:ascii="Times New Roman" w:hAnsi="Times New Roman"/>
            <w:sz w:val="28"/>
            <w:szCs w:val="28"/>
          </w:rPr>
          <w:t>80 г</w:t>
        </w:r>
      </w:smartTag>
      <w:r w:rsidRPr="005B6062">
        <w:rPr>
          <w:rFonts w:ascii="Times New Roman" w:hAnsi="Times New Roman"/>
          <w:sz w:val="28"/>
          <w:szCs w:val="28"/>
        </w:rPr>
        <w:t xml:space="preserve"> воды с </w:t>
      </w:r>
      <w:smartTag w:uri="urn:schemas-microsoft-com:office:smarttags" w:element="metricconverter">
        <w:smartTagPr>
          <w:attr w:name="ProductID" w:val="60 г"/>
        </w:smartTagPr>
        <w:r w:rsidRPr="005B6062">
          <w:rPr>
            <w:rFonts w:ascii="Times New Roman" w:hAnsi="Times New Roman"/>
            <w:sz w:val="28"/>
            <w:szCs w:val="28"/>
          </w:rPr>
          <w:t>60 г</w:t>
        </w:r>
      </w:smartTag>
      <w:r w:rsidRPr="005B6062">
        <w:rPr>
          <w:rFonts w:ascii="Times New Roman" w:hAnsi="Times New Roman"/>
          <w:sz w:val="28"/>
          <w:szCs w:val="28"/>
        </w:rPr>
        <w:t xml:space="preserve"> ржаной муки. Добавляя муку, каждый раз её необходимо просеивать. Помещаем массу в стерильную емкость, неплотно прикрываем крышкой, оставляем при комнатной температуре на 24 часа. На следующий день берем половину теста и снова добавляем такие же пропорции муки с водой. Тщательно все перемешиваем и повторно оставляем на сутки. Берем половину массы, смешиваем с </w:t>
      </w:r>
      <w:smartTag w:uri="urn:schemas-microsoft-com:office:smarttags" w:element="metricconverter">
        <w:smartTagPr>
          <w:attr w:name="ProductID" w:val="60 г"/>
        </w:smartTagPr>
        <w:r w:rsidRPr="005B6062">
          <w:rPr>
            <w:rFonts w:ascii="Times New Roman" w:hAnsi="Times New Roman"/>
            <w:sz w:val="28"/>
            <w:szCs w:val="28"/>
          </w:rPr>
          <w:t>60 г</w:t>
        </w:r>
      </w:smartTag>
      <w:r w:rsidRPr="005B6062">
        <w:rPr>
          <w:rFonts w:ascii="Times New Roman" w:hAnsi="Times New Roman"/>
          <w:sz w:val="28"/>
          <w:szCs w:val="28"/>
        </w:rPr>
        <w:t xml:space="preserve"> пшеничной муки и </w:t>
      </w:r>
      <w:smartTag w:uri="urn:schemas-microsoft-com:office:smarttags" w:element="metricconverter">
        <w:smartTagPr>
          <w:attr w:name="ProductID" w:val="60 г"/>
        </w:smartTagPr>
        <w:r w:rsidRPr="005B6062">
          <w:rPr>
            <w:rFonts w:ascii="Times New Roman" w:hAnsi="Times New Roman"/>
            <w:sz w:val="28"/>
            <w:szCs w:val="28"/>
          </w:rPr>
          <w:t>60 г</w:t>
        </w:r>
      </w:smartTag>
      <w:r w:rsidRPr="005B6062">
        <w:rPr>
          <w:rFonts w:ascii="Times New Roman" w:hAnsi="Times New Roman"/>
          <w:sz w:val="28"/>
          <w:szCs w:val="28"/>
        </w:rPr>
        <w:t xml:space="preserve"> воды. Перемешиваем, оставляем массу кваситься еще на 24 часа.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На 4 день отмеряем половину массы, соединяем с такими же порциями пшеничной муки и воды. На пятый день операцию повторяем и на следующий день проверяем нашу закваску. Она должна увеличиться вдвое и иметь приятный фруктовый аромат.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lastRenderedPageBreak/>
        <w:t xml:space="preserve">Затем заварила заварку из ржаной муки, тмина и кипятка. Заварка должна засахариваться 5-8 часов, чтобы накопить сахара. После в готовую заварку добавляем ржаную закваску, дрожжи, сахар, соль, воду, муку 1 сорта и ржаную муку. Перемешиваем до однородной массы и оставляем на брожение на 1,5-2 часа. Тесто должно увеличиться в объеме в 2 раза. Затем тесто делим на куски по </w:t>
      </w:r>
      <w:smartTag w:uri="urn:schemas-microsoft-com:office:smarttags" w:element="metricconverter">
        <w:smartTagPr>
          <w:attr w:name="ProductID" w:val="600 г"/>
        </w:smartTagPr>
        <w:r w:rsidRPr="005B6062">
          <w:rPr>
            <w:rFonts w:ascii="Times New Roman" w:hAnsi="Times New Roman"/>
            <w:sz w:val="28"/>
            <w:szCs w:val="28"/>
          </w:rPr>
          <w:t>600 г</w:t>
        </w:r>
      </w:smartTag>
      <w:r w:rsidRPr="005B6062">
        <w:rPr>
          <w:rFonts w:ascii="Times New Roman" w:hAnsi="Times New Roman"/>
          <w:sz w:val="28"/>
          <w:szCs w:val="28"/>
        </w:rPr>
        <w:t xml:space="preserve"> и формуем хлеб. Оставляем его на расстойку на 50 минут, делаем надрезы и выпекаем 40 минут при температуре 200°С.</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Мне понравилось самой приготовить закваску и заварку в домашних условиях. Получилось все конечно не сразу, но методом проб и ошибок хлеб получился очень вкусный. На следующий год мы планируем с руководителем провести в группе такую лабораторную работу по приготовлению ржаного хлеба на закваске и заварке. </w:t>
      </w:r>
    </w:p>
    <w:p w:rsidR="00322045" w:rsidRPr="005B6062" w:rsidRDefault="00322045" w:rsidP="0081712D">
      <w:pPr>
        <w:spacing w:after="0" w:line="240" w:lineRule="auto"/>
        <w:ind w:firstLine="709"/>
        <w:jc w:val="both"/>
        <w:rPr>
          <w:rFonts w:ascii="Times New Roman" w:hAnsi="Times New Roman"/>
          <w:sz w:val="28"/>
          <w:szCs w:val="28"/>
        </w:rPr>
      </w:pPr>
    </w:p>
    <w:p w:rsidR="00322045" w:rsidRPr="005B6062" w:rsidRDefault="00322045" w:rsidP="0081712D">
      <w:pPr>
        <w:spacing w:after="0" w:line="240" w:lineRule="auto"/>
        <w:jc w:val="center"/>
        <w:rPr>
          <w:rFonts w:ascii="Times New Roman" w:hAnsi="Times New Roman"/>
          <w:sz w:val="28"/>
          <w:szCs w:val="28"/>
        </w:rPr>
      </w:pPr>
      <w:r w:rsidRPr="005B6062">
        <w:rPr>
          <w:rFonts w:ascii="Times New Roman" w:hAnsi="Times New Roman"/>
          <w:b/>
          <w:sz w:val="28"/>
          <w:szCs w:val="28"/>
        </w:rPr>
        <w:t>Научный руководитель:</w:t>
      </w:r>
      <w:r w:rsidRPr="005B6062">
        <w:rPr>
          <w:rFonts w:ascii="Times New Roman" w:hAnsi="Times New Roman"/>
          <w:sz w:val="28"/>
          <w:szCs w:val="28"/>
        </w:rPr>
        <w:t xml:space="preserve"> </w:t>
      </w:r>
      <w:r w:rsidRPr="005B6062">
        <w:rPr>
          <w:rFonts w:ascii="Times New Roman" w:hAnsi="Times New Roman"/>
          <w:i/>
          <w:sz w:val="28"/>
          <w:szCs w:val="28"/>
        </w:rPr>
        <w:t>О. Е. Ананьина</w:t>
      </w:r>
      <w:r w:rsidRPr="005B6062">
        <w:rPr>
          <w:rFonts w:ascii="Times New Roman" w:hAnsi="Times New Roman"/>
          <w:sz w:val="28"/>
          <w:szCs w:val="28"/>
        </w:rPr>
        <w:t>, преподаватель</w:t>
      </w:r>
    </w:p>
    <w:p w:rsidR="00322045" w:rsidRPr="005B6062" w:rsidRDefault="00322045" w:rsidP="00653ECF">
      <w:pPr>
        <w:spacing w:after="0" w:line="240" w:lineRule="auto"/>
        <w:ind w:firstLine="709"/>
        <w:jc w:val="both"/>
        <w:rPr>
          <w:rFonts w:ascii="Times New Roman" w:hAnsi="Times New Roman"/>
          <w:sz w:val="28"/>
          <w:szCs w:val="28"/>
        </w:rPr>
      </w:pPr>
    </w:p>
    <w:p w:rsidR="00322045" w:rsidRPr="005B6062" w:rsidRDefault="00322045" w:rsidP="00653ECF">
      <w:pPr>
        <w:spacing w:after="0" w:line="240" w:lineRule="auto"/>
        <w:ind w:firstLine="709"/>
        <w:jc w:val="both"/>
        <w:rPr>
          <w:rFonts w:ascii="Times New Roman" w:hAnsi="Times New Roman"/>
          <w:sz w:val="28"/>
          <w:szCs w:val="28"/>
        </w:rPr>
      </w:pPr>
    </w:p>
    <w:p w:rsidR="00322045" w:rsidRPr="005B6062" w:rsidRDefault="00322045" w:rsidP="0081712D">
      <w:pPr>
        <w:pStyle w:val="2"/>
        <w:rPr>
          <w:kern w:val="36"/>
          <w:lang w:eastAsia="ru-RU"/>
        </w:rPr>
      </w:pPr>
      <w:bookmarkStart w:id="24" w:name="_Toc516248421"/>
      <w:bookmarkStart w:id="25" w:name="_Toc516249881"/>
      <w:r w:rsidRPr="005B6062">
        <w:t>Казакова Ольга Евгеньевна</w:t>
      </w:r>
      <w:bookmarkEnd w:id="24"/>
      <w:bookmarkEnd w:id="25"/>
      <w:r w:rsidRPr="005B6062">
        <w:rPr>
          <w:b w:val="0"/>
        </w:rPr>
        <w:t>,</w:t>
      </w:r>
      <w:r w:rsidRPr="005B6062">
        <w:rPr>
          <w:kern w:val="36"/>
          <w:lang w:eastAsia="ru-RU"/>
        </w:rPr>
        <w:t xml:space="preserve"> </w:t>
      </w:r>
    </w:p>
    <w:p w:rsidR="00322045" w:rsidRPr="005B6062" w:rsidRDefault="00322045" w:rsidP="0081712D">
      <w:pPr>
        <w:spacing w:after="0" w:line="240" w:lineRule="auto"/>
        <w:jc w:val="center"/>
        <w:rPr>
          <w:rFonts w:ascii="Times New Roman" w:hAnsi="Times New Roman"/>
          <w:i/>
          <w:kern w:val="36"/>
          <w:sz w:val="28"/>
          <w:szCs w:val="28"/>
          <w:lang w:eastAsia="ru-RU"/>
        </w:rPr>
      </w:pPr>
      <w:r w:rsidRPr="005B6062">
        <w:rPr>
          <w:rFonts w:ascii="Times New Roman" w:hAnsi="Times New Roman"/>
          <w:i/>
          <w:kern w:val="36"/>
          <w:sz w:val="28"/>
          <w:szCs w:val="28"/>
          <w:lang w:eastAsia="ru-RU"/>
        </w:rPr>
        <w:t>студентка 2 курса</w:t>
      </w:r>
    </w:p>
    <w:p w:rsidR="00322045" w:rsidRPr="005B6062" w:rsidRDefault="00322045" w:rsidP="0081712D">
      <w:pPr>
        <w:spacing w:after="0" w:line="240" w:lineRule="auto"/>
        <w:jc w:val="center"/>
        <w:rPr>
          <w:rFonts w:ascii="Times New Roman" w:hAnsi="Times New Roman"/>
          <w:i/>
          <w:sz w:val="28"/>
          <w:szCs w:val="28"/>
        </w:rPr>
      </w:pPr>
      <w:r w:rsidRPr="005B6062">
        <w:rPr>
          <w:rFonts w:ascii="Times New Roman" w:hAnsi="Times New Roman"/>
          <w:i/>
          <w:sz w:val="28"/>
          <w:szCs w:val="28"/>
        </w:rPr>
        <w:t>ГАПОУ СО «Техникум индустрии питания и услуг «Кулинар»</w:t>
      </w:r>
    </w:p>
    <w:p w:rsidR="00322045" w:rsidRPr="005B6062" w:rsidRDefault="00322045" w:rsidP="0081712D">
      <w:pPr>
        <w:spacing w:after="0" w:line="240" w:lineRule="auto"/>
        <w:jc w:val="center"/>
        <w:rPr>
          <w:rFonts w:ascii="Times New Roman" w:hAnsi="Times New Roman"/>
          <w:i/>
          <w:sz w:val="28"/>
          <w:szCs w:val="28"/>
        </w:rPr>
      </w:pPr>
      <w:r w:rsidRPr="005B6062">
        <w:rPr>
          <w:rFonts w:ascii="Times New Roman" w:hAnsi="Times New Roman"/>
          <w:i/>
          <w:sz w:val="28"/>
          <w:szCs w:val="28"/>
        </w:rPr>
        <w:t>(Екатеринбург)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22045" w:rsidRPr="005B6062" w:rsidTr="00920309">
        <w:tc>
          <w:tcPr>
            <w:tcW w:w="9571" w:type="dxa"/>
            <w:tcBorders>
              <w:left w:val="nil"/>
              <w:bottom w:val="nil"/>
              <w:right w:val="nil"/>
            </w:tcBorders>
          </w:tcPr>
          <w:p w:rsidR="00322045" w:rsidRPr="005B6062" w:rsidRDefault="00322045" w:rsidP="00920309">
            <w:pPr>
              <w:spacing w:after="0" w:line="240" w:lineRule="auto"/>
              <w:ind w:firstLine="709"/>
              <w:jc w:val="both"/>
              <w:rPr>
                <w:rFonts w:ascii="Times New Roman" w:hAnsi="Times New Roman"/>
                <w:sz w:val="28"/>
                <w:szCs w:val="28"/>
              </w:rPr>
            </w:pPr>
          </w:p>
        </w:tc>
      </w:tr>
    </w:tbl>
    <w:p w:rsidR="00322045" w:rsidRPr="005B6062" w:rsidRDefault="00322045" w:rsidP="0081712D">
      <w:pPr>
        <w:pStyle w:val="3"/>
        <w:rPr>
          <w:rFonts w:ascii="Times New Roman" w:hAnsi="Times New Roman"/>
          <w:color w:val="auto"/>
        </w:rPr>
      </w:pPr>
      <w:bookmarkStart w:id="26" w:name="_Toc516248422"/>
      <w:bookmarkStart w:id="27" w:name="_Toc516249882"/>
      <w:r w:rsidRPr="005B6062">
        <w:rPr>
          <w:rFonts w:ascii="Times New Roman" w:hAnsi="Times New Roman"/>
          <w:color w:val="auto"/>
        </w:rPr>
        <w:t>Здоровое питание в современном мире. Миф или реальность</w:t>
      </w:r>
      <w:bookmarkEnd w:id="26"/>
      <w:bookmarkEnd w:id="27"/>
      <w:r w:rsidRPr="005B6062">
        <w:rPr>
          <w:rFonts w:ascii="Times New Roman" w:hAnsi="Times New Roman"/>
          <w:color w:val="auto"/>
        </w:rPr>
        <w:t>?</w:t>
      </w:r>
    </w:p>
    <w:p w:rsidR="00322045" w:rsidRPr="005B6062" w:rsidRDefault="00322045" w:rsidP="00653ECF">
      <w:pPr>
        <w:spacing w:after="0" w:line="240" w:lineRule="auto"/>
        <w:ind w:firstLine="709"/>
        <w:jc w:val="both"/>
        <w:rPr>
          <w:rFonts w:ascii="Times New Roman" w:hAnsi="Times New Roman"/>
          <w:sz w:val="28"/>
          <w:szCs w:val="28"/>
        </w:rPr>
      </w:pP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Цель: проанализировать здоровое питание в современном мире.</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Задачи:</w:t>
      </w:r>
    </w:p>
    <w:p w:rsidR="00322045" w:rsidRPr="005B6062" w:rsidRDefault="00322045" w:rsidP="00B26A5D">
      <w:pPr>
        <w:pStyle w:val="a5"/>
        <w:numPr>
          <w:ilvl w:val="0"/>
          <w:numId w:val="16"/>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Ознакомиться с факторами, влияющими на длительность жизни человека.</w:t>
      </w:r>
    </w:p>
    <w:p w:rsidR="00322045" w:rsidRPr="005B6062" w:rsidRDefault="00322045" w:rsidP="00B26A5D">
      <w:pPr>
        <w:pStyle w:val="a5"/>
        <w:numPr>
          <w:ilvl w:val="0"/>
          <w:numId w:val="16"/>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Ознакомиться с теориями известных практиков здорового питания.</w:t>
      </w:r>
    </w:p>
    <w:p w:rsidR="00322045" w:rsidRPr="005B6062" w:rsidRDefault="00322045" w:rsidP="00B26A5D">
      <w:pPr>
        <w:pStyle w:val="a5"/>
        <w:numPr>
          <w:ilvl w:val="0"/>
          <w:numId w:val="16"/>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Ознакомиться с культурами питания народов, имеющих высокий рейтинг долголетия.</w:t>
      </w:r>
    </w:p>
    <w:p w:rsidR="00322045" w:rsidRPr="005B6062" w:rsidRDefault="00322045" w:rsidP="00B26A5D">
      <w:pPr>
        <w:pStyle w:val="a5"/>
        <w:numPr>
          <w:ilvl w:val="0"/>
          <w:numId w:val="16"/>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Сделать анализ состава «здоровых продуктов»</w:t>
      </w:r>
    </w:p>
    <w:p w:rsidR="00322045" w:rsidRPr="005B6062" w:rsidRDefault="00322045" w:rsidP="00B26A5D">
      <w:pPr>
        <w:pStyle w:val="a5"/>
        <w:numPr>
          <w:ilvl w:val="0"/>
          <w:numId w:val="16"/>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Сделать вывод.</w:t>
      </w:r>
    </w:p>
    <w:p w:rsidR="00322045" w:rsidRPr="005B6062" w:rsidRDefault="00322045" w:rsidP="00B26A5D">
      <w:pPr>
        <w:pStyle w:val="a5"/>
        <w:numPr>
          <w:ilvl w:val="0"/>
          <w:numId w:val="17"/>
        </w:numPr>
        <w:spacing w:after="0" w:line="240" w:lineRule="auto"/>
        <w:ind w:left="0" w:firstLine="709"/>
        <w:jc w:val="both"/>
        <w:rPr>
          <w:rFonts w:ascii="Times New Roman" w:hAnsi="Times New Roman"/>
          <w:i/>
          <w:sz w:val="28"/>
          <w:szCs w:val="28"/>
        </w:rPr>
      </w:pPr>
      <w:bookmarkStart w:id="28" w:name="_Toc515719609"/>
      <w:bookmarkStart w:id="29" w:name="_Toc515719694"/>
      <w:r w:rsidRPr="005B6062">
        <w:rPr>
          <w:rFonts w:ascii="Times New Roman" w:hAnsi="Times New Roman"/>
          <w:i/>
          <w:sz w:val="28"/>
          <w:szCs w:val="28"/>
        </w:rPr>
        <w:t>Что мешает нам долго жить</w:t>
      </w:r>
      <w:bookmarkEnd w:id="28"/>
      <w:bookmarkEnd w:id="29"/>
      <w:r w:rsidRPr="005B6062">
        <w:rPr>
          <w:rFonts w:ascii="Times New Roman" w:hAnsi="Times New Roman"/>
          <w:i/>
          <w:sz w:val="28"/>
          <w:szCs w:val="28"/>
        </w:rPr>
        <w:t>.</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Что нужно делать, чтобы прожить долгую и счастливую жизнь? Какие люди живут дольше? Над этими вопросами человечество бьется, наверное, едва ли не с самого своего появления. Каждый из нас хотел бы всю жизнь быть молодым и здоровым.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Людей с давних пор интересовал вопрос: почему одни люди проживают долгую здоровую жизнь полную энергии и событий, а другие постоянно болеют и уходят в мир иной в полном расцвете лет.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shd w:val="clear" w:color="auto" w:fill="FFFFFF"/>
        </w:rPr>
        <w:t xml:space="preserve">Люди всегда искали способ достичь бессмертия или хотя бы продлить свою жизнь. Легенды об обретении вечной жизни передавались из поколения в поколение. Ученые древности и Средневековья создали множество удивительных рецептов долголетия – от приемов настойки из высушенных и </w:t>
      </w:r>
      <w:r w:rsidRPr="005B6062">
        <w:rPr>
          <w:rFonts w:ascii="Times New Roman" w:hAnsi="Times New Roman"/>
          <w:sz w:val="28"/>
          <w:szCs w:val="28"/>
          <w:shd w:val="clear" w:color="auto" w:fill="FFFFFF"/>
        </w:rPr>
        <w:lastRenderedPageBreak/>
        <w:t xml:space="preserve">истолченных в порошок летучих мышей до обтирания тела слезами девственниц. И, согласно сохранившимся документам, некоторые средства давали удивительный результат.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shd w:val="clear" w:color="auto" w:fill="FFFFFF"/>
        </w:rPr>
        <w:t>В Древнем Риме полагали, что источником долголетия является кровь, в особенности молодых людей. После окончания боев гладиаторов многие старики выбегали на арену и умывались кровью раненых и убитых.</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Аптекари XII столетия в качестве лекарства от старости использовали порошок, изготовленный из мумий, похищенных в Египте. Венгерская</w:t>
      </w:r>
      <w:r w:rsidRPr="005B6062">
        <w:rPr>
          <w:rStyle w:val="apple-converted-space"/>
          <w:rFonts w:ascii="Times New Roman" w:hAnsi="Times New Roman"/>
          <w:sz w:val="28"/>
          <w:szCs w:val="28"/>
        </w:rPr>
        <w:t> </w:t>
      </w:r>
      <w:r w:rsidRPr="005B6062">
        <w:rPr>
          <w:rFonts w:ascii="Times New Roman" w:hAnsi="Times New Roman"/>
          <w:sz w:val="28"/>
          <w:szCs w:val="28"/>
          <w:bdr w:val="none" w:sz="0" w:space="0" w:color="auto" w:frame="1"/>
        </w:rPr>
        <w:t>графиня Батори</w:t>
      </w:r>
      <w:r w:rsidRPr="005B6062">
        <w:rPr>
          <w:rStyle w:val="apple-converted-space"/>
          <w:rFonts w:ascii="Times New Roman" w:hAnsi="Times New Roman"/>
          <w:sz w:val="28"/>
          <w:szCs w:val="28"/>
        </w:rPr>
        <w:t> </w:t>
      </w:r>
      <w:r w:rsidRPr="005B6062">
        <w:rPr>
          <w:rFonts w:ascii="Times New Roman" w:hAnsi="Times New Roman"/>
          <w:sz w:val="28"/>
          <w:szCs w:val="28"/>
        </w:rPr>
        <w:t xml:space="preserve">(1560-1614 годы) для сохранения молодости принимала ванны из крови девственниц..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В библейские времена одним из вариантов возвращения молодости считали дыхание детей или юных девушек, которые ночами лежали рядом с пожилыми людьми. Известно, что египетская царица Клеопатра на ночь постоянно окружала себя младенцами.</w:t>
      </w:r>
      <w:r w:rsidRPr="005B6062">
        <w:rPr>
          <w:rFonts w:ascii="Times New Roman" w:hAnsi="Times New Roman"/>
          <w:noProof/>
          <w:sz w:val="28"/>
          <w:szCs w:val="28"/>
          <w:lang w:eastAsia="ru-RU"/>
        </w:rPr>
        <w:t xml:space="preserve">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shd w:val="clear" w:color="auto" w:fill="FFFFFF"/>
        </w:rPr>
        <w:t>Как видим, в древних исторических документах часто встречаются упоминания об эликсирах вечной молодости. С одной стороны, эффективность таких препаратов кажется маловероятной. Но не надо забывать, что именно алхимия стала родоначальницей современной фармакологии. Многие ученые утверждают, что человеческий организм рассчитан на гораздо более долгую продолжительность жизни – и тот факт, что люди пока не способны этим воспользоваться, может говорить об утрате рецептов долголетия, которые все же были открыты, но не дошли до наших дней.</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Так какие главные факторы можно назвать, которые мешаю нам долго жить?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Генетическая предрасположенность: родители влияют на нас не только воспитанием, но и рядом наследственных заболеваний, крепким здоровьем и стойкостью к различным внешним неблагоприятным факторам.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Экология: лес, вода и чистый воздух один из главных фундаментов здоровой жизни. </w:t>
      </w:r>
    </w:p>
    <w:p w:rsidR="00322045" w:rsidRPr="005B6062" w:rsidRDefault="00322045" w:rsidP="00653ECF">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Питание.</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Труд и движение: долгожители говорят: живет тот, кто двигается, труд должен приносить радость другим и удовольствие себе, а о пользе спорта и говорить не приходится.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Характер: </w:t>
      </w:r>
      <w:r w:rsidRPr="005B6062">
        <w:rPr>
          <w:rFonts w:ascii="Times New Roman" w:hAnsi="Times New Roman"/>
          <w:sz w:val="28"/>
          <w:szCs w:val="28"/>
          <w:bdr w:val="none" w:sz="0" w:space="0" w:color="auto" w:frame="1"/>
        </w:rPr>
        <w:t xml:space="preserve">характер человека и его образ мышления. Оптимисты живут на порядок дольше и лучше всех остальных людей! способность человека к обдуманным решениям спасает его от излишней беспечности, вследствие которой могут возникать травмы и другие ситуации, укорачивающие жизнь. Что касается характера, то самое важное </w:t>
      </w:r>
      <w:r w:rsidRPr="005B6062">
        <w:rPr>
          <w:rFonts w:ascii="Times New Roman" w:hAnsi="Times New Roman"/>
          <w:sz w:val="28"/>
          <w:szCs w:val="28"/>
          <w:shd w:val="clear" w:color="auto" w:fill="FFFFFF"/>
        </w:rPr>
        <w:t xml:space="preserve">– </w:t>
      </w:r>
      <w:r w:rsidRPr="005B6062">
        <w:rPr>
          <w:rFonts w:ascii="Times New Roman" w:hAnsi="Times New Roman"/>
          <w:sz w:val="28"/>
          <w:szCs w:val="28"/>
          <w:bdr w:val="none" w:sz="0" w:space="0" w:color="auto" w:frame="1"/>
        </w:rPr>
        <w:t>быть отзывчивым. Готовность сопереживать и помогать другим людям положительно сказываются на качестве жизни, а, следовательно, и на ее продолжительности.</w:t>
      </w:r>
    </w:p>
    <w:p w:rsidR="00322045" w:rsidRPr="005B6062" w:rsidRDefault="00322045" w:rsidP="00067FB3">
      <w:pPr>
        <w:spacing w:after="0" w:line="240" w:lineRule="auto"/>
        <w:ind w:firstLine="709"/>
        <w:jc w:val="both"/>
        <w:rPr>
          <w:rFonts w:ascii="Times New Roman" w:hAnsi="Times New Roman"/>
          <w:sz w:val="28"/>
          <w:szCs w:val="28"/>
        </w:rPr>
      </w:pPr>
      <w:r w:rsidRPr="005B6062">
        <w:rPr>
          <w:rFonts w:ascii="Times New Roman" w:hAnsi="Times New Roman"/>
          <w:sz w:val="28"/>
          <w:szCs w:val="28"/>
          <w:bdr w:val="none" w:sz="0" w:space="0" w:color="auto" w:frame="1"/>
        </w:rPr>
        <w:t xml:space="preserve">Любовь: очень важный фактор долголетия </w:t>
      </w:r>
      <w:r w:rsidRPr="005B6062">
        <w:rPr>
          <w:rFonts w:ascii="Times New Roman" w:hAnsi="Times New Roman"/>
          <w:sz w:val="28"/>
          <w:szCs w:val="28"/>
          <w:shd w:val="clear" w:color="auto" w:fill="FFFFFF"/>
        </w:rPr>
        <w:t>–</w:t>
      </w:r>
      <w:r w:rsidRPr="005B6062">
        <w:rPr>
          <w:rFonts w:ascii="Times New Roman" w:hAnsi="Times New Roman"/>
          <w:sz w:val="28"/>
          <w:szCs w:val="28"/>
          <w:bdr w:val="none" w:sz="0" w:space="0" w:color="auto" w:frame="1"/>
        </w:rPr>
        <w:t xml:space="preserve"> это любовь и забота близких людей. Люди, живущие в атмосфере любви, покоя и взаимного уважения, живут счастливее, а, значит, в некотором смысле и дольше.</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А что у нас? Город Екатеринбург – третий по населенности город,</w:t>
      </w:r>
      <w:r w:rsidRPr="005B6062">
        <w:rPr>
          <w:rFonts w:ascii="Times New Roman" w:hAnsi="Times New Roman"/>
          <w:sz w:val="28"/>
          <w:szCs w:val="28"/>
          <w:shd w:val="clear" w:color="auto" w:fill="FFFFFF"/>
        </w:rPr>
        <w:t xml:space="preserve"> один из крупнейших промышленно-производственных центров России,</w:t>
      </w:r>
      <w:r w:rsidRPr="005B6062">
        <w:rPr>
          <w:rFonts w:ascii="Times New Roman" w:hAnsi="Times New Roman"/>
          <w:sz w:val="28"/>
          <w:szCs w:val="28"/>
        </w:rPr>
        <w:t xml:space="preserve"> который  </w:t>
      </w:r>
      <w:r w:rsidRPr="005B6062">
        <w:rPr>
          <w:rFonts w:ascii="Times New Roman" w:hAnsi="Times New Roman"/>
          <w:sz w:val="28"/>
          <w:szCs w:val="28"/>
        </w:rPr>
        <w:lastRenderedPageBreak/>
        <w:t xml:space="preserve">насчитывает более 160 предприятий металлургической, химической, деревообрабатывающей, энергетической и других направленностей. Промышленный, загрязненный производствами город, сидячая работа                 и гиподинамия, неправильное питание, отсутствие больших и  дружных семей и целый букет заболеваний, принятых в наследство. Пять факторов из шести уже  нарушены. Результат этого </w:t>
      </w:r>
      <w:r w:rsidRPr="005B6062">
        <w:rPr>
          <w:rFonts w:ascii="Times New Roman" w:hAnsi="Times New Roman"/>
          <w:sz w:val="28"/>
          <w:szCs w:val="28"/>
          <w:shd w:val="clear" w:color="auto" w:fill="FFFFFF"/>
        </w:rPr>
        <w:t>–</w:t>
      </w:r>
      <w:r w:rsidRPr="005B6062">
        <w:rPr>
          <w:rFonts w:ascii="Times New Roman" w:hAnsi="Times New Roman"/>
          <w:sz w:val="28"/>
          <w:szCs w:val="28"/>
        </w:rPr>
        <w:t xml:space="preserve"> возникновение заболеваний, которые напрямую влияют на длительность жизни человека. Так за последние пять лет на убыль пошли такие социально-значимые заболевания, как психические заболевания и туберкулез, но резкий скачок вверх показали такие заболевания, как сахарный диабет (увеличение на 11,8%), ВИЧ-заболевания (увеличение на 70,1%) и онкология (увеличение на 6,3%). А ведь за свою жизнь надо бороться. И начнем с самого простого и необходимого </w:t>
      </w:r>
      <w:r w:rsidRPr="005B6062">
        <w:rPr>
          <w:rFonts w:ascii="Times New Roman" w:hAnsi="Times New Roman"/>
          <w:i/>
          <w:sz w:val="28"/>
          <w:szCs w:val="28"/>
        </w:rPr>
        <w:t>питания</w:t>
      </w:r>
      <w:r w:rsidRPr="005B6062">
        <w:rPr>
          <w:rFonts w:ascii="Times New Roman" w:hAnsi="Times New Roman"/>
          <w:sz w:val="28"/>
          <w:szCs w:val="28"/>
        </w:rPr>
        <w:t xml:space="preserve">. </w:t>
      </w:r>
    </w:p>
    <w:p w:rsidR="00322045" w:rsidRPr="005B6062" w:rsidRDefault="00322045" w:rsidP="00B26A5D">
      <w:pPr>
        <w:pStyle w:val="a5"/>
        <w:numPr>
          <w:ilvl w:val="0"/>
          <w:numId w:val="17"/>
        </w:numPr>
        <w:spacing w:after="0" w:line="240" w:lineRule="auto"/>
        <w:ind w:left="0" w:firstLine="709"/>
        <w:jc w:val="both"/>
        <w:rPr>
          <w:rFonts w:ascii="Times New Roman" w:hAnsi="Times New Roman"/>
          <w:i/>
          <w:sz w:val="28"/>
          <w:szCs w:val="28"/>
        </w:rPr>
      </w:pPr>
      <w:r w:rsidRPr="005B6062">
        <w:rPr>
          <w:rFonts w:ascii="Times New Roman" w:hAnsi="Times New Roman"/>
          <w:i/>
          <w:sz w:val="28"/>
          <w:szCs w:val="28"/>
        </w:rPr>
        <w:t>Известные практики здорового питания.</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Много ученых в современном мире занимаются здоровым питанием, ознакомимся с теорией некоторых из них.</w:t>
      </w:r>
    </w:p>
    <w:p w:rsidR="00322045" w:rsidRPr="005B6062" w:rsidRDefault="00322045" w:rsidP="00653ECF">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Неумывайкин Иван Павлович.</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Дата рождения 7 июля 1928 года. Он практически создал космическую медицину, изобретая в процессе массу новых методов и приборов. Иван Павлович доказал, что не существует такого понятия, как "болезнь". Это всего лишь ситуация, вызванная неправильным образом жизни и зашлакованностью организма </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shd w:val="clear" w:color="auto" w:fill="FFFFFF"/>
          <w:lang w:eastAsia="ru-RU"/>
        </w:rPr>
        <w:t>Теория питания по Неумывайкину И. П.: Уменьшение привычной порции еды. Вся лишняя еда становится причиной болезни!</w:t>
      </w:r>
      <w:r w:rsidRPr="005B6062">
        <w:rPr>
          <w:rFonts w:ascii="Times New Roman" w:hAnsi="Times New Roman"/>
          <w:sz w:val="28"/>
          <w:szCs w:val="28"/>
          <w:lang w:eastAsia="ru-RU"/>
        </w:rPr>
        <w:t xml:space="preserve"> Идеальный баланс продуктов на сутки: белки (лучше — растительные, нежирные мясо и рыба) — 15–20 %; растительная пища — 50–60 % (как можно больше сырых фруктов и овощей); углеводы (в основном хлеб с грубыми волокнами и крупы) -30–35 %.</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bCs/>
          <w:sz w:val="28"/>
          <w:szCs w:val="28"/>
          <w:lang w:eastAsia="ru-RU"/>
        </w:rPr>
        <w:t xml:space="preserve">После еды необходимо отдыхать. </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bCs/>
          <w:sz w:val="28"/>
          <w:szCs w:val="28"/>
          <w:lang w:eastAsia="ru-RU"/>
        </w:rPr>
        <w:t>Ужинай не позже 18–19 часов.</w:t>
      </w:r>
      <w:r w:rsidRPr="005B6062">
        <w:rPr>
          <w:rFonts w:ascii="Times New Roman" w:hAnsi="Times New Roman"/>
          <w:sz w:val="28"/>
          <w:szCs w:val="28"/>
          <w:lang w:eastAsia="ru-RU"/>
        </w:rPr>
        <w:t xml:space="preserve"> </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bCs/>
          <w:sz w:val="28"/>
          <w:szCs w:val="28"/>
          <w:lang w:eastAsia="ru-RU"/>
        </w:rPr>
        <w:t>Пей воду за 10–15 минут до приема пищи.</w:t>
      </w:r>
      <w:r w:rsidRPr="005B6062">
        <w:rPr>
          <w:rFonts w:ascii="Times New Roman" w:hAnsi="Times New Roman"/>
          <w:sz w:val="28"/>
          <w:szCs w:val="28"/>
          <w:lang w:eastAsia="ru-RU"/>
        </w:rPr>
        <w:t xml:space="preserve"> </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bCs/>
          <w:sz w:val="28"/>
          <w:szCs w:val="28"/>
          <w:lang w:eastAsia="ru-RU"/>
        </w:rPr>
        <w:t>Не ешь горячей пищи — употребляй только теплую.</w:t>
      </w:r>
      <w:r w:rsidRPr="005B6062">
        <w:rPr>
          <w:rFonts w:ascii="Times New Roman" w:hAnsi="Times New Roman"/>
          <w:sz w:val="28"/>
          <w:szCs w:val="28"/>
          <w:lang w:eastAsia="ru-RU"/>
        </w:rPr>
        <w:t xml:space="preserve"> </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bCs/>
          <w:sz w:val="28"/>
          <w:szCs w:val="28"/>
          <w:lang w:eastAsia="ru-RU"/>
        </w:rPr>
        <w:t>Один раз в неделю проводи разгрузочный день</w:t>
      </w:r>
      <w:r w:rsidRPr="005B6062">
        <w:rPr>
          <w:rFonts w:ascii="Times New Roman" w:hAnsi="Times New Roman"/>
          <w:sz w:val="28"/>
          <w:szCs w:val="28"/>
          <w:lang w:eastAsia="ru-RU"/>
        </w:rPr>
        <w:t>.</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bCs/>
          <w:sz w:val="28"/>
          <w:szCs w:val="28"/>
          <w:lang w:eastAsia="ru-RU"/>
        </w:rPr>
        <w:t>Приседай.</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bCs/>
          <w:sz w:val="28"/>
          <w:szCs w:val="28"/>
          <w:lang w:eastAsia="ru-RU"/>
        </w:rPr>
        <w:t>Не надо есть, если не хочется!</w:t>
      </w:r>
      <w:r w:rsidRPr="005B6062">
        <w:rPr>
          <w:rFonts w:ascii="Times New Roman" w:hAnsi="Times New Roman"/>
          <w:sz w:val="28"/>
          <w:szCs w:val="28"/>
          <w:lang w:eastAsia="ru-RU"/>
        </w:rPr>
        <w:t xml:space="preserve"> </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bCs/>
          <w:sz w:val="28"/>
          <w:szCs w:val="28"/>
          <w:lang w:eastAsia="ru-RU"/>
        </w:rPr>
        <w:t xml:space="preserve"> Не делай другим людям того, чего не пожелал бы себе.</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bCs/>
          <w:sz w:val="28"/>
          <w:szCs w:val="28"/>
          <w:lang w:eastAsia="ru-RU"/>
        </w:rPr>
        <w:t>Если у тебя высокая температура во время болезни, желательно поголодать.</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bCs/>
          <w:sz w:val="28"/>
          <w:szCs w:val="28"/>
          <w:lang w:eastAsia="ru-RU"/>
        </w:rPr>
        <w:t>Пей натощак воду со щепоткой соли.</w:t>
      </w:r>
      <w:r w:rsidRPr="005B6062">
        <w:rPr>
          <w:rFonts w:ascii="Times New Roman" w:hAnsi="Times New Roman"/>
          <w:sz w:val="28"/>
          <w:szCs w:val="28"/>
          <w:lang w:eastAsia="ru-RU"/>
        </w:rPr>
        <w:t xml:space="preserve"> </w:t>
      </w:r>
    </w:p>
    <w:p w:rsidR="00322045" w:rsidRPr="005B6062" w:rsidRDefault="00322045" w:rsidP="00653ECF">
      <w:pPr>
        <w:spacing w:after="0" w:line="240" w:lineRule="auto"/>
        <w:ind w:firstLine="709"/>
        <w:jc w:val="both"/>
        <w:rPr>
          <w:rFonts w:ascii="Times New Roman" w:hAnsi="Times New Roman"/>
          <w:bCs/>
          <w:i/>
          <w:sz w:val="28"/>
          <w:szCs w:val="28"/>
          <w:bdr w:val="none" w:sz="0" w:space="0" w:color="auto" w:frame="1"/>
          <w:lang w:eastAsia="ru-RU"/>
        </w:rPr>
      </w:pPr>
      <w:r w:rsidRPr="005B6062">
        <w:rPr>
          <w:rFonts w:ascii="Times New Roman" w:hAnsi="Times New Roman"/>
          <w:bCs/>
          <w:i/>
          <w:sz w:val="28"/>
          <w:szCs w:val="28"/>
          <w:bdr w:val="none" w:sz="0" w:space="0" w:color="auto" w:frame="1"/>
          <w:lang w:eastAsia="ru-RU"/>
        </w:rPr>
        <w:t xml:space="preserve">Фролов Юрий Андреевич. </w:t>
      </w:r>
    </w:p>
    <w:p w:rsidR="00322045" w:rsidRPr="005B6062" w:rsidRDefault="00322045" w:rsidP="00653ECF">
      <w:pPr>
        <w:spacing w:after="0" w:line="240" w:lineRule="auto"/>
        <w:ind w:firstLine="709"/>
        <w:jc w:val="both"/>
        <w:rPr>
          <w:rFonts w:ascii="Times New Roman" w:hAnsi="Times New Roman"/>
          <w:sz w:val="28"/>
          <w:szCs w:val="28"/>
          <w:shd w:val="clear" w:color="auto" w:fill="FFFFFF"/>
          <w:lang w:eastAsia="ru-RU"/>
        </w:rPr>
      </w:pPr>
      <w:r w:rsidRPr="005B6062">
        <w:rPr>
          <w:rFonts w:ascii="Times New Roman" w:hAnsi="Times New Roman"/>
          <w:sz w:val="28"/>
          <w:szCs w:val="28"/>
          <w:lang w:eastAsia="ru-RU"/>
        </w:rPr>
        <w:t xml:space="preserve">Биолог. Основатель многих направлений  в области </w:t>
      </w:r>
      <w:r w:rsidRPr="005B6062">
        <w:rPr>
          <w:rFonts w:ascii="Times New Roman" w:hAnsi="Times New Roman"/>
          <w:sz w:val="28"/>
          <w:szCs w:val="28"/>
          <w:shd w:val="clear" w:color="auto" w:fill="FFFFFF"/>
          <w:lang w:eastAsia="ru-RU"/>
        </w:rPr>
        <w:t>экологически чистых, органических продуктов питания, на базе построенного собственного эко хозяйства. Теория «Адекватного питания по Фролову» говорит о том, что людям вредно употреблять в пищу продукты мясного происхождения, в том числе и рыбу, все молочные продукты, хлеб, крахмал, сахар и другое. Нужно построить свое питание на сырых овощах и фруктах, пить свежевыжатые соки.</w:t>
      </w:r>
    </w:p>
    <w:p w:rsidR="00322045" w:rsidRPr="005B6062" w:rsidRDefault="00322045" w:rsidP="00653ECF">
      <w:pPr>
        <w:spacing w:after="0" w:line="240" w:lineRule="auto"/>
        <w:ind w:firstLine="709"/>
        <w:jc w:val="both"/>
        <w:rPr>
          <w:rFonts w:ascii="Times New Roman" w:hAnsi="Times New Roman"/>
          <w:i/>
          <w:sz w:val="28"/>
          <w:szCs w:val="28"/>
          <w:shd w:val="clear" w:color="auto" w:fill="FFFFFF"/>
          <w:lang w:eastAsia="ru-RU"/>
        </w:rPr>
      </w:pPr>
      <w:r w:rsidRPr="005B6062">
        <w:rPr>
          <w:rFonts w:ascii="Times New Roman" w:hAnsi="Times New Roman"/>
          <w:i/>
          <w:sz w:val="28"/>
          <w:szCs w:val="28"/>
          <w:shd w:val="clear" w:color="auto" w:fill="FFFFFF"/>
          <w:lang w:eastAsia="ru-RU"/>
        </w:rPr>
        <w:t>Марва Вагаршаковна Оганян.</w:t>
      </w:r>
    </w:p>
    <w:p w:rsidR="00322045" w:rsidRPr="005B6062" w:rsidRDefault="00322045" w:rsidP="00653ECF">
      <w:pPr>
        <w:spacing w:after="0" w:line="240" w:lineRule="auto"/>
        <w:ind w:firstLine="709"/>
        <w:jc w:val="both"/>
        <w:rPr>
          <w:rFonts w:ascii="Times New Roman" w:hAnsi="Times New Roman"/>
          <w:sz w:val="28"/>
          <w:szCs w:val="28"/>
          <w:shd w:val="clear" w:color="auto" w:fill="FFFFFF"/>
          <w:lang w:eastAsia="ru-RU"/>
        </w:rPr>
      </w:pPr>
      <w:r w:rsidRPr="005B6062">
        <w:rPr>
          <w:rFonts w:ascii="Times New Roman" w:hAnsi="Times New Roman"/>
          <w:sz w:val="28"/>
          <w:szCs w:val="28"/>
          <w:shd w:val="clear" w:color="auto" w:fill="FFFFFF"/>
          <w:lang w:eastAsia="ru-RU"/>
        </w:rPr>
        <w:lastRenderedPageBreak/>
        <w:t>Дата рождения 21 Мая 1935. Оганян занимается классической натуропатией.</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Принципы здоровья М. В. Оганян: все беды закрадываются из-за зашлакованности кишечника, поэтому она рекомендует каждые три месяца проводить глубокую очистку с голоданием, а в последствие перейти на сыроедение — как основной принцип здорового организма. Все употребляемые продукты не должны подвергаться термической обработке выше 42 градусов. Также исключается та пища, которая содержит в себе глютен и казеин.</w:t>
      </w:r>
    </w:p>
    <w:p w:rsidR="00322045" w:rsidRPr="005B6062" w:rsidRDefault="00322045" w:rsidP="00653ECF">
      <w:pPr>
        <w:spacing w:after="0" w:line="240" w:lineRule="auto"/>
        <w:ind w:firstLine="709"/>
        <w:jc w:val="both"/>
        <w:rPr>
          <w:rFonts w:ascii="Times New Roman" w:hAnsi="Times New Roman"/>
          <w:i/>
          <w:sz w:val="28"/>
          <w:szCs w:val="28"/>
          <w:lang w:eastAsia="ru-RU"/>
        </w:rPr>
      </w:pPr>
      <w:r w:rsidRPr="005B6062">
        <w:rPr>
          <w:rFonts w:ascii="Times New Roman" w:hAnsi="Times New Roman"/>
          <w:i/>
          <w:sz w:val="28"/>
          <w:szCs w:val="28"/>
          <w:shd w:val="clear" w:color="auto" w:fill="FFFFFF"/>
        </w:rPr>
        <w:t>Эран Эминав (Израиль).</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Израильские ученые доказали, что здорового питания не существует.</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Эран Эминав в Институт Вейцмана в Израиле провел необычное исследование. В течение некоторого времени ученые наблюдали за группой добровольцев из 800 человек. Участников эксперимента разделили на две группы. Первая группа питалась только здоровой пищей, а вторая продуктами из супермаркета, полуфабрикатами, газированными напитками и другими «нездоровыми» продуктами. Организмы испытуемых реагировали на пищу сугубо индивидуально. Микрофлора кишечника всех людей индивидуальна, и что одному человеку полезно, то другому может нанести непоправимый вред. </w:t>
      </w:r>
    </w:p>
    <w:p w:rsidR="00322045" w:rsidRPr="005B6062" w:rsidRDefault="00322045" w:rsidP="00B26A5D">
      <w:pPr>
        <w:pStyle w:val="a5"/>
        <w:numPr>
          <w:ilvl w:val="0"/>
          <w:numId w:val="17"/>
        </w:numPr>
        <w:spacing w:after="0" w:line="240" w:lineRule="auto"/>
        <w:ind w:left="0" w:firstLine="709"/>
        <w:jc w:val="both"/>
        <w:rPr>
          <w:rFonts w:ascii="Times New Roman" w:hAnsi="Times New Roman"/>
          <w:i/>
          <w:sz w:val="28"/>
          <w:szCs w:val="28"/>
          <w:shd w:val="clear" w:color="auto" w:fill="FFFFFF"/>
        </w:rPr>
      </w:pPr>
      <w:r w:rsidRPr="005B6062">
        <w:rPr>
          <w:rFonts w:ascii="Times New Roman" w:hAnsi="Times New Roman"/>
          <w:i/>
          <w:sz w:val="28"/>
          <w:szCs w:val="28"/>
          <w:shd w:val="clear" w:color="auto" w:fill="FFFFFF"/>
        </w:rPr>
        <w:t>Культура питания стран лидирующих и отстающих по продолжительности жизни.</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Индекс уровня продолжительности жизни — это основной показатель средней ожидаемой продолжительности жизни в странах мира. Показатели составлены по 190 странам мира. Посмотрим, чем питаются граждане стран, лидирующих по продолжительности жизни.</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1 место: Гонконг.</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Гонконг здесь переплелись культуры питания Китая и Британии. Жители Гонконга практически не едят красного мяса и являются вегетарианцами. Люди обычно питаются здесь рисом, водорослями, морепродуктами. Пьют чай.</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2 место: Япония.</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Японцы, для которых застолье является не только процессом физического насыщения, а несёт в себе эстетическую нагрузку, очень тщательно относятся   к подбору продуктов для своей национальной кухни. Основной упор делается на такие продукты, приготовление которых не требует долгой и серьёзной обработки, в ходе которой очень часто теряются все полезные витамины и микроэлементы в них содержащиеся. Это означает, что блюда японской кухни сохраняют в себе максимум полезных вещей, что автоматически относит их в разряд здорового питания. Вместе с тем, рыба и морские водоросли занимают второе место после риса в японской кулинарии. Японцы много двигаются, ходьба занимает большое значение в их жизни.</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shd w:val="clear" w:color="auto" w:fill="FFFFFF"/>
        </w:rPr>
        <w:t>3 место: Италия.</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shd w:val="clear" w:color="auto" w:fill="FFFFFF"/>
        </w:rPr>
        <w:t>Очень темпераментные итальянцы, которые курят гораздо больше, чем россияне, пьют больше кофе и алкогольных напитков, но живут значительно дольше. Эксперты считают, что средиземноморская диета может быть одним из залогов долгой жизни: много разнообразных овощей, фруктов и зелени, свежие рыба, мясо  и морепродукты, сыры.</w:t>
      </w:r>
    </w:p>
    <w:p w:rsidR="00322045" w:rsidRPr="005B6062" w:rsidRDefault="00322045" w:rsidP="00B26A5D">
      <w:pPr>
        <w:pStyle w:val="a5"/>
        <w:numPr>
          <w:ilvl w:val="0"/>
          <w:numId w:val="17"/>
        </w:numPr>
        <w:spacing w:after="0" w:line="240" w:lineRule="auto"/>
        <w:ind w:left="0" w:firstLine="709"/>
        <w:jc w:val="both"/>
        <w:rPr>
          <w:rFonts w:ascii="Times New Roman" w:hAnsi="Times New Roman"/>
          <w:i/>
          <w:sz w:val="28"/>
          <w:szCs w:val="28"/>
          <w:lang w:eastAsia="ru-RU"/>
        </w:rPr>
      </w:pPr>
      <w:r w:rsidRPr="005B6062">
        <w:rPr>
          <w:rFonts w:ascii="Times New Roman" w:hAnsi="Times New Roman"/>
          <w:i/>
          <w:sz w:val="28"/>
          <w:szCs w:val="28"/>
          <w:lang w:eastAsia="ru-RU"/>
        </w:rPr>
        <w:lastRenderedPageBreak/>
        <w:t>«Здоровые продукты».</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Последние десять лет в моду вошло различные увлечения диетами и здоровым питанием. Люди систематически испытывают на себе различные диеты. В моду периодически входили: «Кремлевская», «По группе крови», «Раздельная», «Низкоуглеводная», «Сыроедческая» диеты. Но почти все диеты включают свежие овощи, фрукты, кисломолочные продукты и мясо птицы. Последнее время очень популярными стали «Вегетарианские продукты». Рассмотрим вкратце пользу и вред таких продуктов.</w:t>
      </w:r>
    </w:p>
    <w:p w:rsidR="00322045" w:rsidRPr="005B6062" w:rsidRDefault="00322045" w:rsidP="00653ECF">
      <w:pPr>
        <w:spacing w:after="0" w:line="240" w:lineRule="auto"/>
        <w:ind w:firstLine="709"/>
        <w:jc w:val="both"/>
        <w:rPr>
          <w:rFonts w:ascii="Times New Roman" w:hAnsi="Times New Roman"/>
          <w:i/>
          <w:sz w:val="28"/>
          <w:szCs w:val="28"/>
          <w:lang w:eastAsia="ru-RU"/>
        </w:rPr>
      </w:pPr>
      <w:r w:rsidRPr="005B6062">
        <w:rPr>
          <w:rFonts w:ascii="Times New Roman" w:hAnsi="Times New Roman"/>
          <w:i/>
          <w:sz w:val="28"/>
          <w:szCs w:val="28"/>
          <w:lang w:eastAsia="ru-RU"/>
        </w:rPr>
        <w:t>Свежие овощи, фрукты, зелень.</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Свежие овощи, фрукты, зелень, какой современный человек может отказать от этих продуктов. Ни одна диета не пройдет мимо этих продуктов стороной, а в вегетарианстве им отведена самая центральная роль. Так какие подводные камни нас могут ожидать при употреблении свежих овощей, фруктов зелени?</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При выращивании этих продуктов ускоренными способами для подкормки растений и более быстрого их созревания используют минеральные удобрения, которые содержат такое вещество, как нитраты.</w:t>
      </w:r>
      <w:r w:rsidRPr="005B6062">
        <w:rPr>
          <w:rFonts w:ascii="Times New Roman" w:hAnsi="Times New Roman"/>
          <w:noProof/>
          <w:sz w:val="28"/>
          <w:szCs w:val="28"/>
          <w:lang w:eastAsia="ru-RU"/>
        </w:rPr>
        <w:t xml:space="preserve"> </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 xml:space="preserve">Нитратами называют соли азотной кислоты. Эти вещества растения корнями впитывают из почвы. Они нужны им в качестве биологически необходимого элемента. Вред здоровью наносят не сами нитраты в овощах, а их количество. </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Вред здоровью наносят не столько сами нитраты, а нитриты, в которые преобразуются нитраты, попадая в организм человека. При попадании в кровь, нитриты могут вызывать кислородное голодание, негативно влияют на работу желудочно-кишечного тракта. Самое страшное - повышают угрозу онкологических заболеваний. По некоторым признакам определить переизбыток нитратов можно так:</w:t>
      </w:r>
    </w:p>
    <w:p w:rsidR="00322045" w:rsidRPr="005B6062" w:rsidRDefault="00322045" w:rsidP="00B26A5D">
      <w:pPr>
        <w:pStyle w:val="a5"/>
        <w:numPr>
          <w:ilvl w:val="0"/>
          <w:numId w:val="18"/>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свекла, морковь - белая сердцевина;</w:t>
      </w:r>
      <w:r w:rsidRPr="005B6062">
        <w:rPr>
          <w:rFonts w:ascii="Times New Roman" w:hAnsi="Times New Roman"/>
          <w:noProof/>
          <w:sz w:val="28"/>
          <w:szCs w:val="28"/>
          <w:lang w:eastAsia="ru-RU"/>
        </w:rPr>
        <w:t xml:space="preserve"> </w:t>
      </w:r>
    </w:p>
    <w:p w:rsidR="00322045" w:rsidRPr="005B6062" w:rsidRDefault="00322045" w:rsidP="00B26A5D">
      <w:pPr>
        <w:pStyle w:val="a5"/>
        <w:numPr>
          <w:ilvl w:val="0"/>
          <w:numId w:val="18"/>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арбуз, томаты – желтоватые прожилки;</w:t>
      </w:r>
    </w:p>
    <w:p w:rsidR="00322045" w:rsidRPr="005B6062" w:rsidRDefault="00322045" w:rsidP="00B26A5D">
      <w:pPr>
        <w:pStyle w:val="a5"/>
        <w:numPr>
          <w:ilvl w:val="0"/>
          <w:numId w:val="18"/>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огурец, кабачок, картофель – жёлтые пятна под кожурой.</w:t>
      </w:r>
    </w:p>
    <w:p w:rsidR="00322045" w:rsidRPr="005B6062" w:rsidRDefault="00322045" w:rsidP="00653ECF">
      <w:pPr>
        <w:spacing w:after="0" w:line="240" w:lineRule="auto"/>
        <w:ind w:firstLine="709"/>
        <w:jc w:val="both"/>
        <w:rPr>
          <w:rFonts w:ascii="Times New Roman" w:hAnsi="Times New Roman"/>
          <w:i/>
          <w:sz w:val="28"/>
          <w:szCs w:val="28"/>
          <w:lang w:eastAsia="ru-RU"/>
        </w:rPr>
      </w:pPr>
      <w:r w:rsidRPr="005B6062">
        <w:rPr>
          <w:rFonts w:ascii="Times New Roman" w:hAnsi="Times New Roman"/>
          <w:i/>
          <w:sz w:val="28"/>
          <w:szCs w:val="28"/>
          <w:lang w:eastAsia="ru-RU"/>
        </w:rPr>
        <w:t>Кисломолочные продукты.</w:t>
      </w:r>
      <w:r w:rsidRPr="005B6062">
        <w:rPr>
          <w:rFonts w:ascii="Times New Roman" w:hAnsi="Times New Roman"/>
          <w:i/>
          <w:noProof/>
          <w:sz w:val="28"/>
          <w:szCs w:val="28"/>
          <w:lang w:eastAsia="ru-RU"/>
        </w:rPr>
        <w:t xml:space="preserve"> </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bCs/>
          <w:sz w:val="28"/>
          <w:szCs w:val="28"/>
          <w:lang w:eastAsia="ru-RU"/>
        </w:rPr>
        <w:t>Кисломолочные продукты</w:t>
      </w:r>
      <w:r w:rsidRPr="005B6062">
        <w:rPr>
          <w:rFonts w:ascii="Times New Roman" w:hAnsi="Times New Roman"/>
          <w:sz w:val="28"/>
          <w:szCs w:val="28"/>
          <w:lang w:eastAsia="ru-RU"/>
        </w:rPr>
        <w:t> (</w:t>
      </w:r>
      <w:r w:rsidRPr="005B6062">
        <w:rPr>
          <w:rFonts w:ascii="Times New Roman" w:hAnsi="Times New Roman"/>
          <w:bCs/>
          <w:sz w:val="28"/>
          <w:szCs w:val="28"/>
          <w:lang w:eastAsia="ru-RU"/>
        </w:rPr>
        <w:t>молочнокислые продукты</w:t>
      </w:r>
      <w:r w:rsidRPr="005B6062">
        <w:rPr>
          <w:rFonts w:ascii="Times New Roman" w:hAnsi="Times New Roman"/>
          <w:sz w:val="28"/>
          <w:szCs w:val="28"/>
          <w:lang w:eastAsia="ru-RU"/>
        </w:rPr>
        <w:t> ) </w:t>
      </w:r>
      <w:r w:rsidRPr="005B6062">
        <w:rPr>
          <w:rFonts w:ascii="Times New Roman" w:hAnsi="Times New Roman"/>
          <w:sz w:val="28"/>
          <w:szCs w:val="28"/>
          <w:shd w:val="clear" w:color="auto" w:fill="FFFFFF"/>
        </w:rPr>
        <w:t>–</w:t>
      </w:r>
      <w:r w:rsidRPr="005B6062">
        <w:rPr>
          <w:rFonts w:ascii="Times New Roman" w:hAnsi="Times New Roman"/>
          <w:sz w:val="28"/>
          <w:szCs w:val="28"/>
          <w:lang w:eastAsia="ru-RU"/>
        </w:rPr>
        <w:t xml:space="preserve"> группа </w:t>
      </w:r>
      <w:hyperlink r:id="rId10" w:tooltip="Молочные продукты" w:history="1">
        <w:r w:rsidRPr="005B6062">
          <w:rPr>
            <w:rFonts w:ascii="Times New Roman" w:hAnsi="Times New Roman"/>
            <w:sz w:val="28"/>
            <w:szCs w:val="28"/>
            <w:lang w:eastAsia="ru-RU"/>
          </w:rPr>
          <w:t>молочных продуктов</w:t>
        </w:r>
      </w:hyperlink>
      <w:r w:rsidRPr="005B6062">
        <w:rPr>
          <w:rFonts w:ascii="Times New Roman" w:hAnsi="Times New Roman"/>
          <w:sz w:val="28"/>
          <w:szCs w:val="28"/>
          <w:lang w:eastAsia="ru-RU"/>
        </w:rPr>
        <w:t>, вырабатываемых и цельного </w:t>
      </w:r>
      <w:hyperlink r:id="rId11" w:tooltip="Корова" w:history="1">
        <w:r w:rsidRPr="005B6062">
          <w:rPr>
            <w:rFonts w:ascii="Times New Roman" w:hAnsi="Times New Roman"/>
            <w:sz w:val="28"/>
            <w:szCs w:val="28"/>
            <w:lang w:eastAsia="ru-RU"/>
          </w:rPr>
          <w:t>коровьего</w:t>
        </w:r>
      </w:hyperlink>
      <w:r w:rsidRPr="005B6062">
        <w:rPr>
          <w:rFonts w:ascii="Times New Roman" w:hAnsi="Times New Roman"/>
          <w:sz w:val="28"/>
          <w:szCs w:val="28"/>
          <w:lang w:eastAsia="ru-RU"/>
        </w:rPr>
        <w:t> </w:t>
      </w:r>
      <w:hyperlink r:id="rId12" w:tooltip="Молоко" w:history="1">
        <w:r w:rsidRPr="005B6062">
          <w:rPr>
            <w:rFonts w:ascii="Times New Roman" w:hAnsi="Times New Roman"/>
            <w:sz w:val="28"/>
            <w:szCs w:val="28"/>
            <w:lang w:eastAsia="ru-RU"/>
          </w:rPr>
          <w:t>молока</w:t>
        </w:r>
      </w:hyperlink>
      <w:r w:rsidRPr="005B6062">
        <w:rPr>
          <w:rFonts w:ascii="Times New Roman" w:hAnsi="Times New Roman"/>
          <w:sz w:val="28"/>
          <w:szCs w:val="28"/>
          <w:lang w:eastAsia="ru-RU"/>
        </w:rPr>
        <w:t>, молока </w:t>
      </w:r>
      <w:hyperlink r:id="rId13" w:tooltip="Овца" w:history="1">
        <w:r w:rsidRPr="005B6062">
          <w:rPr>
            <w:rFonts w:ascii="Times New Roman" w:hAnsi="Times New Roman"/>
            <w:sz w:val="28"/>
            <w:szCs w:val="28"/>
            <w:lang w:eastAsia="ru-RU"/>
          </w:rPr>
          <w:t>овец</w:t>
        </w:r>
      </w:hyperlink>
      <w:r w:rsidRPr="005B6062">
        <w:rPr>
          <w:rFonts w:ascii="Times New Roman" w:hAnsi="Times New Roman"/>
          <w:sz w:val="28"/>
          <w:szCs w:val="28"/>
          <w:lang w:eastAsia="ru-RU"/>
        </w:rPr>
        <w:t>, </w:t>
      </w:r>
      <w:hyperlink r:id="rId14" w:tooltip="Коза" w:history="1">
        <w:r w:rsidRPr="005B6062">
          <w:rPr>
            <w:rFonts w:ascii="Times New Roman" w:hAnsi="Times New Roman"/>
            <w:sz w:val="28"/>
            <w:szCs w:val="28"/>
            <w:lang w:eastAsia="ru-RU"/>
          </w:rPr>
          <w:t>коз</w:t>
        </w:r>
      </w:hyperlink>
      <w:r w:rsidRPr="005B6062">
        <w:rPr>
          <w:rFonts w:ascii="Times New Roman" w:hAnsi="Times New Roman"/>
          <w:sz w:val="28"/>
          <w:szCs w:val="28"/>
          <w:lang w:eastAsia="ru-RU"/>
        </w:rPr>
        <w:t>, </w:t>
      </w:r>
      <w:hyperlink r:id="rId15" w:tooltip="Домашняя лошадь" w:history="1">
        <w:r w:rsidRPr="005B6062">
          <w:rPr>
            <w:rFonts w:ascii="Times New Roman" w:hAnsi="Times New Roman"/>
            <w:sz w:val="28"/>
            <w:szCs w:val="28"/>
            <w:lang w:eastAsia="ru-RU"/>
          </w:rPr>
          <w:t>кобыл</w:t>
        </w:r>
      </w:hyperlink>
      <w:r w:rsidRPr="005B6062">
        <w:rPr>
          <w:rFonts w:ascii="Times New Roman" w:hAnsi="Times New Roman"/>
          <w:sz w:val="28"/>
          <w:szCs w:val="28"/>
          <w:lang w:eastAsia="ru-RU"/>
        </w:rPr>
        <w:t> и других </w:t>
      </w:r>
      <w:hyperlink r:id="rId16" w:tooltip="Млекопитающие" w:history="1">
        <w:r w:rsidRPr="005B6062">
          <w:rPr>
            <w:rFonts w:ascii="Times New Roman" w:hAnsi="Times New Roman"/>
            <w:sz w:val="28"/>
            <w:szCs w:val="28"/>
            <w:lang w:eastAsia="ru-RU"/>
          </w:rPr>
          <w:t>животных</w:t>
        </w:r>
      </w:hyperlink>
      <w:r w:rsidRPr="005B6062">
        <w:rPr>
          <w:rFonts w:ascii="Times New Roman" w:hAnsi="Times New Roman"/>
          <w:sz w:val="28"/>
          <w:szCs w:val="28"/>
          <w:lang w:eastAsia="ru-RU"/>
        </w:rPr>
        <w:t> или его производных (</w:t>
      </w:r>
      <w:hyperlink r:id="rId17" w:tooltip="Сливки" w:history="1">
        <w:r w:rsidRPr="005B6062">
          <w:rPr>
            <w:rFonts w:ascii="Times New Roman" w:hAnsi="Times New Roman"/>
            <w:sz w:val="28"/>
            <w:szCs w:val="28"/>
            <w:lang w:eastAsia="ru-RU"/>
          </w:rPr>
          <w:t>сливок</w:t>
        </w:r>
      </w:hyperlink>
      <w:r w:rsidRPr="005B6062">
        <w:rPr>
          <w:rFonts w:ascii="Times New Roman" w:hAnsi="Times New Roman"/>
          <w:sz w:val="28"/>
          <w:szCs w:val="28"/>
          <w:lang w:eastAsia="ru-RU"/>
        </w:rPr>
        <w:t>, </w:t>
      </w:r>
      <w:hyperlink r:id="rId18" w:tooltip="Жир" w:history="1">
        <w:r w:rsidRPr="005B6062">
          <w:rPr>
            <w:rFonts w:ascii="Times New Roman" w:hAnsi="Times New Roman"/>
            <w:sz w:val="28"/>
            <w:szCs w:val="28"/>
            <w:lang w:eastAsia="ru-RU"/>
          </w:rPr>
          <w:t>обезжиренного</w:t>
        </w:r>
      </w:hyperlink>
      <w:r w:rsidRPr="005B6062">
        <w:rPr>
          <w:rFonts w:ascii="Times New Roman" w:hAnsi="Times New Roman"/>
          <w:sz w:val="28"/>
          <w:szCs w:val="28"/>
          <w:lang w:eastAsia="ru-RU"/>
        </w:rPr>
        <w:t xml:space="preserve"> молока и </w:t>
      </w:r>
      <w:hyperlink r:id="rId19" w:tooltip="Молочная сыворотка" w:history="1">
        <w:r w:rsidRPr="005B6062">
          <w:rPr>
            <w:rFonts w:ascii="Times New Roman" w:hAnsi="Times New Roman"/>
            <w:sz w:val="28"/>
            <w:szCs w:val="28"/>
            <w:lang w:eastAsia="ru-RU"/>
          </w:rPr>
          <w:t>сыворотки</w:t>
        </w:r>
      </w:hyperlink>
      <w:r w:rsidRPr="005B6062">
        <w:rPr>
          <w:rFonts w:ascii="Times New Roman" w:hAnsi="Times New Roman"/>
          <w:sz w:val="28"/>
          <w:szCs w:val="28"/>
          <w:lang w:eastAsia="ru-RU"/>
        </w:rPr>
        <w:t>) путём </w:t>
      </w:r>
      <w:hyperlink r:id="rId20" w:tooltip="Ферментация" w:history="1">
        <w:r w:rsidRPr="005B6062">
          <w:rPr>
            <w:rFonts w:ascii="Times New Roman" w:hAnsi="Times New Roman"/>
            <w:sz w:val="28"/>
            <w:szCs w:val="28"/>
            <w:lang w:eastAsia="ru-RU"/>
          </w:rPr>
          <w:t>ферментации</w:t>
        </w:r>
      </w:hyperlink>
      <w:r w:rsidRPr="005B6062">
        <w:rPr>
          <w:rFonts w:ascii="Times New Roman" w:hAnsi="Times New Roman"/>
          <w:sz w:val="28"/>
          <w:szCs w:val="28"/>
          <w:lang w:eastAsia="ru-RU"/>
        </w:rPr>
        <w:t>.</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Польза кисломолочных продуктов заключается в легкой усвояемости питательных веществ, содержащихся в них. Свойство молочной кислоты, образующейся в готовой продукции, препятствовать развитию гнилостной микрофлоры, способствует увеличению числа полезных бактерий, которые защищают стенки кишечника от различных инфекций. В них содержатся и компоненты, способные оказать сопротивление возбудителям серьезных заболеваний, таких как палочка Коха, вызывающая туберкулез. </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Несмотря на многие полезные свойства, кисломолочные продукты могут и пагубно влиять на организм человека. Это случается редко, но о таких моментах нужно знать, чтобы не навредить.</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lastRenderedPageBreak/>
        <w:t>Эти продукты противопоказаны таким категориям людей:</w:t>
      </w:r>
      <w:r w:rsidRPr="005B6062">
        <w:rPr>
          <w:rFonts w:ascii="Times New Roman" w:hAnsi="Times New Roman"/>
          <w:noProof/>
          <w:sz w:val="28"/>
          <w:szCs w:val="28"/>
          <w:lang w:eastAsia="ru-RU"/>
        </w:rPr>
        <w:t xml:space="preserve"> </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Язвенники и страдающие панкреатитом;</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Люди, у которых повышенный уровень кислотности в желудке;</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При диарее и частом вздутии;</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При расстройстве функционирования печени и желчного пузыря;</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Люди, у которых личная непереносимость.</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Дело в том, что в молоке, помимо кальция есть ещё молочный белок – казеин,</w:t>
      </w:r>
      <w:r w:rsidRPr="005B6062">
        <w:rPr>
          <w:rFonts w:ascii="Times New Roman" w:hAnsi="Times New Roman"/>
          <w:noProof/>
          <w:sz w:val="28"/>
          <w:szCs w:val="28"/>
          <w:lang w:eastAsia="ru-RU"/>
        </w:rPr>
        <w:t xml:space="preserve"> </w:t>
      </w:r>
      <w:r w:rsidRPr="005B6062">
        <w:rPr>
          <w:rFonts w:ascii="Times New Roman" w:hAnsi="Times New Roman"/>
          <w:sz w:val="28"/>
          <w:szCs w:val="28"/>
          <w:shd w:val="clear" w:color="auto" w:fill="FFFFFF"/>
        </w:rPr>
        <w:t xml:space="preserve">он является сильным окислителем (т.к. в организме человека нет ферментов, которые разбирают данный белок), как и любой животный белок, да и вообще азотистые соединения, которые являются ядами. Казеин, попадая в желудок, ведет себя подобно глютену. Они способствуют склеиванию пищи и усложняют переработку. Казеин является одним из аллергенов. По результатам множества исследований казеин является причиной  многих заболеваний: артрит, остеопороз, астма, аллергия, сахарный диабет и даже онкология. </w:t>
      </w:r>
    </w:p>
    <w:p w:rsidR="00322045" w:rsidRPr="005B6062" w:rsidRDefault="00322045" w:rsidP="00653ECF">
      <w:pPr>
        <w:spacing w:after="0" w:line="240" w:lineRule="auto"/>
        <w:ind w:firstLine="709"/>
        <w:jc w:val="both"/>
        <w:rPr>
          <w:rFonts w:ascii="Times New Roman" w:hAnsi="Times New Roman"/>
          <w:i/>
          <w:sz w:val="28"/>
          <w:szCs w:val="28"/>
          <w:shd w:val="clear" w:color="auto" w:fill="FFFFFF"/>
        </w:rPr>
      </w:pPr>
      <w:r w:rsidRPr="005B6062">
        <w:rPr>
          <w:rFonts w:ascii="Times New Roman" w:hAnsi="Times New Roman"/>
          <w:i/>
          <w:sz w:val="28"/>
          <w:szCs w:val="28"/>
          <w:shd w:val="clear" w:color="auto" w:fill="FFFFFF"/>
        </w:rPr>
        <w:t>Мясо птицы.</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Многие виды диетического питания рекомендуют употребление мяса птицы. В нашем регионе распространены мясо курицы и индейки. Сделаем краткое сравнение.</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Мясо курицы: </w:t>
      </w:r>
    </w:p>
    <w:p w:rsidR="00322045" w:rsidRPr="005B6062" w:rsidRDefault="00322045" w:rsidP="00B26A5D">
      <w:pPr>
        <w:pStyle w:val="a5"/>
        <w:numPr>
          <w:ilvl w:val="0"/>
          <w:numId w:val="19"/>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Мясо курицы включает в себя много белка и аминокислот. А калорийность его на порядком меньше, чем калорийность других видов мяса. Поэтому курятину активно включают в состав диетических блюд и в меню правильного питания.</w:t>
      </w:r>
    </w:p>
    <w:p w:rsidR="00322045" w:rsidRPr="005B6062" w:rsidRDefault="00322045" w:rsidP="00B26A5D">
      <w:pPr>
        <w:pStyle w:val="a5"/>
        <w:numPr>
          <w:ilvl w:val="0"/>
          <w:numId w:val="19"/>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Животный белок – основная польза в мясе курицы. Как мы знаем, он является основным строительным материалом организма человека. Также в мясе курицы много калия и фосфора. Диетическим его можно считать и благодаря низкому содержанию жиров.</w:t>
      </w:r>
    </w:p>
    <w:p w:rsidR="00322045" w:rsidRPr="005B6062" w:rsidRDefault="00322045" w:rsidP="00B26A5D">
      <w:pPr>
        <w:pStyle w:val="a5"/>
        <w:numPr>
          <w:ilvl w:val="0"/>
          <w:numId w:val="19"/>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Курятина полезна для нашего иммунитета. Наличие в ней ряда ценных микроэлементов позволяет создать своеобразный защитный барьер для организма. Те, кто регулярно употребляет вареное мясо курицы, гораздо реже страдают от простудных заболеваний, чем те, кто любит,                                       к примеру, </w:t>
      </w:r>
      <w:hyperlink r:id="rId21" w:history="1">
        <w:r w:rsidRPr="005B6062">
          <w:rPr>
            <w:rFonts w:ascii="Times New Roman" w:hAnsi="Times New Roman"/>
            <w:sz w:val="28"/>
            <w:szCs w:val="28"/>
            <w:lang w:eastAsia="ru-RU"/>
          </w:rPr>
          <w:t>свинину</w:t>
        </w:r>
      </w:hyperlink>
      <w:r w:rsidRPr="005B6062">
        <w:rPr>
          <w:rFonts w:ascii="Times New Roman" w:hAnsi="Times New Roman"/>
          <w:sz w:val="28"/>
          <w:szCs w:val="28"/>
          <w:lang w:eastAsia="ru-RU"/>
        </w:rPr>
        <w:t> и </w:t>
      </w:r>
      <w:hyperlink r:id="rId22" w:history="1">
        <w:r w:rsidRPr="005B6062">
          <w:rPr>
            <w:rFonts w:ascii="Times New Roman" w:hAnsi="Times New Roman"/>
            <w:sz w:val="28"/>
            <w:szCs w:val="28"/>
            <w:lang w:eastAsia="ru-RU"/>
          </w:rPr>
          <w:t>говядину</w:t>
        </w:r>
      </w:hyperlink>
      <w:r w:rsidRPr="005B6062">
        <w:rPr>
          <w:rFonts w:ascii="Times New Roman" w:hAnsi="Times New Roman"/>
          <w:sz w:val="28"/>
          <w:szCs w:val="28"/>
          <w:lang w:eastAsia="ru-RU"/>
        </w:rPr>
        <w:t>.</w:t>
      </w:r>
    </w:p>
    <w:p w:rsidR="00322045" w:rsidRPr="005B6062" w:rsidRDefault="00322045" w:rsidP="00B26A5D">
      <w:pPr>
        <w:pStyle w:val="a5"/>
        <w:numPr>
          <w:ilvl w:val="0"/>
          <w:numId w:val="19"/>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Очень полезный продукт – куриный бульон. Он довольно питательный, и при этом способен быстро придать силы. Ввиду этого он является самым популярным продуктом для больных в период восстановления.</w:t>
      </w:r>
    </w:p>
    <w:p w:rsidR="00322045" w:rsidRPr="005B6062" w:rsidRDefault="00322045" w:rsidP="00B26A5D">
      <w:pPr>
        <w:pStyle w:val="a5"/>
        <w:numPr>
          <w:ilvl w:val="0"/>
          <w:numId w:val="19"/>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Курица оказывает благотворное влияние на нашу нервную систему. Набор полезных витаминов и микроэлементов обеспечивает нормальное функционирование нервных клеток. Курица особенно полезна тем, кто страдает от бессонницы, стрессов, депрессий. Кроме калия и фосфора в мясе курицы содержится немало других минеральных компонентов и витаминов. Это витамины А и Е, витамины группы В, железо, магний. В курятине практически нет углеводов, что также является ее преимуществом.</w:t>
      </w:r>
    </w:p>
    <w:p w:rsidR="00322045" w:rsidRPr="005B6062" w:rsidRDefault="00322045" w:rsidP="00B26A5D">
      <w:pPr>
        <w:pStyle w:val="a5"/>
        <w:numPr>
          <w:ilvl w:val="0"/>
          <w:numId w:val="19"/>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 xml:space="preserve">Специалисты утверждают, что качественное куриное мясо может использоваться как способ борьбы со многими заболеваниями, такими как </w:t>
      </w:r>
      <w:r w:rsidRPr="005B6062">
        <w:rPr>
          <w:rFonts w:ascii="Times New Roman" w:hAnsi="Times New Roman"/>
          <w:sz w:val="28"/>
          <w:szCs w:val="28"/>
          <w:lang w:eastAsia="ru-RU"/>
        </w:rPr>
        <w:lastRenderedPageBreak/>
        <w:t>подагра и полиартрит, диабет и язвенная болезнь. Особенно нужно употреблять куриное мясо диабетикам, поскольку оно способствует увеличению в крови полиненасыщенных кислот, прекрасно усваиваемых человеческим организмом.</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Основной недостаток – шкурка. В ней много жировой ткани. Перед тем как употреблять мясо, лучше снять шкурку, что поможет устранить ее вред. Исключение – шкурка на крылышках, нежная и нежирная.</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 xml:space="preserve">Также не стоит злоупотреблять копченой и жареной курицей, так как эти блюда – источники вредного холестерина. </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 xml:space="preserve">Значительная польза куриного мяса касается лишь домашней курицы. Что касается птицы, купленной в магазине, то вреда в ней может быть больше, чем пользы. </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 xml:space="preserve">Многие компании добавляют в корм при выращивании курицы такие вещества: антибиотики, гормоны, вакцины, микотоксины, пестициды, и стероиды. Эти препараты добавляют с целью мощного роста птиц и увеличения их массы (за полтора месяца несколько килограмм веса) и устойчивости при выращивании. А это приводит, что у человека возникает устойчивость к антибиотикам, и в дальнейшем невозможность эффективно лечится от заболеваний. Часто возникают аллергии (так как гормоны уменьшают количество кортизола, который борется с аллергией), бесплодие, ожирение, гормональные заболевания, повышается риск опухолевых заболеваний. </w:t>
      </w:r>
    </w:p>
    <w:p w:rsidR="00322045" w:rsidRPr="005B6062" w:rsidRDefault="00322045" w:rsidP="00653ECF">
      <w:pPr>
        <w:spacing w:after="0" w:line="240" w:lineRule="auto"/>
        <w:ind w:firstLine="709"/>
        <w:jc w:val="both"/>
        <w:rPr>
          <w:rFonts w:ascii="Times New Roman" w:hAnsi="Times New Roman"/>
          <w:i/>
          <w:sz w:val="28"/>
          <w:szCs w:val="28"/>
          <w:shd w:val="clear" w:color="auto" w:fill="FFFFFF"/>
        </w:rPr>
      </w:pPr>
      <w:r w:rsidRPr="005B6062">
        <w:rPr>
          <w:rFonts w:ascii="Times New Roman" w:hAnsi="Times New Roman"/>
          <w:i/>
          <w:sz w:val="28"/>
          <w:szCs w:val="28"/>
          <w:shd w:val="clear" w:color="auto" w:fill="FFFFFF"/>
        </w:rPr>
        <w:t>Мясо индейки.</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shd w:val="clear" w:color="auto" w:fill="FFFFFF"/>
        </w:rPr>
        <w:t>Мясо индейки усваивается лучше, чем куриное мясо, содержит немного </w:t>
      </w:r>
      <w:hyperlink r:id="rId23" w:tooltip="Чай пуэр: польза и вред" w:history="1">
        <w:r w:rsidRPr="005B6062">
          <w:rPr>
            <w:rFonts w:ascii="Times New Roman" w:hAnsi="Times New Roman"/>
            <w:sz w:val="28"/>
            <w:szCs w:val="28"/>
            <w:bdr w:val="none" w:sz="0" w:space="0" w:color="auto" w:frame="1"/>
            <w:shd w:val="clear" w:color="auto" w:fill="FFFFFF"/>
          </w:rPr>
          <w:t>холестерина</w:t>
        </w:r>
      </w:hyperlink>
      <w:r w:rsidRPr="005B6062">
        <w:rPr>
          <w:rFonts w:ascii="Times New Roman" w:hAnsi="Times New Roman"/>
          <w:sz w:val="28"/>
          <w:szCs w:val="28"/>
          <w:shd w:val="clear" w:color="auto" w:fill="FFFFFF"/>
        </w:rPr>
        <w:t>. В этом есть прямая и несомненная польза для людей с атеросклерозом и </w:t>
      </w:r>
      <w:hyperlink r:id="rId24" w:tooltip="Талая вода: вред и польза" w:history="1">
        <w:r w:rsidRPr="005B6062">
          <w:rPr>
            <w:rFonts w:ascii="Times New Roman" w:hAnsi="Times New Roman"/>
            <w:sz w:val="28"/>
            <w:szCs w:val="28"/>
            <w:bdr w:val="none" w:sz="0" w:space="0" w:color="auto" w:frame="1"/>
            <w:shd w:val="clear" w:color="auto" w:fill="FFFFFF"/>
          </w:rPr>
          <w:t>лишним весом</w:t>
        </w:r>
      </w:hyperlink>
      <w:r w:rsidRPr="005B6062">
        <w:rPr>
          <w:rFonts w:ascii="Times New Roman" w:hAnsi="Times New Roman"/>
          <w:sz w:val="28"/>
          <w:szCs w:val="28"/>
          <w:shd w:val="clear" w:color="auto" w:fill="FFFFFF"/>
        </w:rPr>
        <w:t>. Индюшатина содержит калий и много ненасыщенных жиров, что приносит пользу </w:t>
      </w:r>
      <w:hyperlink r:id="rId25" w:tooltip="Чёрный чай: польза и вред" w:history="1">
        <w:r w:rsidRPr="005B6062">
          <w:rPr>
            <w:rFonts w:ascii="Times New Roman" w:hAnsi="Times New Roman"/>
            <w:sz w:val="28"/>
            <w:szCs w:val="28"/>
            <w:bdr w:val="none" w:sz="0" w:space="0" w:color="auto" w:frame="1"/>
            <w:shd w:val="clear" w:color="auto" w:fill="FFFFFF"/>
          </w:rPr>
          <w:t>сердцу и сосудам</w:t>
        </w:r>
      </w:hyperlink>
      <w:r w:rsidRPr="005B6062">
        <w:rPr>
          <w:rFonts w:ascii="Times New Roman" w:hAnsi="Times New Roman"/>
          <w:sz w:val="28"/>
          <w:szCs w:val="28"/>
          <w:shd w:val="clear" w:color="auto" w:fill="FFFFFF"/>
        </w:rPr>
        <w:t>. Фосфора мясо индейки содержит вровень с рыбой, плюс её невысокая жирность позволяет более полно усваивать кальций. Поэтому мясо индейки весьма полезно для предупреждения болезней суставов и остеопороза. Мясо индейки в 2 раза превосходит говядину по железу, что делает его полезным при недостатке этого важного металла в организме. Кроме того, индюшатина имеет также много цинка,</w:t>
      </w:r>
      <w:r w:rsidRPr="005B6062">
        <w:rPr>
          <w:rFonts w:ascii="Times New Roman" w:hAnsi="Times New Roman"/>
          <w:noProof/>
          <w:sz w:val="28"/>
          <w:szCs w:val="28"/>
          <w:lang w:eastAsia="ru-RU"/>
        </w:rPr>
        <w:t xml:space="preserve"> </w:t>
      </w:r>
      <w:r w:rsidRPr="005B6062">
        <w:rPr>
          <w:rFonts w:ascii="Times New Roman" w:hAnsi="Times New Roman"/>
          <w:sz w:val="28"/>
          <w:szCs w:val="28"/>
          <w:shd w:val="clear" w:color="auto" w:fill="FFFFFF"/>
        </w:rPr>
        <w:t>что приносит свою пользу, укрепляя </w:t>
      </w:r>
      <w:hyperlink r:id="rId26" w:tooltip="Чай мате: польза и вред" w:history="1">
        <w:r w:rsidRPr="005B6062">
          <w:rPr>
            <w:rFonts w:ascii="Times New Roman" w:hAnsi="Times New Roman"/>
            <w:sz w:val="28"/>
            <w:szCs w:val="28"/>
            <w:bdr w:val="none" w:sz="0" w:space="0" w:color="auto" w:frame="1"/>
            <w:shd w:val="clear" w:color="auto" w:fill="FFFFFF"/>
          </w:rPr>
          <w:t>иммунитет</w:t>
        </w:r>
      </w:hyperlink>
      <w:r w:rsidRPr="005B6062">
        <w:rPr>
          <w:rFonts w:ascii="Times New Roman" w:hAnsi="Times New Roman"/>
          <w:sz w:val="28"/>
          <w:szCs w:val="28"/>
          <w:bdr w:val="none" w:sz="0" w:space="0" w:color="auto" w:frame="1"/>
          <w:shd w:val="clear" w:color="auto" w:fill="FFFFFF"/>
        </w:rPr>
        <w:t>.</w:t>
      </w:r>
      <w:r w:rsidRPr="005B6062">
        <w:rPr>
          <w:rFonts w:ascii="Times New Roman" w:hAnsi="Times New Roman"/>
          <w:sz w:val="28"/>
          <w:szCs w:val="28"/>
          <w:shd w:val="clear" w:color="auto" w:fill="FFFFFF"/>
        </w:rPr>
        <w:t xml:space="preserve">  Индюшатина в два раза превосходит говядину и по натрию, что обычно приносит организму пользу (нормализуются обменные процессы и пополняется плазма крови). Также это позволяет при приготовлении индейки почти не использовать соль, что будет ещё одной пользой для гипертоников. Однако эта же польза может обернуться и вредом, если индейку солить как обычно: натрия станет слишком много и это принесет значительный вред людям с заболеванием почек и подагрой. </w:t>
      </w:r>
      <w:r w:rsidRPr="005B6062">
        <w:rPr>
          <w:rFonts w:ascii="Times New Roman" w:hAnsi="Times New Roman"/>
          <w:sz w:val="28"/>
          <w:szCs w:val="28"/>
          <w:lang w:eastAsia="ru-RU"/>
        </w:rPr>
        <w:t>Злоупотребление индюшатиной (как и всяким другим мясом) вместо пользы принесёт вред уже даже практически здоровым людям. Вред мясо индейки может нанести, будучи некачественным или просроченным.</w:t>
      </w:r>
    </w:p>
    <w:p w:rsidR="00322045" w:rsidRPr="005B6062" w:rsidRDefault="00322045" w:rsidP="00653ECF">
      <w:pPr>
        <w:spacing w:after="0" w:line="240" w:lineRule="auto"/>
        <w:ind w:firstLine="709"/>
        <w:jc w:val="both"/>
        <w:rPr>
          <w:rFonts w:ascii="Times New Roman" w:hAnsi="Times New Roman"/>
          <w:i/>
          <w:sz w:val="28"/>
          <w:szCs w:val="28"/>
          <w:lang w:eastAsia="ru-RU"/>
        </w:rPr>
      </w:pPr>
      <w:r w:rsidRPr="005B6062">
        <w:rPr>
          <w:rFonts w:ascii="Times New Roman" w:hAnsi="Times New Roman"/>
          <w:i/>
          <w:sz w:val="28"/>
          <w:szCs w:val="28"/>
          <w:lang w:eastAsia="ru-RU"/>
        </w:rPr>
        <w:t>Вегетарианские продукты.</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rPr>
        <w:t>Рассмотрим и проанализируем продукты, в которых у первоисточников стоял животный белок.</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Колбаса вегетарианская.</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lastRenderedPageBreak/>
        <w:t xml:space="preserve">Состав: вода, клейковина пшеничная, масло кокосовое, белок соевый, соль, соевый соус, ароматизатор «Мясо», комплексная пищевая добавка «Русская», ароматизатор «Пикант», краситель красный свекольный,, сахарный колер </w:t>
      </w:r>
      <w:r w:rsidRPr="005B6062">
        <w:rPr>
          <w:rFonts w:ascii="Times New Roman" w:hAnsi="Times New Roman"/>
          <w:sz w:val="28"/>
          <w:szCs w:val="28"/>
          <w:lang w:val="en-US"/>
        </w:rPr>
        <w:t>IV</w:t>
      </w:r>
      <w:r w:rsidRPr="005B6062">
        <w:rPr>
          <w:rFonts w:ascii="Times New Roman" w:hAnsi="Times New Roman"/>
          <w:sz w:val="28"/>
          <w:szCs w:val="28"/>
        </w:rPr>
        <w:t xml:space="preserve">, ароматизаторы «Чили», «Чесночный». В 100 граммах продукта содержится: белки </w:t>
      </w:r>
      <w:r w:rsidRPr="005B6062">
        <w:rPr>
          <w:rFonts w:ascii="Times New Roman" w:hAnsi="Times New Roman"/>
          <w:sz w:val="28"/>
          <w:szCs w:val="28"/>
          <w:shd w:val="clear" w:color="auto" w:fill="FFFFFF"/>
        </w:rPr>
        <w:t xml:space="preserve">– </w:t>
      </w:r>
      <w:smartTag w:uri="urn:schemas-microsoft-com:office:smarttags" w:element="metricconverter">
        <w:smartTagPr>
          <w:attr w:name="ProductID" w:val="24 г"/>
        </w:smartTagPr>
        <w:r w:rsidRPr="005B6062">
          <w:rPr>
            <w:rFonts w:ascii="Times New Roman" w:hAnsi="Times New Roman"/>
            <w:sz w:val="28"/>
            <w:szCs w:val="28"/>
          </w:rPr>
          <w:t>24 г</w:t>
        </w:r>
      </w:smartTag>
      <w:r w:rsidRPr="005B6062">
        <w:rPr>
          <w:rFonts w:ascii="Times New Roman" w:hAnsi="Times New Roman"/>
          <w:sz w:val="28"/>
          <w:szCs w:val="28"/>
        </w:rPr>
        <w:t xml:space="preserve">, жиры </w:t>
      </w:r>
      <w:r w:rsidRPr="005B6062">
        <w:rPr>
          <w:rFonts w:ascii="Times New Roman" w:hAnsi="Times New Roman"/>
          <w:sz w:val="28"/>
          <w:szCs w:val="28"/>
          <w:shd w:val="clear" w:color="auto" w:fill="FFFFFF"/>
        </w:rPr>
        <w:t xml:space="preserve">– </w:t>
      </w:r>
      <w:smartTag w:uri="urn:schemas-microsoft-com:office:smarttags" w:element="metricconverter">
        <w:smartTagPr>
          <w:attr w:name="ProductID" w:val="27 г"/>
        </w:smartTagPr>
        <w:r w:rsidRPr="005B6062">
          <w:rPr>
            <w:rFonts w:ascii="Times New Roman" w:hAnsi="Times New Roman"/>
            <w:sz w:val="28"/>
            <w:szCs w:val="28"/>
          </w:rPr>
          <w:t>27 г</w:t>
        </w:r>
      </w:smartTag>
      <w:r w:rsidRPr="005B6062">
        <w:rPr>
          <w:rFonts w:ascii="Times New Roman" w:hAnsi="Times New Roman"/>
          <w:sz w:val="28"/>
          <w:szCs w:val="28"/>
        </w:rPr>
        <w:t xml:space="preserve">, углеводы </w:t>
      </w:r>
      <w:r w:rsidRPr="005B6062">
        <w:rPr>
          <w:rFonts w:ascii="Times New Roman" w:hAnsi="Times New Roman"/>
          <w:sz w:val="28"/>
          <w:szCs w:val="28"/>
          <w:shd w:val="clear" w:color="auto" w:fill="FFFFFF"/>
        </w:rPr>
        <w:t xml:space="preserve">– </w:t>
      </w:r>
      <w:smartTag w:uri="urn:schemas-microsoft-com:office:smarttags" w:element="metricconverter">
        <w:smartTagPr>
          <w:attr w:name="ProductID" w:val="1 г"/>
        </w:smartTagPr>
        <w:r w:rsidRPr="005B6062">
          <w:rPr>
            <w:rFonts w:ascii="Times New Roman" w:hAnsi="Times New Roman"/>
            <w:sz w:val="28"/>
            <w:szCs w:val="28"/>
          </w:rPr>
          <w:t>1 г</w:t>
        </w:r>
      </w:smartTag>
      <w:r w:rsidRPr="005B6062">
        <w:rPr>
          <w:rFonts w:ascii="Times New Roman" w:hAnsi="Times New Roman"/>
          <w:sz w:val="28"/>
          <w:szCs w:val="28"/>
        </w:rPr>
        <w:t xml:space="preserve">. Энергетическая ценность </w:t>
      </w:r>
      <w:r w:rsidRPr="005B6062">
        <w:rPr>
          <w:rFonts w:ascii="Times New Roman" w:hAnsi="Times New Roman"/>
          <w:sz w:val="28"/>
          <w:szCs w:val="28"/>
          <w:shd w:val="clear" w:color="auto" w:fill="FFFFFF"/>
        </w:rPr>
        <w:t xml:space="preserve">– </w:t>
      </w:r>
      <w:r w:rsidRPr="005B6062">
        <w:rPr>
          <w:rFonts w:ascii="Times New Roman" w:hAnsi="Times New Roman"/>
          <w:sz w:val="28"/>
          <w:szCs w:val="28"/>
        </w:rPr>
        <w:t>340 ккал.</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Постный сыр.</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Состав постного сыра: вода, кокосовое масло, подсолнечное масло, гороховый белок, топиоковый экстракт морских водорослей, клетчатка из цикория (инулин), морская соль, кислота лимонная, вкусовой сырный аромат растительного происхождения «Чеддер», куркума, специи.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В 100 граммах продукта содержится: белки </w:t>
      </w:r>
      <w:r w:rsidRPr="005B6062">
        <w:rPr>
          <w:rFonts w:ascii="Times New Roman" w:hAnsi="Times New Roman"/>
          <w:sz w:val="28"/>
          <w:szCs w:val="28"/>
          <w:shd w:val="clear" w:color="auto" w:fill="FFFFFF"/>
        </w:rPr>
        <w:t xml:space="preserve">– </w:t>
      </w:r>
      <w:smartTag w:uri="urn:schemas-microsoft-com:office:smarttags" w:element="metricconverter">
        <w:smartTagPr>
          <w:attr w:name="ProductID" w:val="0,7 г"/>
        </w:smartTagPr>
        <w:r w:rsidRPr="005B6062">
          <w:rPr>
            <w:rFonts w:ascii="Times New Roman" w:hAnsi="Times New Roman"/>
            <w:sz w:val="28"/>
            <w:szCs w:val="28"/>
          </w:rPr>
          <w:t>0,7 г</w:t>
        </w:r>
      </w:smartTag>
      <w:r w:rsidRPr="005B6062">
        <w:rPr>
          <w:rFonts w:ascii="Times New Roman" w:hAnsi="Times New Roman"/>
          <w:sz w:val="28"/>
          <w:szCs w:val="28"/>
        </w:rPr>
        <w:t xml:space="preserve">, жиры </w:t>
      </w:r>
      <w:r w:rsidRPr="005B6062">
        <w:rPr>
          <w:rFonts w:ascii="Times New Roman" w:hAnsi="Times New Roman"/>
          <w:sz w:val="28"/>
          <w:szCs w:val="28"/>
          <w:shd w:val="clear" w:color="auto" w:fill="FFFFFF"/>
        </w:rPr>
        <w:t xml:space="preserve">– </w:t>
      </w:r>
      <w:smartTag w:uri="urn:schemas-microsoft-com:office:smarttags" w:element="metricconverter">
        <w:smartTagPr>
          <w:attr w:name="ProductID" w:val="21,5 г"/>
        </w:smartTagPr>
        <w:r w:rsidRPr="005B6062">
          <w:rPr>
            <w:rFonts w:ascii="Times New Roman" w:hAnsi="Times New Roman"/>
            <w:sz w:val="28"/>
            <w:szCs w:val="28"/>
          </w:rPr>
          <w:t>21,5 г</w:t>
        </w:r>
      </w:smartTag>
      <w:r w:rsidRPr="005B6062">
        <w:rPr>
          <w:rFonts w:ascii="Times New Roman" w:hAnsi="Times New Roman"/>
          <w:sz w:val="28"/>
          <w:szCs w:val="28"/>
        </w:rPr>
        <w:t xml:space="preserve">, углеводы </w:t>
      </w:r>
      <w:r w:rsidRPr="005B6062">
        <w:rPr>
          <w:rFonts w:ascii="Times New Roman" w:hAnsi="Times New Roman"/>
          <w:sz w:val="28"/>
          <w:szCs w:val="28"/>
          <w:shd w:val="clear" w:color="auto" w:fill="FFFFFF"/>
        </w:rPr>
        <w:t xml:space="preserve">– </w:t>
      </w:r>
      <w:smartTag w:uri="urn:schemas-microsoft-com:office:smarttags" w:element="metricconverter">
        <w:smartTagPr>
          <w:attr w:name="ProductID" w:val="23,8 г"/>
        </w:smartTagPr>
        <w:r w:rsidRPr="005B6062">
          <w:rPr>
            <w:rFonts w:ascii="Times New Roman" w:hAnsi="Times New Roman"/>
            <w:sz w:val="28"/>
            <w:szCs w:val="28"/>
          </w:rPr>
          <w:t>23,8 г</w:t>
        </w:r>
      </w:smartTag>
      <w:r w:rsidRPr="005B6062">
        <w:rPr>
          <w:rFonts w:ascii="Times New Roman" w:hAnsi="Times New Roman"/>
          <w:sz w:val="28"/>
          <w:szCs w:val="28"/>
        </w:rPr>
        <w:t xml:space="preserve">. Энергетическая ценность </w:t>
      </w:r>
      <w:r w:rsidRPr="005B6062">
        <w:rPr>
          <w:rFonts w:ascii="Times New Roman" w:hAnsi="Times New Roman"/>
          <w:sz w:val="28"/>
          <w:szCs w:val="28"/>
          <w:shd w:val="clear" w:color="auto" w:fill="FFFFFF"/>
        </w:rPr>
        <w:t xml:space="preserve">– </w:t>
      </w:r>
      <w:r w:rsidRPr="005B6062">
        <w:rPr>
          <w:rFonts w:ascii="Times New Roman" w:hAnsi="Times New Roman"/>
          <w:sz w:val="28"/>
          <w:szCs w:val="28"/>
        </w:rPr>
        <w:t>291 ккал.</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Сыр тофу.</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Состав: Соевое молоко.</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В 100г продукта содержатся: белки </w:t>
      </w:r>
      <w:r w:rsidRPr="005B6062">
        <w:rPr>
          <w:rFonts w:ascii="Times New Roman" w:hAnsi="Times New Roman"/>
          <w:sz w:val="28"/>
          <w:szCs w:val="28"/>
          <w:shd w:val="clear" w:color="auto" w:fill="FFFFFF"/>
        </w:rPr>
        <w:t xml:space="preserve">– </w:t>
      </w:r>
      <w:smartTag w:uri="urn:schemas-microsoft-com:office:smarttags" w:element="metricconverter">
        <w:smartTagPr>
          <w:attr w:name="ProductID" w:val="6,9 г"/>
        </w:smartTagPr>
        <w:r w:rsidRPr="005B6062">
          <w:rPr>
            <w:rFonts w:ascii="Times New Roman" w:hAnsi="Times New Roman"/>
            <w:sz w:val="28"/>
            <w:szCs w:val="28"/>
          </w:rPr>
          <w:t>6,9 г</w:t>
        </w:r>
      </w:smartTag>
      <w:r w:rsidRPr="005B6062">
        <w:rPr>
          <w:rFonts w:ascii="Times New Roman" w:hAnsi="Times New Roman"/>
          <w:sz w:val="28"/>
          <w:szCs w:val="28"/>
        </w:rPr>
        <w:t xml:space="preserve">, жиры </w:t>
      </w:r>
      <w:r w:rsidRPr="005B6062">
        <w:rPr>
          <w:rFonts w:ascii="Times New Roman" w:hAnsi="Times New Roman"/>
          <w:sz w:val="28"/>
          <w:szCs w:val="28"/>
          <w:shd w:val="clear" w:color="auto" w:fill="FFFFFF"/>
        </w:rPr>
        <w:t xml:space="preserve">– </w:t>
      </w:r>
      <w:smartTag w:uri="urn:schemas-microsoft-com:office:smarttags" w:element="metricconverter">
        <w:smartTagPr>
          <w:attr w:name="ProductID" w:val="2,7 г"/>
        </w:smartTagPr>
        <w:r w:rsidRPr="005B6062">
          <w:rPr>
            <w:rFonts w:ascii="Times New Roman" w:hAnsi="Times New Roman"/>
            <w:sz w:val="28"/>
            <w:szCs w:val="28"/>
          </w:rPr>
          <w:t>2,7 г</w:t>
        </w:r>
      </w:smartTag>
      <w:r w:rsidRPr="005B6062">
        <w:rPr>
          <w:rFonts w:ascii="Times New Roman" w:hAnsi="Times New Roman"/>
          <w:sz w:val="28"/>
          <w:szCs w:val="28"/>
        </w:rPr>
        <w:t xml:space="preserve">, углеводы </w:t>
      </w:r>
      <w:r w:rsidRPr="005B6062">
        <w:rPr>
          <w:rFonts w:ascii="Times New Roman" w:hAnsi="Times New Roman"/>
          <w:sz w:val="28"/>
          <w:szCs w:val="28"/>
          <w:shd w:val="clear" w:color="auto" w:fill="FFFFFF"/>
        </w:rPr>
        <w:t>–</w:t>
      </w:r>
      <w:r w:rsidRPr="005B6062">
        <w:rPr>
          <w:rFonts w:ascii="Times New Roman" w:hAnsi="Times New Roman"/>
          <w:sz w:val="28"/>
          <w:szCs w:val="28"/>
        </w:rPr>
        <w:t xml:space="preserve">2,4 г. Энергетическая ценность </w:t>
      </w:r>
      <w:r w:rsidRPr="005B6062">
        <w:rPr>
          <w:rFonts w:ascii="Times New Roman" w:hAnsi="Times New Roman"/>
          <w:sz w:val="28"/>
          <w:szCs w:val="28"/>
          <w:shd w:val="clear" w:color="auto" w:fill="FFFFFF"/>
        </w:rPr>
        <w:t xml:space="preserve">– </w:t>
      </w:r>
      <w:r w:rsidRPr="005B6062">
        <w:rPr>
          <w:rFonts w:ascii="Times New Roman" w:hAnsi="Times New Roman"/>
          <w:sz w:val="28"/>
          <w:szCs w:val="28"/>
        </w:rPr>
        <w:t>62 ккал.</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Большинство ингредиентов этих продуктов перекликается, рассмотрим некоторые из них.</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bCs/>
          <w:sz w:val="28"/>
          <w:szCs w:val="28"/>
          <w:lang w:eastAsia="ru-RU"/>
        </w:rPr>
        <w:t xml:space="preserve">Соевый белок дает соя </w:t>
      </w:r>
      <w:r w:rsidRPr="005B6062">
        <w:rPr>
          <w:rFonts w:ascii="Times New Roman" w:hAnsi="Times New Roman"/>
          <w:sz w:val="28"/>
          <w:szCs w:val="28"/>
          <w:shd w:val="clear" w:color="auto" w:fill="FFFFFF"/>
        </w:rPr>
        <w:t>–</w:t>
      </w:r>
      <w:r w:rsidRPr="005B6062">
        <w:rPr>
          <w:rFonts w:ascii="Times New Roman" w:hAnsi="Times New Roman"/>
          <w:sz w:val="28"/>
          <w:szCs w:val="28"/>
          <w:lang w:eastAsia="ru-RU"/>
        </w:rPr>
        <w:t xml:space="preserve"> травянистое растение семейства </w:t>
      </w:r>
      <w:r w:rsidRPr="005B6062">
        <w:rPr>
          <w:rFonts w:ascii="Times New Roman" w:hAnsi="Times New Roman"/>
          <w:bCs/>
          <w:sz w:val="28"/>
          <w:szCs w:val="28"/>
          <w:lang w:eastAsia="ru-RU"/>
        </w:rPr>
        <w:t>бобовых.</w:t>
      </w:r>
      <w:r w:rsidRPr="005B6062">
        <w:rPr>
          <w:rFonts w:ascii="Times New Roman" w:hAnsi="Times New Roman"/>
          <w:sz w:val="28"/>
          <w:szCs w:val="28"/>
          <w:lang w:eastAsia="ru-RU"/>
        </w:rPr>
        <w:t xml:space="preserve"> В условиях современной экономики используется весьма широко. Особенно почитамо это растение и производные от него </w:t>
      </w:r>
      <w:r w:rsidRPr="005B6062">
        <w:rPr>
          <w:rFonts w:ascii="Times New Roman" w:hAnsi="Times New Roman"/>
          <w:bCs/>
          <w:sz w:val="28"/>
          <w:szCs w:val="28"/>
          <w:lang w:eastAsia="ru-RU"/>
        </w:rPr>
        <w:t>вегетарианцами</w:t>
      </w:r>
      <w:r w:rsidRPr="005B6062">
        <w:rPr>
          <w:rFonts w:ascii="Times New Roman" w:hAnsi="Times New Roman"/>
          <w:sz w:val="28"/>
          <w:szCs w:val="28"/>
          <w:lang w:eastAsia="ru-RU"/>
        </w:rPr>
        <w:t>, поскольку по содержанию </w:t>
      </w:r>
      <w:r w:rsidRPr="005B6062">
        <w:rPr>
          <w:rFonts w:ascii="Times New Roman" w:hAnsi="Times New Roman"/>
          <w:bCs/>
          <w:sz w:val="28"/>
          <w:szCs w:val="28"/>
          <w:lang w:eastAsia="ru-RU"/>
        </w:rPr>
        <w:t>протеинов</w:t>
      </w:r>
      <w:r w:rsidRPr="005B6062">
        <w:rPr>
          <w:rFonts w:ascii="Times New Roman" w:hAnsi="Times New Roman"/>
          <w:sz w:val="28"/>
          <w:szCs w:val="28"/>
          <w:lang w:eastAsia="ru-RU"/>
        </w:rPr>
        <w:t> соя не уступает куску мяса или рыбы (содержание белка в соевых продуктах достигает 40%). Тем не менее, </w:t>
      </w:r>
      <w:r w:rsidRPr="005B6062">
        <w:rPr>
          <w:rFonts w:ascii="Times New Roman" w:hAnsi="Times New Roman"/>
          <w:bCs/>
          <w:sz w:val="28"/>
          <w:szCs w:val="28"/>
          <w:lang w:eastAsia="ru-RU"/>
        </w:rPr>
        <w:t>соевые бобы</w:t>
      </w:r>
      <w:r w:rsidRPr="005B6062">
        <w:rPr>
          <w:rFonts w:ascii="Times New Roman" w:hAnsi="Times New Roman"/>
          <w:sz w:val="28"/>
          <w:szCs w:val="28"/>
          <w:lang w:eastAsia="ru-RU"/>
        </w:rPr>
        <w:t> – продукт весьма противоречивый, имеющий как массу активных сторонников, так и большое число ярых противников.</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Наука тоже не отличается единством мнений относительно </w:t>
      </w:r>
      <w:r w:rsidRPr="005B6062">
        <w:rPr>
          <w:rFonts w:ascii="Times New Roman" w:hAnsi="Times New Roman"/>
          <w:bCs/>
          <w:sz w:val="28"/>
          <w:szCs w:val="28"/>
          <w:lang w:eastAsia="ru-RU"/>
        </w:rPr>
        <w:t>продуктов из сои</w:t>
      </w:r>
      <w:r w:rsidRPr="005B6062">
        <w:rPr>
          <w:rFonts w:ascii="Times New Roman" w:hAnsi="Times New Roman"/>
          <w:sz w:val="28"/>
          <w:szCs w:val="28"/>
          <w:lang w:eastAsia="ru-RU"/>
        </w:rPr>
        <w:t>. Некоторые учёные не сомневаются в её </w:t>
      </w:r>
      <w:r w:rsidRPr="005B6062">
        <w:rPr>
          <w:rFonts w:ascii="Times New Roman" w:hAnsi="Times New Roman"/>
          <w:bCs/>
          <w:sz w:val="28"/>
          <w:szCs w:val="28"/>
          <w:lang w:eastAsia="ru-RU"/>
        </w:rPr>
        <w:t>пользе для здоровья</w:t>
      </w:r>
      <w:r w:rsidRPr="005B6062">
        <w:rPr>
          <w:rFonts w:ascii="Times New Roman" w:hAnsi="Times New Roman"/>
          <w:sz w:val="28"/>
          <w:szCs w:val="28"/>
          <w:lang w:eastAsia="ru-RU"/>
        </w:rPr>
        <w:t> и приписывают ей такие чудодейственные свойства, как способность предупреждать рак груди, снижать уровень холестерина, противодействовать женским возрастным изменениям. Другие же авторитетно заявляют, что соя к этим удивительным явлениям не имеет никакого отношения, и сам этот продукт, если не </w:t>
      </w:r>
      <w:r w:rsidRPr="005B6062">
        <w:rPr>
          <w:rFonts w:ascii="Times New Roman" w:hAnsi="Times New Roman"/>
          <w:bCs/>
          <w:sz w:val="28"/>
          <w:szCs w:val="28"/>
          <w:lang w:eastAsia="ru-RU"/>
        </w:rPr>
        <w:t>вреден для здоровья</w:t>
      </w:r>
      <w:r w:rsidRPr="005B6062">
        <w:rPr>
          <w:rFonts w:ascii="Times New Roman" w:hAnsi="Times New Roman"/>
          <w:sz w:val="28"/>
          <w:szCs w:val="28"/>
          <w:lang w:eastAsia="ru-RU"/>
        </w:rPr>
        <w:t>, то, как минимум, бесполезен.</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Ответить на резонный вопрос «</w:t>
      </w:r>
      <w:r w:rsidRPr="005B6062">
        <w:rPr>
          <w:rFonts w:ascii="Times New Roman" w:hAnsi="Times New Roman"/>
          <w:bCs/>
          <w:sz w:val="28"/>
          <w:szCs w:val="28"/>
          <w:lang w:eastAsia="ru-RU"/>
        </w:rPr>
        <w:t>полезна или вредна соя</w:t>
      </w:r>
      <w:r w:rsidRPr="005B6062">
        <w:rPr>
          <w:rFonts w:ascii="Times New Roman" w:hAnsi="Times New Roman"/>
          <w:sz w:val="28"/>
          <w:szCs w:val="28"/>
          <w:lang w:eastAsia="ru-RU"/>
        </w:rPr>
        <w:t>» вряд ли получится, однако вполне можно привести аргументы за и против присутствия </w:t>
      </w:r>
      <w:r w:rsidRPr="005B6062">
        <w:rPr>
          <w:rFonts w:ascii="Times New Roman" w:hAnsi="Times New Roman"/>
          <w:bCs/>
          <w:sz w:val="28"/>
          <w:szCs w:val="28"/>
          <w:lang w:eastAsia="ru-RU"/>
        </w:rPr>
        <w:t>соевых продуктов</w:t>
      </w:r>
      <w:r w:rsidRPr="005B6062">
        <w:rPr>
          <w:rFonts w:ascii="Times New Roman" w:hAnsi="Times New Roman"/>
          <w:sz w:val="28"/>
          <w:szCs w:val="28"/>
          <w:lang w:eastAsia="ru-RU"/>
        </w:rPr>
        <w:t> в вашем рационе.</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bCs/>
          <w:sz w:val="28"/>
          <w:szCs w:val="28"/>
          <w:lang w:eastAsia="ru-RU"/>
        </w:rPr>
        <w:t>О пользе сои.</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Способность снижать уровень холестерина в крови.</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Употребление сои способствует </w:t>
      </w:r>
      <w:r w:rsidRPr="005B6062">
        <w:rPr>
          <w:rFonts w:ascii="Times New Roman" w:hAnsi="Times New Roman"/>
          <w:bCs/>
          <w:sz w:val="28"/>
          <w:szCs w:val="28"/>
          <w:lang w:eastAsia="ru-RU"/>
        </w:rPr>
        <w:t xml:space="preserve">похудению </w:t>
      </w:r>
      <w:r w:rsidRPr="005B6062">
        <w:rPr>
          <w:rFonts w:ascii="Times New Roman" w:hAnsi="Times New Roman"/>
          <w:sz w:val="28"/>
          <w:szCs w:val="28"/>
          <w:lang w:eastAsia="ru-RU"/>
        </w:rPr>
        <w:t xml:space="preserve">и нормализации веса. </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 xml:space="preserve">Соевый белок помогает женщинам при климаксе. </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 xml:space="preserve">Профилактика рака груди. </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Соя – идеальный </w:t>
      </w:r>
      <w:r w:rsidRPr="005B6062">
        <w:rPr>
          <w:rFonts w:ascii="Times New Roman" w:hAnsi="Times New Roman"/>
          <w:bCs/>
          <w:sz w:val="28"/>
          <w:szCs w:val="28"/>
          <w:lang w:eastAsia="ru-RU"/>
        </w:rPr>
        <w:t>источник белка</w:t>
      </w:r>
      <w:r w:rsidRPr="005B6062">
        <w:rPr>
          <w:rFonts w:ascii="Times New Roman" w:hAnsi="Times New Roman"/>
          <w:sz w:val="28"/>
          <w:szCs w:val="28"/>
          <w:lang w:eastAsia="ru-RU"/>
        </w:rPr>
        <w:t>. Кроме того, пищевую ценность сои составляют витамины B и E, различные микроэлементы.</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bCs/>
          <w:sz w:val="28"/>
          <w:szCs w:val="28"/>
          <w:lang w:eastAsia="ru-RU"/>
        </w:rPr>
        <w:t>О вреде сои.</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Соя имеет массу </w:t>
      </w:r>
      <w:r w:rsidRPr="005B6062">
        <w:rPr>
          <w:rFonts w:ascii="Times New Roman" w:hAnsi="Times New Roman"/>
          <w:bCs/>
          <w:sz w:val="28"/>
          <w:szCs w:val="28"/>
          <w:lang w:eastAsia="ru-RU"/>
        </w:rPr>
        <w:t>противопоказаний</w:t>
      </w:r>
      <w:r w:rsidRPr="005B6062">
        <w:rPr>
          <w:rFonts w:ascii="Times New Roman" w:hAnsi="Times New Roman"/>
          <w:sz w:val="28"/>
          <w:szCs w:val="28"/>
          <w:lang w:eastAsia="ru-RU"/>
        </w:rPr>
        <w:t xml:space="preserve">. Во-первых, не рекомендуется употреблять продукты из сои детям. Содержащиеся в сое изофлавоны </w:t>
      </w:r>
      <w:r w:rsidRPr="005B6062">
        <w:rPr>
          <w:rFonts w:ascii="Times New Roman" w:hAnsi="Times New Roman"/>
          <w:sz w:val="28"/>
          <w:szCs w:val="28"/>
          <w:lang w:eastAsia="ru-RU"/>
        </w:rPr>
        <w:lastRenderedPageBreak/>
        <w:t xml:space="preserve">негативным образом воздействуют на развивающуюся эндокринную систему – может возникнуть риск заболевания щитовидной железы. Также соевая продукция стимулирует раннее половое созревание у девочек, а у мальчиков – напротив, тормозит. Также соя противопоказана при заболеваниях эндокринной системы и мочекаменной болезни. </w:t>
      </w:r>
      <w:r w:rsidRPr="005B6062">
        <w:rPr>
          <w:rFonts w:ascii="Times New Roman" w:hAnsi="Times New Roman"/>
          <w:bCs/>
          <w:sz w:val="28"/>
          <w:szCs w:val="28"/>
          <w:lang w:eastAsia="ru-RU"/>
        </w:rPr>
        <w:t>Употребление сои при беременности</w:t>
      </w:r>
      <w:r w:rsidRPr="005B6062">
        <w:rPr>
          <w:rFonts w:ascii="Times New Roman" w:hAnsi="Times New Roman"/>
          <w:sz w:val="28"/>
          <w:szCs w:val="28"/>
          <w:lang w:eastAsia="ru-RU"/>
        </w:rPr>
        <w:t> также противопоказано. Причина тому – высокое содержание гормоноподобных соединений. Некоторые исследования говорят о том, что присутствие сои в рационе может привести к уменьшению веса и объёма мозга. Соя ускоряет процессы старения в организме и может привести к нарушению мозгового кровообращения. Исходя из этого, можно сделать вывод о том, что соя не настолько </w:t>
      </w:r>
      <w:r w:rsidRPr="005B6062">
        <w:rPr>
          <w:rFonts w:ascii="Times New Roman" w:hAnsi="Times New Roman"/>
          <w:bCs/>
          <w:sz w:val="28"/>
          <w:szCs w:val="28"/>
          <w:lang w:eastAsia="ru-RU"/>
        </w:rPr>
        <w:t>полезна для здоровья</w:t>
      </w:r>
      <w:r w:rsidRPr="005B6062">
        <w:rPr>
          <w:rFonts w:ascii="Times New Roman" w:hAnsi="Times New Roman"/>
          <w:sz w:val="28"/>
          <w:szCs w:val="28"/>
          <w:lang w:eastAsia="ru-RU"/>
        </w:rPr>
        <w:t xml:space="preserve">.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Кокосовое масло.</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Кокосовое масло, которое при умеренном употреблении очень благоприятно влияет на здоровье человека. В нем содержание насыщенных жиров доходит до 82%, когда в подсолнечном масле их всего 63%, а в говяжьем жире-50%. Поэтому этот продукт надо использовать не в большом количестве и не подвергая тепловой обработке. Кокосовое масло</w:t>
      </w:r>
      <w:r w:rsidRPr="005B6062">
        <w:rPr>
          <w:rFonts w:ascii="Times New Roman" w:hAnsi="Times New Roman"/>
          <w:sz w:val="28"/>
          <w:szCs w:val="28"/>
          <w:shd w:val="clear" w:color="auto" w:fill="FFFFFF"/>
        </w:rPr>
        <w:t xml:space="preserve"> может улучшить состояние волос, очистить кожу, помочь избавиться от воспаления, а также укрепить зубы и десна, улучшить кожу. </w:t>
      </w:r>
      <w:r w:rsidRPr="005B6062">
        <w:rPr>
          <w:rFonts w:ascii="Times New Roman" w:hAnsi="Times New Roman"/>
          <w:sz w:val="28"/>
          <w:szCs w:val="28"/>
        </w:rPr>
        <w:t>Натуральное масло кокосового ореха обладает ярким противовоспалительным и противогрибковым эффектом, что позволяет средству успешно справляться с грибковыми образованиями, герпесом, лишаем, дерматитом и другими заболеваниями. Существует специальные диеты, основаны на применении масла кокоса. Из минусов при употреблении кокосового масла можно отметить раздражающий эффект на желудочно-кишечный тракт и обострение таких заболеваний как панкреатит и холецистит.</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Ароматизированная добавка «Русская».</w:t>
      </w:r>
    </w:p>
    <w:p w:rsidR="00322045" w:rsidRPr="005B6062" w:rsidRDefault="00322045" w:rsidP="00237D9A">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rPr>
        <w:t xml:space="preserve">Еще один из ингредиентов это ароматизированная пищевая добавка «русская». Модный способ давать псевдонимы привычным добавкам серии «Е». </w:t>
      </w:r>
      <w:r w:rsidRPr="005B6062">
        <w:rPr>
          <w:rFonts w:ascii="Times New Roman" w:hAnsi="Times New Roman"/>
          <w:sz w:val="28"/>
          <w:szCs w:val="28"/>
          <w:shd w:val="clear" w:color="auto" w:fill="FFFFFF"/>
        </w:rPr>
        <w:t xml:space="preserve">Номер свидетельства и дата регистрации данной добавки </w:t>
      </w:r>
      <w:r w:rsidRPr="005B6062">
        <w:rPr>
          <w:rFonts w:ascii="Times New Roman" w:hAnsi="Times New Roman"/>
          <w:sz w:val="28"/>
          <w:szCs w:val="28"/>
          <w:lang w:eastAsia="ru-RU"/>
        </w:rPr>
        <w:t>–</w:t>
      </w:r>
      <w:r w:rsidRPr="005B6062">
        <w:rPr>
          <w:rFonts w:ascii="Times New Roman" w:hAnsi="Times New Roman"/>
          <w:sz w:val="28"/>
          <w:szCs w:val="28"/>
          <w:shd w:val="clear" w:color="auto" w:fill="FFFFFF"/>
        </w:rPr>
        <w:t xml:space="preserve"> 78.01.10.009.У. 000104.03.10 от 05.03.2010, производитель Германия. Состав (мг/кг, не более): свинец 5,0;</w:t>
      </w:r>
      <w:r w:rsidRPr="005B6062">
        <w:rPr>
          <w:rFonts w:ascii="Times New Roman" w:hAnsi="Times New Roman"/>
          <w:sz w:val="28"/>
          <w:szCs w:val="28"/>
        </w:rPr>
        <w:t xml:space="preserve"> </w:t>
      </w:r>
      <w:r w:rsidRPr="005B6062">
        <w:rPr>
          <w:rFonts w:ascii="Times New Roman" w:hAnsi="Times New Roman"/>
          <w:sz w:val="28"/>
          <w:szCs w:val="28"/>
          <w:shd w:val="clear" w:color="auto" w:fill="FFFFFF"/>
        </w:rPr>
        <w:t>мышьяк 3,0; кадмий 0,2; радионуклиды: цезий-137 200;</w:t>
      </w:r>
      <w:r w:rsidRPr="005B6062">
        <w:rPr>
          <w:rFonts w:ascii="Times New Roman" w:hAnsi="Times New Roman"/>
          <w:sz w:val="28"/>
          <w:szCs w:val="28"/>
        </w:rPr>
        <w:t xml:space="preserve"> </w:t>
      </w:r>
      <w:r w:rsidRPr="005B6062">
        <w:rPr>
          <w:rFonts w:ascii="Times New Roman" w:hAnsi="Times New Roman"/>
          <w:sz w:val="28"/>
          <w:szCs w:val="28"/>
          <w:shd w:val="clear" w:color="auto" w:fill="FFFFFF"/>
        </w:rPr>
        <w:t xml:space="preserve">стронций-90 100; содержит: Е316, Е450, Е451, Е621. </w:t>
      </w:r>
      <w:r w:rsidRPr="005B6062">
        <w:rPr>
          <w:rFonts w:ascii="Times New Roman" w:hAnsi="Times New Roman"/>
          <w:sz w:val="28"/>
          <w:szCs w:val="28"/>
        </w:rPr>
        <w:t>Добавки Е450, Е451 это стабилизаторы и эмульгаторы, Е621 усилитель вкуса и ароматизатор, все эти добавки относятся к группе добавок, которые увеличивают уровень холестерина и способствуют развитию онкологических заболеваний.</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Клетчатка из цикория.</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Один из самых безвредных компонентов этих продуктов инулин, который вырабатывается из корней цикория (при условии, что он натурален). Он положительно воздействует на организм при многих заболеваниях, служит для нормализации уровня сахара в крови, кроме этого, он способен предотвращать серьезные осложнения в течение процесса болезни. Помимо этого, инулин для организма полезен при следующих видах заболеваний: </w:t>
      </w:r>
    </w:p>
    <w:p w:rsidR="00322045" w:rsidRPr="005B6062" w:rsidRDefault="00322045" w:rsidP="00B26A5D">
      <w:pPr>
        <w:pStyle w:val="a5"/>
        <w:numPr>
          <w:ilvl w:val="0"/>
          <w:numId w:val="2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дисбактериоз; </w:t>
      </w:r>
    </w:p>
    <w:p w:rsidR="00322045" w:rsidRPr="005B6062" w:rsidRDefault="00322045" w:rsidP="00B26A5D">
      <w:pPr>
        <w:pStyle w:val="a5"/>
        <w:numPr>
          <w:ilvl w:val="0"/>
          <w:numId w:val="2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заболевания опорно-двигательной системы; </w:t>
      </w:r>
    </w:p>
    <w:p w:rsidR="00322045" w:rsidRPr="005B6062" w:rsidRDefault="00322045" w:rsidP="00B26A5D">
      <w:pPr>
        <w:pStyle w:val="a5"/>
        <w:numPr>
          <w:ilvl w:val="0"/>
          <w:numId w:val="2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заболевания костной системы; </w:t>
      </w:r>
    </w:p>
    <w:p w:rsidR="00322045" w:rsidRPr="005B6062" w:rsidRDefault="00322045" w:rsidP="00B26A5D">
      <w:pPr>
        <w:pStyle w:val="a5"/>
        <w:numPr>
          <w:ilvl w:val="0"/>
          <w:numId w:val="2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lastRenderedPageBreak/>
        <w:t xml:space="preserve">инфекционные процессы в пищеварительном тракте; </w:t>
      </w:r>
    </w:p>
    <w:p w:rsidR="00322045" w:rsidRPr="005B6062" w:rsidRDefault="00322045" w:rsidP="00B26A5D">
      <w:pPr>
        <w:pStyle w:val="a5"/>
        <w:numPr>
          <w:ilvl w:val="0"/>
          <w:numId w:val="2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слабость иммунной системы; </w:t>
      </w:r>
    </w:p>
    <w:p w:rsidR="00322045" w:rsidRPr="005B6062" w:rsidRDefault="00322045" w:rsidP="00B26A5D">
      <w:pPr>
        <w:pStyle w:val="a5"/>
        <w:numPr>
          <w:ilvl w:val="0"/>
          <w:numId w:val="2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гепатит; </w:t>
      </w:r>
    </w:p>
    <w:p w:rsidR="00322045" w:rsidRPr="005B6062" w:rsidRDefault="00322045" w:rsidP="00B26A5D">
      <w:pPr>
        <w:pStyle w:val="a5"/>
        <w:numPr>
          <w:ilvl w:val="0"/>
          <w:numId w:val="2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гастрит и другие.</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В обычных случаях цикорий приносит только пользу, но его не следует употреблять людям с болезнями сосудов, бессонницей. А при большом приеме может вызывать повышение аппетита.</w:t>
      </w:r>
    </w:p>
    <w:p w:rsidR="00322045" w:rsidRPr="005B6062" w:rsidRDefault="00322045" w:rsidP="00653ECF">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5. Вывод.</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Проанализировав все вышеизложенные аспекты, краткий итог можно представить в виде трех основных таблиц.</w:t>
      </w:r>
    </w:p>
    <w:p w:rsidR="00322045" w:rsidRPr="005B6062" w:rsidRDefault="00322045" w:rsidP="00653ECF">
      <w:pPr>
        <w:spacing w:after="0" w:line="240" w:lineRule="auto"/>
        <w:ind w:firstLine="709"/>
        <w:jc w:val="both"/>
        <w:rPr>
          <w:rFonts w:ascii="Times New Roman" w:hAnsi="Times New Roman"/>
          <w:sz w:val="28"/>
          <w:szCs w:val="28"/>
        </w:rPr>
      </w:pP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Таблица 1 – Сравнительный анализ использования продуктов в практиках здорового питания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78"/>
        <w:gridCol w:w="1036"/>
        <w:gridCol w:w="1036"/>
        <w:gridCol w:w="1038"/>
        <w:gridCol w:w="1036"/>
        <w:gridCol w:w="1036"/>
        <w:gridCol w:w="1036"/>
        <w:gridCol w:w="1000"/>
      </w:tblGrid>
      <w:tr w:rsidR="00322045" w:rsidRPr="005B6062" w:rsidTr="00920309">
        <w:trPr>
          <w:trHeight w:val="480"/>
        </w:trPr>
        <w:tc>
          <w:tcPr>
            <w:tcW w:w="1390" w:type="pct"/>
            <w:vMerge w:val="restart"/>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Практик здорового питания</w:t>
            </w:r>
          </w:p>
        </w:tc>
        <w:tc>
          <w:tcPr>
            <w:tcW w:w="1036" w:type="pct"/>
            <w:gridSpan w:val="2"/>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Овощи,</w:t>
            </w:r>
          </w:p>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фрукты,</w:t>
            </w:r>
          </w:p>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зелень</w:t>
            </w:r>
          </w:p>
        </w:tc>
        <w:tc>
          <w:tcPr>
            <w:tcW w:w="519" w:type="pct"/>
            <w:vMerge w:val="restart"/>
            <w:textDirection w:val="btLr"/>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Кисломолочные продукты</w:t>
            </w:r>
          </w:p>
        </w:tc>
        <w:tc>
          <w:tcPr>
            <w:tcW w:w="518" w:type="pct"/>
            <w:vMerge w:val="restart"/>
            <w:textDirection w:val="btLr"/>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Мясопродукты</w:t>
            </w:r>
          </w:p>
        </w:tc>
        <w:tc>
          <w:tcPr>
            <w:tcW w:w="518" w:type="pct"/>
            <w:vMerge w:val="restart"/>
            <w:textDirection w:val="btLr"/>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Рыба и морепродукты</w:t>
            </w:r>
          </w:p>
        </w:tc>
        <w:tc>
          <w:tcPr>
            <w:tcW w:w="518" w:type="pct"/>
            <w:vMerge w:val="restart"/>
            <w:textDirection w:val="btLr"/>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«Здоровые продукты»</w:t>
            </w:r>
          </w:p>
        </w:tc>
        <w:tc>
          <w:tcPr>
            <w:tcW w:w="500" w:type="pct"/>
            <w:vMerge w:val="restart"/>
            <w:textDirection w:val="btLr"/>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Крупы</w:t>
            </w:r>
          </w:p>
        </w:tc>
      </w:tr>
      <w:tr w:rsidR="00322045" w:rsidRPr="005B6062" w:rsidTr="00920309">
        <w:trPr>
          <w:cantSplit/>
          <w:trHeight w:val="1809"/>
        </w:trPr>
        <w:tc>
          <w:tcPr>
            <w:tcW w:w="1390" w:type="pct"/>
            <w:vMerge/>
          </w:tcPr>
          <w:p w:rsidR="00322045" w:rsidRPr="005B6062" w:rsidRDefault="00322045" w:rsidP="00920309">
            <w:pPr>
              <w:spacing w:after="0" w:line="240" w:lineRule="auto"/>
              <w:jc w:val="both"/>
              <w:rPr>
                <w:rFonts w:ascii="Times New Roman" w:hAnsi="Times New Roman"/>
                <w:sz w:val="24"/>
                <w:szCs w:val="24"/>
              </w:rPr>
            </w:pPr>
          </w:p>
        </w:tc>
        <w:tc>
          <w:tcPr>
            <w:tcW w:w="518" w:type="pct"/>
            <w:textDirection w:val="btLr"/>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Сырая</w:t>
            </w:r>
          </w:p>
        </w:tc>
        <w:tc>
          <w:tcPr>
            <w:tcW w:w="518" w:type="pct"/>
            <w:textDirection w:val="btLr"/>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После тепловой обработки</w:t>
            </w:r>
          </w:p>
        </w:tc>
        <w:tc>
          <w:tcPr>
            <w:tcW w:w="519" w:type="pct"/>
            <w:vMerge/>
          </w:tcPr>
          <w:p w:rsidR="00322045" w:rsidRPr="005B6062" w:rsidRDefault="00322045" w:rsidP="00920309">
            <w:pPr>
              <w:spacing w:after="0" w:line="240" w:lineRule="auto"/>
              <w:jc w:val="both"/>
              <w:rPr>
                <w:rFonts w:ascii="Times New Roman" w:hAnsi="Times New Roman"/>
                <w:sz w:val="24"/>
                <w:szCs w:val="24"/>
              </w:rPr>
            </w:pPr>
          </w:p>
        </w:tc>
        <w:tc>
          <w:tcPr>
            <w:tcW w:w="518" w:type="pct"/>
            <w:vMerge/>
          </w:tcPr>
          <w:p w:rsidR="00322045" w:rsidRPr="005B6062" w:rsidRDefault="00322045" w:rsidP="00920309">
            <w:pPr>
              <w:spacing w:after="0" w:line="240" w:lineRule="auto"/>
              <w:jc w:val="both"/>
              <w:rPr>
                <w:rFonts w:ascii="Times New Roman" w:hAnsi="Times New Roman"/>
                <w:sz w:val="24"/>
                <w:szCs w:val="24"/>
              </w:rPr>
            </w:pPr>
          </w:p>
        </w:tc>
        <w:tc>
          <w:tcPr>
            <w:tcW w:w="518" w:type="pct"/>
            <w:vMerge/>
          </w:tcPr>
          <w:p w:rsidR="00322045" w:rsidRPr="005B6062" w:rsidRDefault="00322045" w:rsidP="00920309">
            <w:pPr>
              <w:spacing w:after="0" w:line="240" w:lineRule="auto"/>
              <w:jc w:val="both"/>
              <w:rPr>
                <w:rFonts w:ascii="Times New Roman" w:hAnsi="Times New Roman"/>
                <w:sz w:val="24"/>
                <w:szCs w:val="24"/>
              </w:rPr>
            </w:pPr>
          </w:p>
        </w:tc>
        <w:tc>
          <w:tcPr>
            <w:tcW w:w="518" w:type="pct"/>
            <w:vMerge/>
          </w:tcPr>
          <w:p w:rsidR="00322045" w:rsidRPr="005B6062" w:rsidRDefault="00322045" w:rsidP="00920309">
            <w:pPr>
              <w:spacing w:after="0" w:line="240" w:lineRule="auto"/>
              <w:jc w:val="both"/>
              <w:rPr>
                <w:rFonts w:ascii="Times New Roman" w:hAnsi="Times New Roman"/>
                <w:sz w:val="24"/>
                <w:szCs w:val="24"/>
              </w:rPr>
            </w:pPr>
          </w:p>
        </w:tc>
        <w:tc>
          <w:tcPr>
            <w:tcW w:w="500" w:type="pct"/>
            <w:vMerge/>
          </w:tcPr>
          <w:p w:rsidR="00322045" w:rsidRPr="005B6062" w:rsidRDefault="00322045" w:rsidP="00920309">
            <w:pPr>
              <w:spacing w:after="0" w:line="240" w:lineRule="auto"/>
              <w:jc w:val="both"/>
              <w:rPr>
                <w:rFonts w:ascii="Times New Roman" w:hAnsi="Times New Roman"/>
                <w:sz w:val="24"/>
                <w:szCs w:val="24"/>
              </w:rPr>
            </w:pPr>
          </w:p>
        </w:tc>
      </w:tr>
      <w:tr w:rsidR="00322045" w:rsidRPr="005B6062" w:rsidTr="00920309">
        <w:trPr>
          <w:cantSplit/>
          <w:trHeight w:val="510"/>
        </w:trPr>
        <w:tc>
          <w:tcPr>
            <w:tcW w:w="1390" w:type="pct"/>
          </w:tcPr>
          <w:p w:rsidR="00322045" w:rsidRPr="005B6062" w:rsidRDefault="00322045" w:rsidP="00920309">
            <w:pPr>
              <w:spacing w:after="0" w:line="240" w:lineRule="auto"/>
              <w:jc w:val="both"/>
              <w:rPr>
                <w:rFonts w:ascii="Times New Roman" w:hAnsi="Times New Roman"/>
                <w:sz w:val="24"/>
                <w:szCs w:val="24"/>
              </w:rPr>
            </w:pPr>
            <w:r w:rsidRPr="005B6062">
              <w:rPr>
                <w:rFonts w:ascii="Times New Roman" w:hAnsi="Times New Roman"/>
                <w:sz w:val="24"/>
                <w:szCs w:val="24"/>
              </w:rPr>
              <w:t>Неумывайкин И.П.</w:t>
            </w:r>
          </w:p>
        </w:tc>
        <w:tc>
          <w:tcPr>
            <w:tcW w:w="518" w:type="pct"/>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518" w:type="pct"/>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519" w:type="pct"/>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518" w:type="pct"/>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518" w:type="pct"/>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518" w:type="pct"/>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500" w:type="pct"/>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r>
      <w:tr w:rsidR="00322045" w:rsidRPr="005B6062" w:rsidTr="00920309">
        <w:trPr>
          <w:cantSplit/>
          <w:trHeight w:val="510"/>
        </w:trPr>
        <w:tc>
          <w:tcPr>
            <w:tcW w:w="1390" w:type="pct"/>
          </w:tcPr>
          <w:p w:rsidR="00322045" w:rsidRPr="005B6062" w:rsidRDefault="00322045" w:rsidP="00920309">
            <w:pPr>
              <w:spacing w:after="0" w:line="240" w:lineRule="auto"/>
              <w:jc w:val="both"/>
              <w:rPr>
                <w:rFonts w:ascii="Times New Roman" w:hAnsi="Times New Roman"/>
                <w:sz w:val="24"/>
                <w:szCs w:val="24"/>
              </w:rPr>
            </w:pPr>
            <w:r w:rsidRPr="005B6062">
              <w:rPr>
                <w:rFonts w:ascii="Times New Roman" w:hAnsi="Times New Roman"/>
                <w:sz w:val="24"/>
                <w:szCs w:val="24"/>
              </w:rPr>
              <w:t>Фролов Ю.А.</w:t>
            </w:r>
          </w:p>
        </w:tc>
        <w:tc>
          <w:tcPr>
            <w:tcW w:w="518" w:type="pct"/>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518" w:type="pct"/>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519" w:type="pct"/>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518" w:type="pct"/>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518" w:type="pct"/>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518" w:type="pct"/>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500" w:type="pct"/>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r>
      <w:tr w:rsidR="00322045" w:rsidRPr="005B6062" w:rsidTr="00920309">
        <w:trPr>
          <w:cantSplit/>
          <w:trHeight w:val="510"/>
        </w:trPr>
        <w:tc>
          <w:tcPr>
            <w:tcW w:w="1390" w:type="pct"/>
          </w:tcPr>
          <w:p w:rsidR="00322045" w:rsidRPr="005B6062" w:rsidRDefault="00322045" w:rsidP="00920309">
            <w:pPr>
              <w:spacing w:after="0" w:line="240" w:lineRule="auto"/>
              <w:jc w:val="both"/>
              <w:rPr>
                <w:rFonts w:ascii="Times New Roman" w:hAnsi="Times New Roman"/>
                <w:sz w:val="24"/>
                <w:szCs w:val="24"/>
              </w:rPr>
            </w:pPr>
            <w:r w:rsidRPr="005B6062">
              <w:rPr>
                <w:rFonts w:ascii="Times New Roman" w:hAnsi="Times New Roman"/>
                <w:sz w:val="24"/>
                <w:szCs w:val="24"/>
              </w:rPr>
              <w:t>Оганян М.В.</w:t>
            </w:r>
          </w:p>
        </w:tc>
        <w:tc>
          <w:tcPr>
            <w:tcW w:w="518" w:type="pct"/>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518" w:type="pct"/>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519" w:type="pct"/>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518" w:type="pct"/>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518" w:type="pct"/>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518" w:type="pct"/>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500" w:type="pct"/>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r>
      <w:tr w:rsidR="00322045" w:rsidRPr="005B6062" w:rsidTr="00920309">
        <w:trPr>
          <w:cantSplit/>
          <w:trHeight w:val="510"/>
        </w:trPr>
        <w:tc>
          <w:tcPr>
            <w:tcW w:w="1390" w:type="pct"/>
          </w:tcPr>
          <w:p w:rsidR="00322045" w:rsidRPr="005B6062" w:rsidRDefault="00322045" w:rsidP="00920309">
            <w:pPr>
              <w:spacing w:after="0" w:line="240" w:lineRule="auto"/>
              <w:jc w:val="both"/>
              <w:rPr>
                <w:rFonts w:ascii="Times New Roman" w:hAnsi="Times New Roman"/>
                <w:sz w:val="24"/>
                <w:szCs w:val="24"/>
              </w:rPr>
            </w:pPr>
            <w:r w:rsidRPr="005B6062">
              <w:rPr>
                <w:rFonts w:ascii="Times New Roman" w:hAnsi="Times New Roman"/>
                <w:sz w:val="24"/>
                <w:szCs w:val="24"/>
              </w:rPr>
              <w:t>Эминав Э.</w:t>
            </w:r>
          </w:p>
        </w:tc>
        <w:tc>
          <w:tcPr>
            <w:tcW w:w="518" w:type="pct"/>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518" w:type="pct"/>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519" w:type="pct"/>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518" w:type="pct"/>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518" w:type="pct"/>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518" w:type="pct"/>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500" w:type="pct"/>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r>
    </w:tbl>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 продукты рекомендуемы к употреблению;</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 продукты к употреблению не рекомендуемы или сведены к минимуму;</w:t>
      </w:r>
    </w:p>
    <w:p w:rsidR="00322045" w:rsidRPr="005B6062" w:rsidRDefault="00322045" w:rsidP="00653ECF">
      <w:pPr>
        <w:spacing w:after="0" w:line="240" w:lineRule="auto"/>
        <w:ind w:firstLine="709"/>
        <w:jc w:val="both"/>
        <w:rPr>
          <w:rFonts w:ascii="Times New Roman" w:hAnsi="Times New Roman"/>
          <w:sz w:val="28"/>
          <w:szCs w:val="28"/>
        </w:rPr>
      </w:pP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Таблица 2 – Сравнительный анализ питания стран, лидирующих по длительности жизни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907"/>
        <w:gridCol w:w="1112"/>
        <w:gridCol w:w="1131"/>
        <w:gridCol w:w="1361"/>
        <w:gridCol w:w="1184"/>
        <w:gridCol w:w="1254"/>
        <w:gridCol w:w="746"/>
        <w:gridCol w:w="447"/>
        <w:gridCol w:w="599"/>
        <w:gridCol w:w="1095"/>
      </w:tblGrid>
      <w:tr w:rsidR="00322045" w:rsidRPr="005B6062" w:rsidTr="00920309">
        <w:trPr>
          <w:trHeight w:val="340"/>
        </w:trPr>
        <w:tc>
          <w:tcPr>
            <w:tcW w:w="0" w:type="auto"/>
            <w:vMerge w:val="restart"/>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Страна</w:t>
            </w:r>
          </w:p>
        </w:tc>
        <w:tc>
          <w:tcPr>
            <w:tcW w:w="0" w:type="auto"/>
            <w:vMerge w:val="restart"/>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Место в рейтинге</w:t>
            </w:r>
          </w:p>
        </w:tc>
        <w:tc>
          <w:tcPr>
            <w:tcW w:w="0" w:type="auto"/>
            <w:vMerge w:val="restart"/>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Овощи, фрукты, зелень</w:t>
            </w:r>
          </w:p>
        </w:tc>
        <w:tc>
          <w:tcPr>
            <w:tcW w:w="0" w:type="auto"/>
            <w:vMerge w:val="restart"/>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Кисло- молочные продукты</w:t>
            </w:r>
          </w:p>
        </w:tc>
        <w:tc>
          <w:tcPr>
            <w:tcW w:w="0" w:type="auto"/>
            <w:vMerge w:val="restart"/>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Мясные продукты</w:t>
            </w:r>
          </w:p>
        </w:tc>
        <w:tc>
          <w:tcPr>
            <w:tcW w:w="0" w:type="auto"/>
            <w:vMerge w:val="restart"/>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Рыба и море-продукты</w:t>
            </w:r>
          </w:p>
        </w:tc>
        <w:tc>
          <w:tcPr>
            <w:tcW w:w="0" w:type="auto"/>
            <w:vMerge w:val="restart"/>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Крупы</w:t>
            </w:r>
          </w:p>
        </w:tc>
        <w:tc>
          <w:tcPr>
            <w:tcW w:w="0" w:type="auto"/>
            <w:gridSpan w:val="3"/>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Напитки</w:t>
            </w:r>
          </w:p>
        </w:tc>
      </w:tr>
      <w:tr w:rsidR="00322045" w:rsidRPr="005B6062" w:rsidTr="00920309">
        <w:trPr>
          <w:trHeight w:val="630"/>
        </w:trPr>
        <w:tc>
          <w:tcPr>
            <w:tcW w:w="0" w:type="auto"/>
            <w:vMerge/>
            <w:vAlign w:val="center"/>
          </w:tcPr>
          <w:p w:rsidR="00322045" w:rsidRPr="005B6062" w:rsidRDefault="00322045" w:rsidP="00920309">
            <w:pPr>
              <w:spacing w:after="0" w:line="240" w:lineRule="auto"/>
              <w:jc w:val="center"/>
              <w:rPr>
                <w:rFonts w:ascii="Times New Roman" w:hAnsi="Times New Roman"/>
                <w:sz w:val="24"/>
                <w:szCs w:val="24"/>
              </w:rPr>
            </w:pPr>
          </w:p>
        </w:tc>
        <w:tc>
          <w:tcPr>
            <w:tcW w:w="0" w:type="auto"/>
            <w:vMerge/>
            <w:vAlign w:val="center"/>
          </w:tcPr>
          <w:p w:rsidR="00322045" w:rsidRPr="005B6062" w:rsidRDefault="00322045" w:rsidP="00920309">
            <w:pPr>
              <w:spacing w:after="0" w:line="240" w:lineRule="auto"/>
              <w:jc w:val="center"/>
              <w:rPr>
                <w:rFonts w:ascii="Times New Roman" w:hAnsi="Times New Roman"/>
                <w:sz w:val="24"/>
                <w:szCs w:val="24"/>
              </w:rPr>
            </w:pPr>
          </w:p>
        </w:tc>
        <w:tc>
          <w:tcPr>
            <w:tcW w:w="0" w:type="auto"/>
            <w:vMerge/>
            <w:vAlign w:val="center"/>
          </w:tcPr>
          <w:p w:rsidR="00322045" w:rsidRPr="005B6062" w:rsidRDefault="00322045" w:rsidP="00920309">
            <w:pPr>
              <w:spacing w:after="0" w:line="240" w:lineRule="auto"/>
              <w:jc w:val="center"/>
              <w:rPr>
                <w:rFonts w:ascii="Times New Roman" w:hAnsi="Times New Roman"/>
                <w:sz w:val="24"/>
                <w:szCs w:val="24"/>
              </w:rPr>
            </w:pPr>
          </w:p>
        </w:tc>
        <w:tc>
          <w:tcPr>
            <w:tcW w:w="0" w:type="auto"/>
            <w:vMerge/>
            <w:vAlign w:val="center"/>
          </w:tcPr>
          <w:p w:rsidR="00322045" w:rsidRPr="005B6062" w:rsidRDefault="00322045" w:rsidP="00920309">
            <w:pPr>
              <w:spacing w:after="0" w:line="240" w:lineRule="auto"/>
              <w:jc w:val="center"/>
              <w:rPr>
                <w:rFonts w:ascii="Times New Roman" w:hAnsi="Times New Roman"/>
                <w:sz w:val="24"/>
                <w:szCs w:val="24"/>
              </w:rPr>
            </w:pPr>
          </w:p>
        </w:tc>
        <w:tc>
          <w:tcPr>
            <w:tcW w:w="0" w:type="auto"/>
            <w:vMerge/>
            <w:vAlign w:val="center"/>
          </w:tcPr>
          <w:p w:rsidR="00322045" w:rsidRPr="005B6062" w:rsidRDefault="00322045" w:rsidP="00920309">
            <w:pPr>
              <w:spacing w:after="0" w:line="240" w:lineRule="auto"/>
              <w:jc w:val="center"/>
              <w:rPr>
                <w:rFonts w:ascii="Times New Roman" w:hAnsi="Times New Roman"/>
                <w:sz w:val="24"/>
                <w:szCs w:val="24"/>
              </w:rPr>
            </w:pPr>
          </w:p>
        </w:tc>
        <w:tc>
          <w:tcPr>
            <w:tcW w:w="0" w:type="auto"/>
            <w:vMerge/>
            <w:vAlign w:val="center"/>
          </w:tcPr>
          <w:p w:rsidR="00322045" w:rsidRPr="005B6062" w:rsidRDefault="00322045" w:rsidP="00920309">
            <w:pPr>
              <w:spacing w:after="0" w:line="240" w:lineRule="auto"/>
              <w:jc w:val="center"/>
              <w:rPr>
                <w:rFonts w:ascii="Times New Roman" w:hAnsi="Times New Roman"/>
                <w:sz w:val="24"/>
                <w:szCs w:val="24"/>
              </w:rPr>
            </w:pPr>
          </w:p>
        </w:tc>
        <w:tc>
          <w:tcPr>
            <w:tcW w:w="0" w:type="auto"/>
            <w:vMerge/>
            <w:vAlign w:val="center"/>
          </w:tcPr>
          <w:p w:rsidR="00322045" w:rsidRPr="005B6062" w:rsidRDefault="00322045" w:rsidP="00920309">
            <w:pPr>
              <w:spacing w:after="0" w:line="240" w:lineRule="auto"/>
              <w:jc w:val="center"/>
              <w:rPr>
                <w:rFonts w:ascii="Times New Roman" w:hAnsi="Times New Roman"/>
                <w:sz w:val="24"/>
                <w:szCs w:val="24"/>
              </w:rPr>
            </w:pPr>
          </w:p>
        </w:tc>
        <w:tc>
          <w:tcPr>
            <w:tcW w:w="0" w:type="auto"/>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Чай</w:t>
            </w:r>
          </w:p>
        </w:tc>
        <w:tc>
          <w:tcPr>
            <w:tcW w:w="0" w:type="auto"/>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Кофе</w:t>
            </w:r>
          </w:p>
        </w:tc>
        <w:tc>
          <w:tcPr>
            <w:tcW w:w="0" w:type="auto"/>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Спиртные</w:t>
            </w:r>
          </w:p>
        </w:tc>
      </w:tr>
      <w:tr w:rsidR="00322045" w:rsidRPr="005B6062" w:rsidTr="00920309">
        <w:trPr>
          <w:trHeight w:val="630"/>
        </w:trPr>
        <w:tc>
          <w:tcPr>
            <w:tcW w:w="0" w:type="auto"/>
          </w:tcPr>
          <w:p w:rsidR="00322045" w:rsidRPr="005B6062" w:rsidRDefault="00322045" w:rsidP="00920309">
            <w:pPr>
              <w:spacing w:after="0" w:line="240" w:lineRule="auto"/>
              <w:jc w:val="both"/>
              <w:rPr>
                <w:rFonts w:ascii="Times New Roman" w:hAnsi="Times New Roman"/>
                <w:sz w:val="24"/>
                <w:szCs w:val="24"/>
              </w:rPr>
            </w:pPr>
            <w:r w:rsidRPr="005B6062">
              <w:rPr>
                <w:rFonts w:ascii="Times New Roman" w:hAnsi="Times New Roman"/>
                <w:sz w:val="24"/>
                <w:szCs w:val="24"/>
              </w:rPr>
              <w:t>Гонконг</w:t>
            </w:r>
          </w:p>
        </w:tc>
        <w:tc>
          <w:tcPr>
            <w:tcW w:w="0" w:type="auto"/>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1</w:t>
            </w:r>
          </w:p>
        </w:tc>
        <w:tc>
          <w:tcPr>
            <w:tcW w:w="0" w:type="auto"/>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0" w:type="auto"/>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0" w:type="auto"/>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0" w:type="auto"/>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0" w:type="auto"/>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0" w:type="auto"/>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0" w:type="auto"/>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0" w:type="auto"/>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r>
      <w:tr w:rsidR="00322045" w:rsidRPr="005B6062" w:rsidTr="00920309">
        <w:trPr>
          <w:trHeight w:val="630"/>
        </w:trPr>
        <w:tc>
          <w:tcPr>
            <w:tcW w:w="0" w:type="auto"/>
          </w:tcPr>
          <w:p w:rsidR="00322045" w:rsidRPr="005B6062" w:rsidRDefault="00322045" w:rsidP="00920309">
            <w:pPr>
              <w:spacing w:after="0" w:line="240" w:lineRule="auto"/>
              <w:jc w:val="both"/>
              <w:rPr>
                <w:rFonts w:ascii="Times New Roman" w:hAnsi="Times New Roman"/>
                <w:sz w:val="24"/>
                <w:szCs w:val="24"/>
              </w:rPr>
            </w:pPr>
            <w:r w:rsidRPr="005B6062">
              <w:rPr>
                <w:rFonts w:ascii="Times New Roman" w:hAnsi="Times New Roman"/>
                <w:sz w:val="24"/>
                <w:szCs w:val="24"/>
              </w:rPr>
              <w:t>Япония</w:t>
            </w:r>
          </w:p>
        </w:tc>
        <w:tc>
          <w:tcPr>
            <w:tcW w:w="0" w:type="auto"/>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2</w:t>
            </w:r>
          </w:p>
        </w:tc>
        <w:tc>
          <w:tcPr>
            <w:tcW w:w="0" w:type="auto"/>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0" w:type="auto"/>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0" w:type="auto"/>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0" w:type="auto"/>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0" w:type="auto"/>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0" w:type="auto"/>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0" w:type="auto"/>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0" w:type="auto"/>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r>
      <w:tr w:rsidR="00322045" w:rsidRPr="005B6062" w:rsidTr="00920309">
        <w:trPr>
          <w:trHeight w:val="630"/>
        </w:trPr>
        <w:tc>
          <w:tcPr>
            <w:tcW w:w="0" w:type="auto"/>
          </w:tcPr>
          <w:p w:rsidR="00322045" w:rsidRPr="005B6062" w:rsidRDefault="00322045" w:rsidP="00920309">
            <w:pPr>
              <w:spacing w:after="0" w:line="240" w:lineRule="auto"/>
              <w:jc w:val="both"/>
              <w:rPr>
                <w:rFonts w:ascii="Times New Roman" w:hAnsi="Times New Roman"/>
                <w:sz w:val="24"/>
                <w:szCs w:val="24"/>
              </w:rPr>
            </w:pPr>
            <w:r w:rsidRPr="005B6062">
              <w:rPr>
                <w:rFonts w:ascii="Times New Roman" w:hAnsi="Times New Roman"/>
                <w:sz w:val="24"/>
                <w:szCs w:val="24"/>
              </w:rPr>
              <w:t>Италия</w:t>
            </w:r>
          </w:p>
        </w:tc>
        <w:tc>
          <w:tcPr>
            <w:tcW w:w="0" w:type="auto"/>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3</w:t>
            </w:r>
          </w:p>
        </w:tc>
        <w:tc>
          <w:tcPr>
            <w:tcW w:w="0" w:type="auto"/>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0" w:type="auto"/>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0" w:type="auto"/>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0" w:type="auto"/>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0" w:type="auto"/>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0" w:type="auto"/>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0" w:type="auto"/>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0" w:type="auto"/>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r>
    </w:tbl>
    <w:p w:rsidR="00322045" w:rsidRPr="005B6062" w:rsidRDefault="00322045" w:rsidP="00653ECF">
      <w:pPr>
        <w:spacing w:after="0" w:line="240" w:lineRule="auto"/>
        <w:ind w:firstLine="709"/>
        <w:jc w:val="both"/>
        <w:rPr>
          <w:rFonts w:ascii="Times New Roman" w:hAnsi="Times New Roman"/>
          <w:sz w:val="28"/>
          <w:szCs w:val="28"/>
        </w:rPr>
      </w:pP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 продукты используются в питании не часто;</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lastRenderedPageBreak/>
        <w:t>«+» – продукты, употребляемые в питании относительно часто;</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 очень популярные в питании продукты.</w:t>
      </w:r>
    </w:p>
    <w:p w:rsidR="00322045" w:rsidRPr="005B6062" w:rsidRDefault="00322045" w:rsidP="00653ECF">
      <w:pPr>
        <w:spacing w:after="0" w:line="240" w:lineRule="auto"/>
        <w:ind w:firstLine="709"/>
        <w:jc w:val="both"/>
        <w:rPr>
          <w:rFonts w:ascii="Times New Roman" w:hAnsi="Times New Roman"/>
          <w:sz w:val="28"/>
          <w:szCs w:val="28"/>
        </w:rPr>
      </w:pPr>
    </w:p>
    <w:p w:rsidR="00322045" w:rsidRPr="005B6062" w:rsidRDefault="00322045">
      <w:pPr>
        <w:rPr>
          <w:rFonts w:ascii="Times New Roman" w:hAnsi="Times New Roman"/>
          <w:sz w:val="28"/>
          <w:szCs w:val="28"/>
        </w:rPr>
      </w:pPr>
      <w:r w:rsidRPr="005B6062">
        <w:rPr>
          <w:rFonts w:ascii="Times New Roman" w:hAnsi="Times New Roman"/>
          <w:sz w:val="28"/>
          <w:szCs w:val="28"/>
        </w:rPr>
        <w:br w:type="page"/>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lastRenderedPageBreak/>
        <w:t>Таблица 3 – Сравнительный анализ «Здоровых продуктов»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1402"/>
        <w:gridCol w:w="522"/>
        <w:gridCol w:w="1138"/>
        <w:gridCol w:w="815"/>
        <w:gridCol w:w="522"/>
        <w:gridCol w:w="815"/>
        <w:gridCol w:w="1638"/>
        <w:gridCol w:w="117"/>
        <w:gridCol w:w="2925"/>
      </w:tblGrid>
      <w:tr w:rsidR="00322045" w:rsidRPr="005B6062" w:rsidTr="00920309">
        <w:trPr>
          <w:trHeight w:val="162"/>
        </w:trPr>
        <w:tc>
          <w:tcPr>
            <w:tcW w:w="972" w:type="pct"/>
            <w:gridSpan w:val="2"/>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Овощи, фрукты, зелень</w:t>
            </w:r>
          </w:p>
        </w:tc>
        <w:tc>
          <w:tcPr>
            <w:tcW w:w="987" w:type="pct"/>
            <w:gridSpan w:val="2"/>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Кисломолочные продукты</w:t>
            </w:r>
          </w:p>
        </w:tc>
        <w:tc>
          <w:tcPr>
            <w:tcW w:w="676" w:type="pct"/>
            <w:gridSpan w:val="2"/>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Мясо птиц</w:t>
            </w:r>
          </w:p>
        </w:tc>
        <w:tc>
          <w:tcPr>
            <w:tcW w:w="2365" w:type="pct"/>
            <w:gridSpan w:val="3"/>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«Вегетарианские продукты»</w:t>
            </w:r>
          </w:p>
        </w:tc>
      </w:tr>
      <w:tr w:rsidR="00322045" w:rsidRPr="005B6062" w:rsidTr="00920309">
        <w:trPr>
          <w:trHeight w:val="162"/>
        </w:trPr>
        <w:tc>
          <w:tcPr>
            <w:tcW w:w="708" w:type="pct"/>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264" w:type="pct"/>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575" w:type="pct"/>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412" w:type="pct"/>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264" w:type="pct"/>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412" w:type="pct"/>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887" w:type="pct"/>
            <w:gridSpan w:val="2"/>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1478" w:type="pct"/>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r>
      <w:tr w:rsidR="00322045" w:rsidRPr="005B6062" w:rsidTr="00920309">
        <w:trPr>
          <w:trHeight w:val="378"/>
        </w:trPr>
        <w:tc>
          <w:tcPr>
            <w:tcW w:w="708" w:type="pct"/>
            <w:vMerge w:val="restart"/>
            <w:textDirection w:val="btLr"/>
            <w:vAlign w:val="center"/>
          </w:tcPr>
          <w:p w:rsidR="00322045" w:rsidRPr="005B6062" w:rsidRDefault="00322045" w:rsidP="00920309">
            <w:pPr>
              <w:spacing w:after="0" w:line="240" w:lineRule="auto"/>
              <w:ind w:left="113" w:right="113"/>
              <w:rPr>
                <w:rFonts w:ascii="Times New Roman" w:hAnsi="Times New Roman"/>
                <w:sz w:val="24"/>
                <w:szCs w:val="24"/>
              </w:rPr>
            </w:pPr>
            <w:r w:rsidRPr="005B6062">
              <w:rPr>
                <w:rFonts w:ascii="Times New Roman" w:hAnsi="Times New Roman"/>
                <w:sz w:val="24"/>
                <w:szCs w:val="24"/>
              </w:rPr>
              <w:t>Витамины</w:t>
            </w:r>
          </w:p>
          <w:p w:rsidR="00322045" w:rsidRPr="005B6062" w:rsidRDefault="00322045" w:rsidP="00920309">
            <w:pPr>
              <w:spacing w:after="0" w:line="240" w:lineRule="auto"/>
              <w:ind w:left="113" w:right="113"/>
              <w:rPr>
                <w:rFonts w:ascii="Times New Roman" w:hAnsi="Times New Roman"/>
                <w:sz w:val="24"/>
                <w:szCs w:val="24"/>
              </w:rPr>
            </w:pPr>
            <w:r w:rsidRPr="005B6062">
              <w:rPr>
                <w:rFonts w:ascii="Times New Roman" w:hAnsi="Times New Roman"/>
                <w:sz w:val="24"/>
                <w:szCs w:val="24"/>
              </w:rPr>
              <w:t>минералы.</w:t>
            </w:r>
          </w:p>
          <w:p w:rsidR="00322045" w:rsidRPr="005B6062" w:rsidRDefault="00322045" w:rsidP="00920309">
            <w:pPr>
              <w:spacing w:after="0" w:line="240" w:lineRule="auto"/>
              <w:ind w:left="113" w:right="113"/>
              <w:rPr>
                <w:rFonts w:ascii="Times New Roman" w:hAnsi="Times New Roman"/>
                <w:sz w:val="24"/>
                <w:szCs w:val="24"/>
              </w:rPr>
            </w:pPr>
            <w:r w:rsidRPr="005B6062">
              <w:rPr>
                <w:rFonts w:ascii="Times New Roman" w:hAnsi="Times New Roman"/>
                <w:sz w:val="24"/>
                <w:szCs w:val="24"/>
              </w:rPr>
              <w:t>Увеличивают тонус, иммунитет и др.</w:t>
            </w:r>
          </w:p>
          <w:p w:rsidR="00322045" w:rsidRPr="005B6062" w:rsidRDefault="00322045" w:rsidP="00920309">
            <w:pPr>
              <w:spacing w:after="0" w:line="240" w:lineRule="auto"/>
              <w:ind w:left="113" w:right="113"/>
              <w:rPr>
                <w:rFonts w:ascii="Times New Roman" w:hAnsi="Times New Roman"/>
                <w:sz w:val="24"/>
                <w:szCs w:val="24"/>
              </w:rPr>
            </w:pPr>
          </w:p>
          <w:p w:rsidR="00322045" w:rsidRPr="005B6062" w:rsidRDefault="00322045" w:rsidP="00920309">
            <w:pPr>
              <w:spacing w:after="0" w:line="240" w:lineRule="auto"/>
              <w:ind w:left="113" w:right="113"/>
              <w:rPr>
                <w:rFonts w:ascii="Times New Roman" w:hAnsi="Times New Roman"/>
                <w:sz w:val="24"/>
                <w:szCs w:val="24"/>
              </w:rPr>
            </w:pPr>
          </w:p>
        </w:tc>
        <w:tc>
          <w:tcPr>
            <w:tcW w:w="264" w:type="pct"/>
            <w:vMerge w:val="restart"/>
            <w:textDirection w:val="btLr"/>
            <w:vAlign w:val="center"/>
          </w:tcPr>
          <w:p w:rsidR="00322045" w:rsidRPr="005B6062" w:rsidRDefault="00322045" w:rsidP="00920309">
            <w:pPr>
              <w:spacing w:after="0" w:line="240" w:lineRule="auto"/>
              <w:ind w:left="113" w:right="113"/>
              <w:rPr>
                <w:rFonts w:ascii="Times New Roman" w:hAnsi="Times New Roman"/>
                <w:sz w:val="24"/>
                <w:szCs w:val="24"/>
              </w:rPr>
            </w:pPr>
            <w:r w:rsidRPr="005B6062">
              <w:rPr>
                <w:rFonts w:ascii="Times New Roman" w:hAnsi="Times New Roman"/>
                <w:sz w:val="24"/>
                <w:szCs w:val="24"/>
              </w:rPr>
              <w:t>Нитраты: заболевания желудочно-кишечного тракта, онкология и др.</w:t>
            </w:r>
          </w:p>
        </w:tc>
        <w:tc>
          <w:tcPr>
            <w:tcW w:w="575" w:type="pct"/>
            <w:vMerge w:val="restart"/>
            <w:textDirection w:val="btLr"/>
            <w:vAlign w:val="center"/>
          </w:tcPr>
          <w:p w:rsidR="00322045" w:rsidRPr="005B6062" w:rsidRDefault="00322045" w:rsidP="00920309">
            <w:pPr>
              <w:spacing w:after="0" w:line="240" w:lineRule="auto"/>
              <w:ind w:left="113" w:right="113"/>
              <w:rPr>
                <w:rFonts w:ascii="Times New Roman" w:hAnsi="Times New Roman"/>
                <w:sz w:val="24"/>
                <w:szCs w:val="24"/>
              </w:rPr>
            </w:pPr>
            <w:r w:rsidRPr="005B6062">
              <w:rPr>
                <w:rFonts w:ascii="Times New Roman" w:hAnsi="Times New Roman"/>
                <w:sz w:val="24"/>
                <w:szCs w:val="24"/>
              </w:rPr>
              <w:t>Легко усваиваются,</w:t>
            </w:r>
          </w:p>
          <w:p w:rsidR="00322045" w:rsidRPr="005B6062" w:rsidRDefault="00322045" w:rsidP="00920309">
            <w:pPr>
              <w:spacing w:after="0" w:line="240" w:lineRule="auto"/>
              <w:ind w:left="113" w:right="113"/>
              <w:rPr>
                <w:rFonts w:ascii="Times New Roman" w:hAnsi="Times New Roman"/>
                <w:sz w:val="24"/>
                <w:szCs w:val="24"/>
              </w:rPr>
            </w:pPr>
            <w:r w:rsidRPr="005B6062">
              <w:rPr>
                <w:rFonts w:ascii="Times New Roman" w:hAnsi="Times New Roman"/>
                <w:sz w:val="24"/>
                <w:szCs w:val="24"/>
              </w:rPr>
              <w:t>Увеличивают сопротивление к бактериям, обогащают кальцием и др.</w:t>
            </w:r>
          </w:p>
        </w:tc>
        <w:tc>
          <w:tcPr>
            <w:tcW w:w="412" w:type="pct"/>
            <w:vMerge w:val="restart"/>
            <w:textDirection w:val="btLr"/>
            <w:vAlign w:val="center"/>
          </w:tcPr>
          <w:p w:rsidR="00322045" w:rsidRPr="005B6062" w:rsidRDefault="00322045" w:rsidP="00920309">
            <w:pPr>
              <w:spacing w:after="0" w:line="240" w:lineRule="auto"/>
              <w:ind w:left="113" w:right="113"/>
              <w:rPr>
                <w:rFonts w:ascii="Times New Roman" w:hAnsi="Times New Roman"/>
                <w:sz w:val="24"/>
                <w:szCs w:val="24"/>
              </w:rPr>
            </w:pPr>
            <w:r w:rsidRPr="005B6062">
              <w:rPr>
                <w:rFonts w:ascii="Times New Roman" w:hAnsi="Times New Roman"/>
                <w:sz w:val="24"/>
                <w:szCs w:val="24"/>
              </w:rPr>
              <w:t>Казеин:</w:t>
            </w:r>
          </w:p>
          <w:p w:rsidR="00322045" w:rsidRPr="005B6062" w:rsidRDefault="00322045" w:rsidP="00920309">
            <w:pPr>
              <w:spacing w:after="0" w:line="240" w:lineRule="auto"/>
              <w:ind w:left="113" w:right="113"/>
              <w:rPr>
                <w:rFonts w:ascii="Times New Roman" w:hAnsi="Times New Roman"/>
                <w:sz w:val="24"/>
                <w:szCs w:val="24"/>
              </w:rPr>
            </w:pPr>
            <w:r w:rsidRPr="005B6062">
              <w:rPr>
                <w:rFonts w:ascii="Times New Roman" w:hAnsi="Times New Roman"/>
                <w:sz w:val="24"/>
                <w:szCs w:val="24"/>
              </w:rPr>
              <w:t>может вызывать астму, артрит, аллергию и др.</w:t>
            </w:r>
          </w:p>
        </w:tc>
        <w:tc>
          <w:tcPr>
            <w:tcW w:w="264" w:type="pct"/>
            <w:vMerge w:val="restart"/>
            <w:textDirection w:val="btLr"/>
            <w:vAlign w:val="center"/>
          </w:tcPr>
          <w:p w:rsidR="00322045" w:rsidRPr="005B6062" w:rsidRDefault="00322045" w:rsidP="00920309">
            <w:pPr>
              <w:spacing w:after="0" w:line="240" w:lineRule="auto"/>
              <w:ind w:left="113" w:right="113"/>
              <w:rPr>
                <w:rFonts w:ascii="Times New Roman" w:hAnsi="Times New Roman"/>
                <w:sz w:val="24"/>
                <w:szCs w:val="24"/>
              </w:rPr>
            </w:pPr>
            <w:r w:rsidRPr="005B6062">
              <w:rPr>
                <w:rFonts w:ascii="Times New Roman" w:hAnsi="Times New Roman"/>
                <w:sz w:val="24"/>
                <w:szCs w:val="24"/>
              </w:rPr>
              <w:t>Аминокислоты, белок, повышает иммунитет, улучшает нервную систему и др.</w:t>
            </w:r>
          </w:p>
        </w:tc>
        <w:tc>
          <w:tcPr>
            <w:tcW w:w="412" w:type="pct"/>
            <w:vMerge w:val="restart"/>
            <w:textDirection w:val="btLr"/>
            <w:vAlign w:val="center"/>
          </w:tcPr>
          <w:p w:rsidR="00322045" w:rsidRPr="005B6062" w:rsidRDefault="00322045" w:rsidP="00920309">
            <w:pPr>
              <w:spacing w:after="0" w:line="240" w:lineRule="auto"/>
              <w:ind w:left="113" w:right="113"/>
              <w:rPr>
                <w:rFonts w:ascii="Times New Roman" w:hAnsi="Times New Roman"/>
                <w:sz w:val="24"/>
                <w:szCs w:val="24"/>
              </w:rPr>
            </w:pPr>
            <w:r w:rsidRPr="005B6062">
              <w:rPr>
                <w:rFonts w:ascii="Times New Roman" w:hAnsi="Times New Roman"/>
                <w:sz w:val="24"/>
                <w:szCs w:val="24"/>
              </w:rPr>
              <w:t>Антибиотики, гормоны, пестициды:</w:t>
            </w:r>
          </w:p>
          <w:p w:rsidR="00322045" w:rsidRPr="005B6062" w:rsidRDefault="00322045" w:rsidP="00920309">
            <w:pPr>
              <w:spacing w:after="0" w:line="240" w:lineRule="auto"/>
              <w:ind w:left="113" w:right="113"/>
              <w:rPr>
                <w:rFonts w:ascii="Times New Roman" w:hAnsi="Times New Roman"/>
                <w:sz w:val="24"/>
                <w:szCs w:val="24"/>
              </w:rPr>
            </w:pPr>
            <w:r w:rsidRPr="005B6062">
              <w:rPr>
                <w:rFonts w:ascii="Times New Roman" w:hAnsi="Times New Roman"/>
                <w:sz w:val="24"/>
                <w:szCs w:val="24"/>
              </w:rPr>
              <w:t>Устойчивость к антибиотикам, бесплодие, ожирение, гормональный сбой, онкология.</w:t>
            </w:r>
          </w:p>
        </w:tc>
        <w:tc>
          <w:tcPr>
            <w:tcW w:w="2365" w:type="pct"/>
            <w:gridSpan w:val="3"/>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Соя</w:t>
            </w:r>
          </w:p>
        </w:tc>
      </w:tr>
      <w:tr w:rsidR="00322045" w:rsidRPr="005B6062" w:rsidTr="00920309">
        <w:trPr>
          <w:trHeight w:val="378"/>
        </w:trPr>
        <w:tc>
          <w:tcPr>
            <w:tcW w:w="708" w:type="pct"/>
            <w:vMerge/>
          </w:tcPr>
          <w:p w:rsidR="00322045" w:rsidRPr="005B6062" w:rsidRDefault="00322045" w:rsidP="00920309">
            <w:pPr>
              <w:spacing w:after="0" w:line="240" w:lineRule="auto"/>
              <w:jc w:val="both"/>
              <w:rPr>
                <w:rFonts w:ascii="Times New Roman" w:hAnsi="Times New Roman"/>
                <w:sz w:val="24"/>
                <w:szCs w:val="24"/>
              </w:rPr>
            </w:pPr>
          </w:p>
        </w:tc>
        <w:tc>
          <w:tcPr>
            <w:tcW w:w="264" w:type="pct"/>
            <w:vMerge/>
          </w:tcPr>
          <w:p w:rsidR="00322045" w:rsidRPr="005B6062" w:rsidRDefault="00322045" w:rsidP="00920309">
            <w:pPr>
              <w:spacing w:after="0" w:line="240" w:lineRule="auto"/>
              <w:jc w:val="both"/>
              <w:rPr>
                <w:rFonts w:ascii="Times New Roman" w:hAnsi="Times New Roman"/>
                <w:sz w:val="24"/>
                <w:szCs w:val="24"/>
              </w:rPr>
            </w:pPr>
          </w:p>
        </w:tc>
        <w:tc>
          <w:tcPr>
            <w:tcW w:w="575" w:type="pct"/>
            <w:vMerge/>
          </w:tcPr>
          <w:p w:rsidR="00322045" w:rsidRPr="005B6062" w:rsidRDefault="00322045" w:rsidP="00920309">
            <w:pPr>
              <w:spacing w:after="0" w:line="240" w:lineRule="auto"/>
              <w:jc w:val="both"/>
              <w:rPr>
                <w:rFonts w:ascii="Times New Roman" w:hAnsi="Times New Roman"/>
                <w:sz w:val="24"/>
                <w:szCs w:val="24"/>
              </w:rPr>
            </w:pPr>
          </w:p>
        </w:tc>
        <w:tc>
          <w:tcPr>
            <w:tcW w:w="412" w:type="pct"/>
            <w:vMerge/>
          </w:tcPr>
          <w:p w:rsidR="00322045" w:rsidRPr="005B6062" w:rsidRDefault="00322045" w:rsidP="00920309">
            <w:pPr>
              <w:spacing w:after="0" w:line="240" w:lineRule="auto"/>
              <w:jc w:val="both"/>
              <w:rPr>
                <w:rFonts w:ascii="Times New Roman" w:hAnsi="Times New Roman"/>
                <w:sz w:val="24"/>
                <w:szCs w:val="24"/>
              </w:rPr>
            </w:pPr>
          </w:p>
        </w:tc>
        <w:tc>
          <w:tcPr>
            <w:tcW w:w="264" w:type="pct"/>
            <w:vMerge/>
          </w:tcPr>
          <w:p w:rsidR="00322045" w:rsidRPr="005B6062" w:rsidRDefault="00322045" w:rsidP="00920309">
            <w:pPr>
              <w:spacing w:after="0" w:line="240" w:lineRule="auto"/>
              <w:jc w:val="both"/>
              <w:rPr>
                <w:rFonts w:ascii="Times New Roman" w:hAnsi="Times New Roman"/>
                <w:sz w:val="24"/>
                <w:szCs w:val="24"/>
              </w:rPr>
            </w:pPr>
          </w:p>
        </w:tc>
        <w:tc>
          <w:tcPr>
            <w:tcW w:w="412" w:type="pct"/>
            <w:vMerge/>
          </w:tcPr>
          <w:p w:rsidR="00322045" w:rsidRPr="005B6062" w:rsidRDefault="00322045" w:rsidP="00920309">
            <w:pPr>
              <w:spacing w:after="0" w:line="240" w:lineRule="auto"/>
              <w:jc w:val="both"/>
              <w:rPr>
                <w:rFonts w:ascii="Times New Roman" w:hAnsi="Times New Roman"/>
                <w:sz w:val="24"/>
                <w:szCs w:val="24"/>
              </w:rPr>
            </w:pPr>
          </w:p>
        </w:tc>
        <w:tc>
          <w:tcPr>
            <w:tcW w:w="828" w:type="pct"/>
          </w:tcPr>
          <w:p w:rsidR="00322045" w:rsidRPr="005B6062" w:rsidRDefault="00322045" w:rsidP="00920309">
            <w:pPr>
              <w:spacing w:after="0" w:line="240" w:lineRule="auto"/>
              <w:rPr>
                <w:rFonts w:ascii="Times New Roman" w:hAnsi="Times New Roman"/>
                <w:sz w:val="24"/>
                <w:szCs w:val="24"/>
              </w:rPr>
            </w:pPr>
            <w:r w:rsidRPr="005B6062">
              <w:rPr>
                <w:rFonts w:ascii="Times New Roman" w:hAnsi="Times New Roman"/>
                <w:sz w:val="24"/>
                <w:szCs w:val="24"/>
              </w:rPr>
              <w:t>Низкая калорийность</w:t>
            </w:r>
          </w:p>
        </w:tc>
        <w:tc>
          <w:tcPr>
            <w:tcW w:w="1537" w:type="pct"/>
            <w:gridSpan w:val="2"/>
          </w:tcPr>
          <w:p w:rsidR="00322045" w:rsidRPr="005B6062" w:rsidRDefault="00322045" w:rsidP="00920309">
            <w:pPr>
              <w:spacing w:after="0" w:line="240" w:lineRule="auto"/>
              <w:rPr>
                <w:rFonts w:ascii="Times New Roman" w:hAnsi="Times New Roman"/>
                <w:sz w:val="24"/>
                <w:szCs w:val="24"/>
              </w:rPr>
            </w:pPr>
            <w:r w:rsidRPr="005B6062">
              <w:rPr>
                <w:rFonts w:ascii="Times New Roman" w:hAnsi="Times New Roman"/>
                <w:sz w:val="24"/>
                <w:szCs w:val="24"/>
              </w:rPr>
              <w:t>Уменьшение влаги в организме.</w:t>
            </w:r>
          </w:p>
          <w:p w:rsidR="00322045" w:rsidRPr="005B6062" w:rsidRDefault="00322045" w:rsidP="00920309">
            <w:pPr>
              <w:spacing w:after="0" w:line="240" w:lineRule="auto"/>
              <w:rPr>
                <w:rFonts w:ascii="Times New Roman" w:hAnsi="Times New Roman"/>
                <w:sz w:val="24"/>
                <w:szCs w:val="24"/>
              </w:rPr>
            </w:pPr>
            <w:r w:rsidRPr="005B6062">
              <w:rPr>
                <w:rFonts w:ascii="Times New Roman" w:hAnsi="Times New Roman"/>
                <w:sz w:val="24"/>
                <w:szCs w:val="24"/>
              </w:rPr>
              <w:t>Генномодифицированная соя – возможны генные изменения.</w:t>
            </w:r>
          </w:p>
          <w:p w:rsidR="00322045" w:rsidRPr="005B6062" w:rsidRDefault="00322045" w:rsidP="00920309">
            <w:pPr>
              <w:spacing w:after="0" w:line="240" w:lineRule="auto"/>
              <w:rPr>
                <w:rFonts w:ascii="Times New Roman" w:hAnsi="Times New Roman"/>
                <w:sz w:val="24"/>
                <w:szCs w:val="24"/>
              </w:rPr>
            </w:pPr>
            <w:r w:rsidRPr="005B6062">
              <w:rPr>
                <w:rFonts w:ascii="Times New Roman" w:hAnsi="Times New Roman"/>
                <w:sz w:val="24"/>
                <w:szCs w:val="24"/>
              </w:rPr>
              <w:t>Нельзя детям.</w:t>
            </w:r>
          </w:p>
          <w:p w:rsidR="00322045" w:rsidRPr="005B6062" w:rsidRDefault="00322045" w:rsidP="00920309">
            <w:pPr>
              <w:spacing w:after="0" w:line="240" w:lineRule="auto"/>
              <w:rPr>
                <w:rFonts w:ascii="Times New Roman" w:hAnsi="Times New Roman"/>
                <w:sz w:val="24"/>
                <w:szCs w:val="24"/>
              </w:rPr>
            </w:pPr>
            <w:r w:rsidRPr="005B6062">
              <w:rPr>
                <w:rFonts w:ascii="Times New Roman" w:hAnsi="Times New Roman"/>
                <w:sz w:val="24"/>
                <w:szCs w:val="24"/>
              </w:rPr>
              <w:t>Ускоряет старение.</w:t>
            </w:r>
          </w:p>
        </w:tc>
      </w:tr>
      <w:tr w:rsidR="00322045" w:rsidRPr="005B6062" w:rsidTr="00920309">
        <w:trPr>
          <w:trHeight w:val="378"/>
        </w:trPr>
        <w:tc>
          <w:tcPr>
            <w:tcW w:w="708" w:type="pct"/>
            <w:vMerge/>
          </w:tcPr>
          <w:p w:rsidR="00322045" w:rsidRPr="005B6062" w:rsidRDefault="00322045" w:rsidP="00920309">
            <w:pPr>
              <w:spacing w:after="0" w:line="240" w:lineRule="auto"/>
              <w:jc w:val="both"/>
              <w:rPr>
                <w:rFonts w:ascii="Times New Roman" w:hAnsi="Times New Roman"/>
                <w:sz w:val="24"/>
                <w:szCs w:val="24"/>
              </w:rPr>
            </w:pPr>
          </w:p>
        </w:tc>
        <w:tc>
          <w:tcPr>
            <w:tcW w:w="264" w:type="pct"/>
            <w:vMerge/>
          </w:tcPr>
          <w:p w:rsidR="00322045" w:rsidRPr="005B6062" w:rsidRDefault="00322045" w:rsidP="00920309">
            <w:pPr>
              <w:spacing w:after="0" w:line="240" w:lineRule="auto"/>
              <w:jc w:val="both"/>
              <w:rPr>
                <w:rFonts w:ascii="Times New Roman" w:hAnsi="Times New Roman"/>
                <w:sz w:val="24"/>
                <w:szCs w:val="24"/>
              </w:rPr>
            </w:pPr>
          </w:p>
        </w:tc>
        <w:tc>
          <w:tcPr>
            <w:tcW w:w="575" w:type="pct"/>
            <w:vMerge/>
          </w:tcPr>
          <w:p w:rsidR="00322045" w:rsidRPr="005B6062" w:rsidRDefault="00322045" w:rsidP="00920309">
            <w:pPr>
              <w:spacing w:after="0" w:line="240" w:lineRule="auto"/>
              <w:jc w:val="both"/>
              <w:rPr>
                <w:rFonts w:ascii="Times New Roman" w:hAnsi="Times New Roman"/>
                <w:sz w:val="24"/>
                <w:szCs w:val="24"/>
              </w:rPr>
            </w:pPr>
          </w:p>
        </w:tc>
        <w:tc>
          <w:tcPr>
            <w:tcW w:w="412" w:type="pct"/>
            <w:vMerge/>
          </w:tcPr>
          <w:p w:rsidR="00322045" w:rsidRPr="005B6062" w:rsidRDefault="00322045" w:rsidP="00920309">
            <w:pPr>
              <w:spacing w:after="0" w:line="240" w:lineRule="auto"/>
              <w:jc w:val="both"/>
              <w:rPr>
                <w:rFonts w:ascii="Times New Roman" w:hAnsi="Times New Roman"/>
                <w:sz w:val="24"/>
                <w:szCs w:val="24"/>
              </w:rPr>
            </w:pPr>
          </w:p>
        </w:tc>
        <w:tc>
          <w:tcPr>
            <w:tcW w:w="264" w:type="pct"/>
            <w:vMerge/>
          </w:tcPr>
          <w:p w:rsidR="00322045" w:rsidRPr="005B6062" w:rsidRDefault="00322045" w:rsidP="00920309">
            <w:pPr>
              <w:spacing w:after="0" w:line="240" w:lineRule="auto"/>
              <w:jc w:val="both"/>
              <w:rPr>
                <w:rFonts w:ascii="Times New Roman" w:hAnsi="Times New Roman"/>
                <w:sz w:val="24"/>
                <w:szCs w:val="24"/>
              </w:rPr>
            </w:pPr>
          </w:p>
        </w:tc>
        <w:tc>
          <w:tcPr>
            <w:tcW w:w="412" w:type="pct"/>
            <w:vMerge/>
          </w:tcPr>
          <w:p w:rsidR="00322045" w:rsidRPr="005B6062" w:rsidRDefault="00322045" w:rsidP="00920309">
            <w:pPr>
              <w:spacing w:after="0" w:line="240" w:lineRule="auto"/>
              <w:jc w:val="both"/>
              <w:rPr>
                <w:rFonts w:ascii="Times New Roman" w:hAnsi="Times New Roman"/>
                <w:sz w:val="24"/>
                <w:szCs w:val="24"/>
              </w:rPr>
            </w:pPr>
          </w:p>
        </w:tc>
        <w:tc>
          <w:tcPr>
            <w:tcW w:w="2365" w:type="pct"/>
            <w:gridSpan w:val="3"/>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Кокосовое масло</w:t>
            </w:r>
          </w:p>
        </w:tc>
      </w:tr>
      <w:tr w:rsidR="00322045" w:rsidRPr="005B6062" w:rsidTr="00920309">
        <w:trPr>
          <w:trHeight w:val="378"/>
        </w:trPr>
        <w:tc>
          <w:tcPr>
            <w:tcW w:w="708" w:type="pct"/>
            <w:vMerge/>
          </w:tcPr>
          <w:p w:rsidR="00322045" w:rsidRPr="005B6062" w:rsidRDefault="00322045" w:rsidP="00920309">
            <w:pPr>
              <w:spacing w:after="0" w:line="240" w:lineRule="auto"/>
              <w:jc w:val="both"/>
              <w:rPr>
                <w:rFonts w:ascii="Times New Roman" w:hAnsi="Times New Roman"/>
                <w:sz w:val="24"/>
                <w:szCs w:val="24"/>
              </w:rPr>
            </w:pPr>
          </w:p>
        </w:tc>
        <w:tc>
          <w:tcPr>
            <w:tcW w:w="264" w:type="pct"/>
            <w:vMerge/>
          </w:tcPr>
          <w:p w:rsidR="00322045" w:rsidRPr="005B6062" w:rsidRDefault="00322045" w:rsidP="00920309">
            <w:pPr>
              <w:spacing w:after="0" w:line="240" w:lineRule="auto"/>
              <w:jc w:val="both"/>
              <w:rPr>
                <w:rFonts w:ascii="Times New Roman" w:hAnsi="Times New Roman"/>
                <w:sz w:val="24"/>
                <w:szCs w:val="24"/>
              </w:rPr>
            </w:pPr>
          </w:p>
        </w:tc>
        <w:tc>
          <w:tcPr>
            <w:tcW w:w="575" w:type="pct"/>
            <w:vMerge/>
          </w:tcPr>
          <w:p w:rsidR="00322045" w:rsidRPr="005B6062" w:rsidRDefault="00322045" w:rsidP="00920309">
            <w:pPr>
              <w:spacing w:after="0" w:line="240" w:lineRule="auto"/>
              <w:jc w:val="both"/>
              <w:rPr>
                <w:rFonts w:ascii="Times New Roman" w:hAnsi="Times New Roman"/>
                <w:sz w:val="24"/>
                <w:szCs w:val="24"/>
              </w:rPr>
            </w:pPr>
          </w:p>
        </w:tc>
        <w:tc>
          <w:tcPr>
            <w:tcW w:w="412" w:type="pct"/>
            <w:vMerge/>
          </w:tcPr>
          <w:p w:rsidR="00322045" w:rsidRPr="005B6062" w:rsidRDefault="00322045" w:rsidP="00920309">
            <w:pPr>
              <w:spacing w:after="0" w:line="240" w:lineRule="auto"/>
              <w:jc w:val="both"/>
              <w:rPr>
                <w:rFonts w:ascii="Times New Roman" w:hAnsi="Times New Roman"/>
                <w:sz w:val="24"/>
                <w:szCs w:val="24"/>
              </w:rPr>
            </w:pPr>
          </w:p>
        </w:tc>
        <w:tc>
          <w:tcPr>
            <w:tcW w:w="264" w:type="pct"/>
            <w:vMerge/>
          </w:tcPr>
          <w:p w:rsidR="00322045" w:rsidRPr="005B6062" w:rsidRDefault="00322045" w:rsidP="00920309">
            <w:pPr>
              <w:spacing w:after="0" w:line="240" w:lineRule="auto"/>
              <w:jc w:val="both"/>
              <w:rPr>
                <w:rFonts w:ascii="Times New Roman" w:hAnsi="Times New Roman"/>
                <w:sz w:val="24"/>
                <w:szCs w:val="24"/>
              </w:rPr>
            </w:pPr>
          </w:p>
        </w:tc>
        <w:tc>
          <w:tcPr>
            <w:tcW w:w="412" w:type="pct"/>
            <w:vMerge/>
          </w:tcPr>
          <w:p w:rsidR="00322045" w:rsidRPr="005B6062" w:rsidRDefault="00322045" w:rsidP="00920309">
            <w:pPr>
              <w:spacing w:after="0" w:line="240" w:lineRule="auto"/>
              <w:jc w:val="both"/>
              <w:rPr>
                <w:rFonts w:ascii="Times New Roman" w:hAnsi="Times New Roman"/>
                <w:sz w:val="24"/>
                <w:szCs w:val="24"/>
              </w:rPr>
            </w:pPr>
          </w:p>
        </w:tc>
        <w:tc>
          <w:tcPr>
            <w:tcW w:w="887" w:type="pct"/>
            <w:gridSpan w:val="2"/>
          </w:tcPr>
          <w:p w:rsidR="00322045" w:rsidRPr="005B6062" w:rsidRDefault="00322045" w:rsidP="00920309">
            <w:pPr>
              <w:spacing w:after="0" w:line="240" w:lineRule="auto"/>
              <w:rPr>
                <w:rFonts w:ascii="Times New Roman" w:hAnsi="Times New Roman"/>
                <w:sz w:val="24"/>
                <w:szCs w:val="24"/>
              </w:rPr>
            </w:pPr>
            <w:r w:rsidRPr="005B6062">
              <w:rPr>
                <w:rFonts w:ascii="Times New Roman" w:hAnsi="Times New Roman"/>
                <w:sz w:val="24"/>
                <w:szCs w:val="24"/>
              </w:rPr>
              <w:t>Уменьшение веса, лечит грибковые заболевания, герпес, дерматит</w:t>
            </w:r>
          </w:p>
        </w:tc>
        <w:tc>
          <w:tcPr>
            <w:tcW w:w="1478" w:type="pct"/>
          </w:tcPr>
          <w:p w:rsidR="00322045" w:rsidRPr="005B6062" w:rsidRDefault="00322045" w:rsidP="00920309">
            <w:pPr>
              <w:spacing w:after="0" w:line="240" w:lineRule="auto"/>
              <w:rPr>
                <w:rFonts w:ascii="Times New Roman" w:hAnsi="Times New Roman"/>
                <w:sz w:val="24"/>
                <w:szCs w:val="24"/>
              </w:rPr>
            </w:pPr>
            <w:r w:rsidRPr="005B6062">
              <w:rPr>
                <w:rFonts w:ascii="Times New Roman" w:hAnsi="Times New Roman"/>
                <w:sz w:val="24"/>
                <w:szCs w:val="24"/>
              </w:rPr>
              <w:t>Обостряет желудочно-кишечные заболевания</w:t>
            </w:r>
          </w:p>
        </w:tc>
      </w:tr>
      <w:tr w:rsidR="00322045" w:rsidRPr="005B6062" w:rsidTr="00920309">
        <w:trPr>
          <w:trHeight w:val="378"/>
        </w:trPr>
        <w:tc>
          <w:tcPr>
            <w:tcW w:w="708" w:type="pct"/>
            <w:vMerge/>
          </w:tcPr>
          <w:p w:rsidR="00322045" w:rsidRPr="005B6062" w:rsidRDefault="00322045" w:rsidP="00920309">
            <w:pPr>
              <w:spacing w:after="0" w:line="240" w:lineRule="auto"/>
              <w:jc w:val="both"/>
              <w:rPr>
                <w:rFonts w:ascii="Times New Roman" w:hAnsi="Times New Roman"/>
                <w:sz w:val="24"/>
                <w:szCs w:val="24"/>
              </w:rPr>
            </w:pPr>
          </w:p>
        </w:tc>
        <w:tc>
          <w:tcPr>
            <w:tcW w:w="264" w:type="pct"/>
            <w:vMerge/>
          </w:tcPr>
          <w:p w:rsidR="00322045" w:rsidRPr="005B6062" w:rsidRDefault="00322045" w:rsidP="00920309">
            <w:pPr>
              <w:spacing w:after="0" w:line="240" w:lineRule="auto"/>
              <w:jc w:val="both"/>
              <w:rPr>
                <w:rFonts w:ascii="Times New Roman" w:hAnsi="Times New Roman"/>
                <w:sz w:val="24"/>
                <w:szCs w:val="24"/>
              </w:rPr>
            </w:pPr>
          </w:p>
        </w:tc>
        <w:tc>
          <w:tcPr>
            <w:tcW w:w="575" w:type="pct"/>
            <w:vMerge/>
          </w:tcPr>
          <w:p w:rsidR="00322045" w:rsidRPr="005B6062" w:rsidRDefault="00322045" w:rsidP="00920309">
            <w:pPr>
              <w:spacing w:after="0" w:line="240" w:lineRule="auto"/>
              <w:jc w:val="both"/>
              <w:rPr>
                <w:rFonts w:ascii="Times New Roman" w:hAnsi="Times New Roman"/>
                <w:sz w:val="24"/>
                <w:szCs w:val="24"/>
              </w:rPr>
            </w:pPr>
          </w:p>
        </w:tc>
        <w:tc>
          <w:tcPr>
            <w:tcW w:w="412" w:type="pct"/>
            <w:vMerge/>
          </w:tcPr>
          <w:p w:rsidR="00322045" w:rsidRPr="005B6062" w:rsidRDefault="00322045" w:rsidP="00920309">
            <w:pPr>
              <w:spacing w:after="0" w:line="240" w:lineRule="auto"/>
              <w:jc w:val="both"/>
              <w:rPr>
                <w:rFonts w:ascii="Times New Roman" w:hAnsi="Times New Roman"/>
                <w:sz w:val="24"/>
                <w:szCs w:val="24"/>
              </w:rPr>
            </w:pPr>
          </w:p>
        </w:tc>
        <w:tc>
          <w:tcPr>
            <w:tcW w:w="264" w:type="pct"/>
            <w:vMerge/>
          </w:tcPr>
          <w:p w:rsidR="00322045" w:rsidRPr="005B6062" w:rsidRDefault="00322045" w:rsidP="00920309">
            <w:pPr>
              <w:spacing w:after="0" w:line="240" w:lineRule="auto"/>
              <w:jc w:val="both"/>
              <w:rPr>
                <w:rFonts w:ascii="Times New Roman" w:hAnsi="Times New Roman"/>
                <w:sz w:val="24"/>
                <w:szCs w:val="24"/>
              </w:rPr>
            </w:pPr>
          </w:p>
        </w:tc>
        <w:tc>
          <w:tcPr>
            <w:tcW w:w="412" w:type="pct"/>
            <w:vMerge/>
          </w:tcPr>
          <w:p w:rsidR="00322045" w:rsidRPr="005B6062" w:rsidRDefault="00322045" w:rsidP="00920309">
            <w:pPr>
              <w:spacing w:after="0" w:line="240" w:lineRule="auto"/>
              <w:jc w:val="both"/>
              <w:rPr>
                <w:rFonts w:ascii="Times New Roman" w:hAnsi="Times New Roman"/>
                <w:sz w:val="24"/>
                <w:szCs w:val="24"/>
              </w:rPr>
            </w:pPr>
          </w:p>
        </w:tc>
        <w:tc>
          <w:tcPr>
            <w:tcW w:w="2365" w:type="pct"/>
            <w:gridSpan w:val="3"/>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Ароматические добавки</w:t>
            </w:r>
          </w:p>
        </w:tc>
      </w:tr>
      <w:tr w:rsidR="00322045" w:rsidRPr="005B6062" w:rsidTr="00920309">
        <w:trPr>
          <w:trHeight w:val="378"/>
        </w:trPr>
        <w:tc>
          <w:tcPr>
            <w:tcW w:w="708" w:type="pct"/>
            <w:vMerge/>
          </w:tcPr>
          <w:p w:rsidR="00322045" w:rsidRPr="005B6062" w:rsidRDefault="00322045" w:rsidP="00920309">
            <w:pPr>
              <w:spacing w:after="0" w:line="240" w:lineRule="auto"/>
              <w:jc w:val="both"/>
              <w:rPr>
                <w:rFonts w:ascii="Times New Roman" w:hAnsi="Times New Roman"/>
                <w:sz w:val="24"/>
                <w:szCs w:val="24"/>
              </w:rPr>
            </w:pPr>
          </w:p>
        </w:tc>
        <w:tc>
          <w:tcPr>
            <w:tcW w:w="264" w:type="pct"/>
            <w:vMerge/>
          </w:tcPr>
          <w:p w:rsidR="00322045" w:rsidRPr="005B6062" w:rsidRDefault="00322045" w:rsidP="00920309">
            <w:pPr>
              <w:spacing w:after="0" w:line="240" w:lineRule="auto"/>
              <w:jc w:val="both"/>
              <w:rPr>
                <w:rFonts w:ascii="Times New Roman" w:hAnsi="Times New Roman"/>
                <w:sz w:val="24"/>
                <w:szCs w:val="24"/>
              </w:rPr>
            </w:pPr>
          </w:p>
        </w:tc>
        <w:tc>
          <w:tcPr>
            <w:tcW w:w="575" w:type="pct"/>
            <w:vMerge/>
          </w:tcPr>
          <w:p w:rsidR="00322045" w:rsidRPr="005B6062" w:rsidRDefault="00322045" w:rsidP="00920309">
            <w:pPr>
              <w:spacing w:after="0" w:line="240" w:lineRule="auto"/>
              <w:jc w:val="both"/>
              <w:rPr>
                <w:rFonts w:ascii="Times New Roman" w:hAnsi="Times New Roman"/>
                <w:sz w:val="24"/>
                <w:szCs w:val="24"/>
              </w:rPr>
            </w:pPr>
          </w:p>
        </w:tc>
        <w:tc>
          <w:tcPr>
            <w:tcW w:w="412" w:type="pct"/>
            <w:vMerge/>
          </w:tcPr>
          <w:p w:rsidR="00322045" w:rsidRPr="005B6062" w:rsidRDefault="00322045" w:rsidP="00920309">
            <w:pPr>
              <w:spacing w:after="0" w:line="240" w:lineRule="auto"/>
              <w:jc w:val="both"/>
              <w:rPr>
                <w:rFonts w:ascii="Times New Roman" w:hAnsi="Times New Roman"/>
                <w:sz w:val="24"/>
                <w:szCs w:val="24"/>
              </w:rPr>
            </w:pPr>
          </w:p>
        </w:tc>
        <w:tc>
          <w:tcPr>
            <w:tcW w:w="264" w:type="pct"/>
            <w:vMerge/>
          </w:tcPr>
          <w:p w:rsidR="00322045" w:rsidRPr="005B6062" w:rsidRDefault="00322045" w:rsidP="00920309">
            <w:pPr>
              <w:spacing w:after="0" w:line="240" w:lineRule="auto"/>
              <w:jc w:val="both"/>
              <w:rPr>
                <w:rFonts w:ascii="Times New Roman" w:hAnsi="Times New Roman"/>
                <w:sz w:val="24"/>
                <w:szCs w:val="24"/>
              </w:rPr>
            </w:pPr>
          </w:p>
        </w:tc>
        <w:tc>
          <w:tcPr>
            <w:tcW w:w="412" w:type="pct"/>
            <w:vMerge/>
          </w:tcPr>
          <w:p w:rsidR="00322045" w:rsidRPr="005B6062" w:rsidRDefault="00322045" w:rsidP="00920309">
            <w:pPr>
              <w:spacing w:after="0" w:line="240" w:lineRule="auto"/>
              <w:jc w:val="both"/>
              <w:rPr>
                <w:rFonts w:ascii="Times New Roman" w:hAnsi="Times New Roman"/>
                <w:sz w:val="24"/>
                <w:szCs w:val="24"/>
              </w:rPr>
            </w:pPr>
          </w:p>
        </w:tc>
        <w:tc>
          <w:tcPr>
            <w:tcW w:w="887" w:type="pct"/>
            <w:gridSpan w:val="2"/>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1478" w:type="pct"/>
          </w:tcPr>
          <w:p w:rsidR="00322045" w:rsidRPr="005B6062" w:rsidRDefault="00322045" w:rsidP="00920309">
            <w:pPr>
              <w:spacing w:after="0" w:line="240" w:lineRule="auto"/>
              <w:rPr>
                <w:rFonts w:ascii="Times New Roman" w:hAnsi="Times New Roman"/>
                <w:sz w:val="24"/>
                <w:szCs w:val="24"/>
              </w:rPr>
            </w:pPr>
            <w:r w:rsidRPr="005B6062">
              <w:rPr>
                <w:rFonts w:ascii="Times New Roman" w:hAnsi="Times New Roman"/>
                <w:sz w:val="24"/>
                <w:szCs w:val="24"/>
              </w:rPr>
              <w:t>Увеличивают уровень холестерина, вызывают онкологию</w:t>
            </w:r>
          </w:p>
        </w:tc>
      </w:tr>
      <w:tr w:rsidR="00322045" w:rsidRPr="005B6062" w:rsidTr="00920309">
        <w:trPr>
          <w:trHeight w:val="378"/>
        </w:trPr>
        <w:tc>
          <w:tcPr>
            <w:tcW w:w="708" w:type="pct"/>
            <w:vMerge/>
          </w:tcPr>
          <w:p w:rsidR="00322045" w:rsidRPr="005B6062" w:rsidRDefault="00322045" w:rsidP="00920309">
            <w:pPr>
              <w:spacing w:after="0" w:line="240" w:lineRule="auto"/>
              <w:jc w:val="both"/>
              <w:rPr>
                <w:rFonts w:ascii="Times New Roman" w:hAnsi="Times New Roman"/>
                <w:sz w:val="24"/>
                <w:szCs w:val="24"/>
              </w:rPr>
            </w:pPr>
          </w:p>
        </w:tc>
        <w:tc>
          <w:tcPr>
            <w:tcW w:w="264" w:type="pct"/>
            <w:vMerge/>
          </w:tcPr>
          <w:p w:rsidR="00322045" w:rsidRPr="005B6062" w:rsidRDefault="00322045" w:rsidP="00920309">
            <w:pPr>
              <w:spacing w:after="0" w:line="240" w:lineRule="auto"/>
              <w:jc w:val="both"/>
              <w:rPr>
                <w:rFonts w:ascii="Times New Roman" w:hAnsi="Times New Roman"/>
                <w:sz w:val="24"/>
                <w:szCs w:val="24"/>
              </w:rPr>
            </w:pPr>
          </w:p>
        </w:tc>
        <w:tc>
          <w:tcPr>
            <w:tcW w:w="575" w:type="pct"/>
            <w:vMerge/>
          </w:tcPr>
          <w:p w:rsidR="00322045" w:rsidRPr="005B6062" w:rsidRDefault="00322045" w:rsidP="00920309">
            <w:pPr>
              <w:spacing w:after="0" w:line="240" w:lineRule="auto"/>
              <w:jc w:val="both"/>
              <w:rPr>
                <w:rFonts w:ascii="Times New Roman" w:hAnsi="Times New Roman"/>
                <w:sz w:val="24"/>
                <w:szCs w:val="24"/>
              </w:rPr>
            </w:pPr>
          </w:p>
        </w:tc>
        <w:tc>
          <w:tcPr>
            <w:tcW w:w="412" w:type="pct"/>
            <w:vMerge/>
          </w:tcPr>
          <w:p w:rsidR="00322045" w:rsidRPr="005B6062" w:rsidRDefault="00322045" w:rsidP="00920309">
            <w:pPr>
              <w:spacing w:after="0" w:line="240" w:lineRule="auto"/>
              <w:jc w:val="both"/>
              <w:rPr>
                <w:rFonts w:ascii="Times New Roman" w:hAnsi="Times New Roman"/>
                <w:sz w:val="24"/>
                <w:szCs w:val="24"/>
              </w:rPr>
            </w:pPr>
          </w:p>
        </w:tc>
        <w:tc>
          <w:tcPr>
            <w:tcW w:w="264" w:type="pct"/>
            <w:vMerge/>
          </w:tcPr>
          <w:p w:rsidR="00322045" w:rsidRPr="005B6062" w:rsidRDefault="00322045" w:rsidP="00920309">
            <w:pPr>
              <w:spacing w:after="0" w:line="240" w:lineRule="auto"/>
              <w:jc w:val="both"/>
              <w:rPr>
                <w:rFonts w:ascii="Times New Roman" w:hAnsi="Times New Roman"/>
                <w:sz w:val="24"/>
                <w:szCs w:val="24"/>
              </w:rPr>
            </w:pPr>
          </w:p>
        </w:tc>
        <w:tc>
          <w:tcPr>
            <w:tcW w:w="412" w:type="pct"/>
            <w:vMerge/>
          </w:tcPr>
          <w:p w:rsidR="00322045" w:rsidRPr="005B6062" w:rsidRDefault="00322045" w:rsidP="00920309">
            <w:pPr>
              <w:spacing w:after="0" w:line="240" w:lineRule="auto"/>
              <w:jc w:val="both"/>
              <w:rPr>
                <w:rFonts w:ascii="Times New Roman" w:hAnsi="Times New Roman"/>
                <w:sz w:val="24"/>
                <w:szCs w:val="24"/>
              </w:rPr>
            </w:pPr>
          </w:p>
        </w:tc>
        <w:tc>
          <w:tcPr>
            <w:tcW w:w="2365" w:type="pct"/>
            <w:gridSpan w:val="3"/>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Клетчатка цикория</w:t>
            </w:r>
          </w:p>
        </w:tc>
      </w:tr>
      <w:tr w:rsidR="00322045" w:rsidRPr="005B6062" w:rsidTr="00920309">
        <w:trPr>
          <w:trHeight w:val="378"/>
        </w:trPr>
        <w:tc>
          <w:tcPr>
            <w:tcW w:w="708" w:type="pct"/>
            <w:vMerge/>
          </w:tcPr>
          <w:p w:rsidR="00322045" w:rsidRPr="005B6062" w:rsidRDefault="00322045" w:rsidP="00920309">
            <w:pPr>
              <w:spacing w:after="0" w:line="240" w:lineRule="auto"/>
              <w:jc w:val="both"/>
              <w:rPr>
                <w:rFonts w:ascii="Times New Roman" w:hAnsi="Times New Roman"/>
                <w:sz w:val="24"/>
                <w:szCs w:val="24"/>
              </w:rPr>
            </w:pPr>
          </w:p>
        </w:tc>
        <w:tc>
          <w:tcPr>
            <w:tcW w:w="264" w:type="pct"/>
            <w:vMerge/>
          </w:tcPr>
          <w:p w:rsidR="00322045" w:rsidRPr="005B6062" w:rsidRDefault="00322045" w:rsidP="00920309">
            <w:pPr>
              <w:spacing w:after="0" w:line="240" w:lineRule="auto"/>
              <w:jc w:val="both"/>
              <w:rPr>
                <w:rFonts w:ascii="Times New Roman" w:hAnsi="Times New Roman"/>
                <w:sz w:val="24"/>
                <w:szCs w:val="24"/>
              </w:rPr>
            </w:pPr>
          </w:p>
        </w:tc>
        <w:tc>
          <w:tcPr>
            <w:tcW w:w="575" w:type="pct"/>
            <w:vMerge/>
          </w:tcPr>
          <w:p w:rsidR="00322045" w:rsidRPr="005B6062" w:rsidRDefault="00322045" w:rsidP="00920309">
            <w:pPr>
              <w:spacing w:after="0" w:line="240" w:lineRule="auto"/>
              <w:jc w:val="both"/>
              <w:rPr>
                <w:rFonts w:ascii="Times New Roman" w:hAnsi="Times New Roman"/>
                <w:sz w:val="24"/>
                <w:szCs w:val="24"/>
              </w:rPr>
            </w:pPr>
          </w:p>
        </w:tc>
        <w:tc>
          <w:tcPr>
            <w:tcW w:w="412" w:type="pct"/>
            <w:vMerge/>
          </w:tcPr>
          <w:p w:rsidR="00322045" w:rsidRPr="005B6062" w:rsidRDefault="00322045" w:rsidP="00920309">
            <w:pPr>
              <w:spacing w:after="0" w:line="240" w:lineRule="auto"/>
              <w:jc w:val="both"/>
              <w:rPr>
                <w:rFonts w:ascii="Times New Roman" w:hAnsi="Times New Roman"/>
                <w:sz w:val="24"/>
                <w:szCs w:val="24"/>
              </w:rPr>
            </w:pPr>
          </w:p>
        </w:tc>
        <w:tc>
          <w:tcPr>
            <w:tcW w:w="264" w:type="pct"/>
            <w:vMerge/>
          </w:tcPr>
          <w:p w:rsidR="00322045" w:rsidRPr="005B6062" w:rsidRDefault="00322045" w:rsidP="00920309">
            <w:pPr>
              <w:spacing w:after="0" w:line="240" w:lineRule="auto"/>
              <w:jc w:val="both"/>
              <w:rPr>
                <w:rFonts w:ascii="Times New Roman" w:hAnsi="Times New Roman"/>
                <w:sz w:val="24"/>
                <w:szCs w:val="24"/>
              </w:rPr>
            </w:pPr>
          </w:p>
        </w:tc>
        <w:tc>
          <w:tcPr>
            <w:tcW w:w="412" w:type="pct"/>
            <w:vMerge/>
          </w:tcPr>
          <w:p w:rsidR="00322045" w:rsidRPr="005B6062" w:rsidRDefault="00322045" w:rsidP="00920309">
            <w:pPr>
              <w:spacing w:after="0" w:line="240" w:lineRule="auto"/>
              <w:jc w:val="both"/>
              <w:rPr>
                <w:rFonts w:ascii="Times New Roman" w:hAnsi="Times New Roman"/>
                <w:sz w:val="24"/>
                <w:szCs w:val="24"/>
              </w:rPr>
            </w:pPr>
          </w:p>
        </w:tc>
        <w:tc>
          <w:tcPr>
            <w:tcW w:w="887" w:type="pct"/>
            <w:gridSpan w:val="2"/>
          </w:tcPr>
          <w:p w:rsidR="00322045" w:rsidRPr="005B6062" w:rsidRDefault="00322045" w:rsidP="00920309">
            <w:pPr>
              <w:spacing w:after="0" w:line="240" w:lineRule="auto"/>
              <w:jc w:val="both"/>
              <w:rPr>
                <w:rFonts w:ascii="Times New Roman" w:hAnsi="Times New Roman"/>
                <w:sz w:val="24"/>
                <w:szCs w:val="24"/>
              </w:rPr>
            </w:pPr>
            <w:r w:rsidRPr="005B6062">
              <w:rPr>
                <w:rFonts w:ascii="Times New Roman" w:hAnsi="Times New Roman"/>
                <w:sz w:val="24"/>
                <w:szCs w:val="24"/>
              </w:rPr>
              <w:t>Нормализует сахар в крови,</w:t>
            </w:r>
          </w:p>
          <w:p w:rsidR="00322045" w:rsidRPr="005B6062" w:rsidRDefault="00322045" w:rsidP="00920309">
            <w:pPr>
              <w:spacing w:after="0" w:line="240" w:lineRule="auto"/>
              <w:rPr>
                <w:rFonts w:ascii="Times New Roman" w:hAnsi="Times New Roman"/>
                <w:sz w:val="24"/>
                <w:szCs w:val="24"/>
              </w:rPr>
            </w:pPr>
            <w:r w:rsidRPr="005B6062">
              <w:rPr>
                <w:rFonts w:ascii="Times New Roman" w:hAnsi="Times New Roman"/>
                <w:sz w:val="24"/>
                <w:szCs w:val="24"/>
              </w:rPr>
              <w:t>Улучшает состояние при дисбактериозе и болезнях опорно-двигательного аппарата</w:t>
            </w:r>
          </w:p>
        </w:tc>
        <w:tc>
          <w:tcPr>
            <w:tcW w:w="1478" w:type="pct"/>
          </w:tcPr>
          <w:p w:rsidR="00322045" w:rsidRPr="005B6062" w:rsidRDefault="00322045" w:rsidP="00920309">
            <w:pPr>
              <w:spacing w:after="0" w:line="240" w:lineRule="auto"/>
              <w:rPr>
                <w:rFonts w:ascii="Times New Roman" w:hAnsi="Times New Roman"/>
                <w:sz w:val="24"/>
                <w:szCs w:val="24"/>
              </w:rPr>
            </w:pPr>
            <w:r w:rsidRPr="005B6062">
              <w:rPr>
                <w:rFonts w:ascii="Times New Roman" w:hAnsi="Times New Roman"/>
                <w:sz w:val="24"/>
                <w:szCs w:val="24"/>
              </w:rPr>
              <w:t>Нельзя при заболеваниях сосудов, бессоннице, увеличивает аппетит</w:t>
            </w:r>
          </w:p>
        </w:tc>
      </w:tr>
    </w:tbl>
    <w:p w:rsidR="00322045" w:rsidRPr="005B6062" w:rsidRDefault="00322045" w:rsidP="00653ECF">
      <w:pPr>
        <w:spacing w:after="0" w:line="240" w:lineRule="auto"/>
        <w:ind w:firstLine="709"/>
        <w:jc w:val="both"/>
        <w:rPr>
          <w:rFonts w:ascii="Times New Roman" w:hAnsi="Times New Roman"/>
          <w:sz w:val="28"/>
          <w:szCs w:val="28"/>
        </w:rPr>
      </w:pP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Так возможно ли здоровое питание в современном мире? Миф это или все-таки реальность? Все зависит от желания человека! Каждый человеческий организм индивидуален, каждому требуется разный набор жиров, белков, углеводов, витаминов, аминокислот, микроэлементов. Но основа здорового питания примерно у всех одна: большую часть рациона должны составлять свежие овощи, фрукты и зелень, желательно выращенные на своем огороде, остальные продукты по требованию организма.  Исключить следует жареные, копченые, продукты, продукты, содержащие различные ароматизаторы и пищевые добавки. И главное помнить: все хорошо в меру, не переедать, вести активный образ жизни, много двигаться, жить на позитиве.</w:t>
      </w:r>
    </w:p>
    <w:p w:rsidR="00322045" w:rsidRPr="005B6062" w:rsidRDefault="00322045">
      <w:pPr>
        <w:rPr>
          <w:rFonts w:ascii="Times New Roman" w:hAnsi="Times New Roman"/>
          <w:sz w:val="28"/>
          <w:szCs w:val="28"/>
        </w:rPr>
      </w:pPr>
      <w:r w:rsidRPr="005B6062">
        <w:rPr>
          <w:rFonts w:ascii="Times New Roman" w:hAnsi="Times New Roman"/>
          <w:sz w:val="28"/>
          <w:szCs w:val="28"/>
        </w:rPr>
        <w:br w:type="page"/>
      </w:r>
    </w:p>
    <w:p w:rsidR="00322045" w:rsidRPr="005B6062" w:rsidRDefault="00322045" w:rsidP="008D4BBD">
      <w:pPr>
        <w:spacing w:after="0" w:line="240" w:lineRule="auto"/>
        <w:jc w:val="center"/>
        <w:rPr>
          <w:rFonts w:ascii="Times New Roman" w:hAnsi="Times New Roman"/>
          <w:b/>
          <w:sz w:val="28"/>
          <w:szCs w:val="28"/>
        </w:rPr>
      </w:pPr>
      <w:r w:rsidRPr="005B6062">
        <w:rPr>
          <w:rFonts w:ascii="Times New Roman" w:hAnsi="Times New Roman"/>
          <w:b/>
          <w:sz w:val="28"/>
          <w:szCs w:val="28"/>
        </w:rPr>
        <w:lastRenderedPageBreak/>
        <w:t>Библиографический список</w:t>
      </w:r>
    </w:p>
    <w:p w:rsidR="00322045" w:rsidRPr="005B6062" w:rsidRDefault="00322045" w:rsidP="00653ECF">
      <w:pPr>
        <w:spacing w:after="0" w:line="240" w:lineRule="auto"/>
        <w:ind w:firstLine="709"/>
        <w:jc w:val="both"/>
        <w:rPr>
          <w:rFonts w:ascii="Times New Roman" w:hAnsi="Times New Roman"/>
          <w:sz w:val="28"/>
          <w:szCs w:val="28"/>
        </w:rPr>
      </w:pPr>
    </w:p>
    <w:p w:rsidR="00322045" w:rsidRPr="005B6062" w:rsidRDefault="006F03CB" w:rsidP="008D4BBD">
      <w:pPr>
        <w:pStyle w:val="a5"/>
        <w:numPr>
          <w:ilvl w:val="0"/>
          <w:numId w:val="21"/>
        </w:numPr>
        <w:spacing w:after="0" w:line="240" w:lineRule="auto"/>
        <w:ind w:left="0" w:firstLine="709"/>
        <w:jc w:val="both"/>
        <w:rPr>
          <w:rFonts w:ascii="Times New Roman" w:hAnsi="Times New Roman"/>
          <w:sz w:val="28"/>
          <w:szCs w:val="28"/>
        </w:rPr>
      </w:pPr>
      <w:hyperlink r:id="rId27" w:history="1">
        <w:r w:rsidR="00322045" w:rsidRPr="005B6062">
          <w:rPr>
            <w:rFonts w:ascii="Times New Roman" w:hAnsi="Times New Roman"/>
            <w:sz w:val="28"/>
            <w:szCs w:val="28"/>
          </w:rPr>
          <w:t>http://shtorm777.ru/dostich-bessmertiya-ili-srednevekovaya-alximiya.html</w:t>
        </w:r>
      </w:hyperlink>
    </w:p>
    <w:p w:rsidR="00322045" w:rsidRPr="005B6062" w:rsidRDefault="006F03CB" w:rsidP="008D4BBD">
      <w:pPr>
        <w:pStyle w:val="a5"/>
        <w:numPr>
          <w:ilvl w:val="0"/>
          <w:numId w:val="21"/>
        </w:numPr>
        <w:spacing w:after="0" w:line="240" w:lineRule="auto"/>
        <w:ind w:left="0" w:firstLine="709"/>
        <w:jc w:val="both"/>
        <w:rPr>
          <w:rFonts w:ascii="Times New Roman" w:hAnsi="Times New Roman"/>
          <w:sz w:val="28"/>
          <w:szCs w:val="28"/>
        </w:rPr>
      </w:pPr>
      <w:hyperlink r:id="rId28" w:history="1">
        <w:r w:rsidR="00322045" w:rsidRPr="005B6062">
          <w:rPr>
            <w:rFonts w:ascii="Times New Roman" w:hAnsi="Times New Roman"/>
            <w:sz w:val="28"/>
            <w:szCs w:val="28"/>
          </w:rPr>
          <w:t>https://www.nastroy.net/post/ivan-pavlovich-neumyivakin-biografiya-knigi-otzyivyi-vrachey</w:t>
        </w:r>
      </w:hyperlink>
    </w:p>
    <w:p w:rsidR="00322045" w:rsidRPr="005B6062" w:rsidRDefault="006F03CB" w:rsidP="008D4BBD">
      <w:pPr>
        <w:pStyle w:val="a5"/>
        <w:numPr>
          <w:ilvl w:val="0"/>
          <w:numId w:val="21"/>
        </w:numPr>
        <w:spacing w:after="0" w:line="240" w:lineRule="auto"/>
        <w:ind w:left="0" w:firstLine="709"/>
        <w:jc w:val="both"/>
        <w:rPr>
          <w:rFonts w:ascii="Times New Roman" w:hAnsi="Times New Roman"/>
          <w:sz w:val="28"/>
          <w:szCs w:val="28"/>
        </w:rPr>
      </w:pPr>
      <w:hyperlink r:id="rId29" w:history="1">
        <w:r w:rsidR="00322045" w:rsidRPr="005B6062">
          <w:rPr>
            <w:rFonts w:ascii="Times New Roman" w:hAnsi="Times New Roman"/>
            <w:sz w:val="28"/>
            <w:szCs w:val="28"/>
          </w:rPr>
          <w:t>http://bambinostory.com/kak-zhit-dolgo/</w:t>
        </w:r>
      </w:hyperlink>
    </w:p>
    <w:p w:rsidR="00322045" w:rsidRPr="005B6062" w:rsidRDefault="006F03CB" w:rsidP="008D4BBD">
      <w:pPr>
        <w:pStyle w:val="a5"/>
        <w:numPr>
          <w:ilvl w:val="0"/>
          <w:numId w:val="21"/>
        </w:numPr>
        <w:spacing w:after="0" w:line="240" w:lineRule="auto"/>
        <w:ind w:left="0" w:firstLine="709"/>
        <w:jc w:val="both"/>
        <w:rPr>
          <w:rFonts w:ascii="Times New Roman" w:hAnsi="Times New Roman"/>
          <w:sz w:val="28"/>
          <w:szCs w:val="28"/>
        </w:rPr>
      </w:pPr>
      <w:hyperlink r:id="rId30" w:history="1">
        <w:r w:rsidR="00322045" w:rsidRPr="005B6062">
          <w:rPr>
            <w:rFonts w:ascii="Times New Roman" w:hAnsi="Times New Roman"/>
            <w:sz w:val="28"/>
            <w:szCs w:val="28"/>
          </w:rPr>
          <w:t>https://takprosto.cc/sovety-ivana-neumyvakina/</w:t>
        </w:r>
      </w:hyperlink>
    </w:p>
    <w:p w:rsidR="00322045" w:rsidRPr="005B6062" w:rsidRDefault="006F03CB" w:rsidP="008D4BBD">
      <w:pPr>
        <w:pStyle w:val="a5"/>
        <w:numPr>
          <w:ilvl w:val="0"/>
          <w:numId w:val="21"/>
        </w:numPr>
        <w:spacing w:after="0" w:line="240" w:lineRule="auto"/>
        <w:ind w:left="0" w:firstLine="709"/>
        <w:jc w:val="both"/>
        <w:rPr>
          <w:rFonts w:ascii="Times New Roman" w:hAnsi="Times New Roman"/>
          <w:sz w:val="28"/>
          <w:szCs w:val="28"/>
        </w:rPr>
      </w:pPr>
      <w:hyperlink r:id="rId31" w:history="1">
        <w:r w:rsidR="00322045" w:rsidRPr="005B6062">
          <w:rPr>
            <w:rFonts w:ascii="Times New Roman" w:hAnsi="Times New Roman"/>
            <w:sz w:val="28"/>
            <w:szCs w:val="28"/>
          </w:rPr>
          <w:t>http://ufrolov.blog/o-sebe/</w:t>
        </w:r>
      </w:hyperlink>
    </w:p>
    <w:p w:rsidR="00322045" w:rsidRPr="005B6062" w:rsidRDefault="006F03CB" w:rsidP="008D4BBD">
      <w:pPr>
        <w:pStyle w:val="a5"/>
        <w:numPr>
          <w:ilvl w:val="0"/>
          <w:numId w:val="21"/>
        </w:numPr>
        <w:spacing w:after="0" w:line="240" w:lineRule="auto"/>
        <w:ind w:left="0" w:firstLine="709"/>
        <w:jc w:val="both"/>
        <w:rPr>
          <w:rFonts w:ascii="Times New Roman" w:hAnsi="Times New Roman"/>
          <w:sz w:val="28"/>
          <w:szCs w:val="28"/>
        </w:rPr>
      </w:pPr>
      <w:hyperlink r:id="rId32" w:history="1">
        <w:r w:rsidR="00322045" w:rsidRPr="005B6062">
          <w:rPr>
            <w:rFonts w:ascii="Times New Roman" w:hAnsi="Times New Roman"/>
            <w:sz w:val="28"/>
            <w:szCs w:val="28"/>
          </w:rPr>
          <w:t>https://ok.ru/group52020948828352/topic/66195539091648</w:t>
        </w:r>
      </w:hyperlink>
    </w:p>
    <w:p w:rsidR="00322045" w:rsidRPr="005B6062" w:rsidRDefault="006F03CB" w:rsidP="008D4BBD">
      <w:pPr>
        <w:pStyle w:val="a5"/>
        <w:numPr>
          <w:ilvl w:val="0"/>
          <w:numId w:val="21"/>
        </w:numPr>
        <w:spacing w:after="0" w:line="240" w:lineRule="auto"/>
        <w:ind w:left="0" w:firstLine="709"/>
        <w:jc w:val="both"/>
        <w:rPr>
          <w:rFonts w:ascii="Times New Roman" w:hAnsi="Times New Roman"/>
          <w:sz w:val="28"/>
          <w:szCs w:val="28"/>
        </w:rPr>
      </w:pPr>
      <w:hyperlink r:id="rId33" w:history="1">
        <w:r w:rsidR="00322045" w:rsidRPr="005B6062">
          <w:rPr>
            <w:rFonts w:ascii="Times New Roman" w:hAnsi="Times New Roman"/>
            <w:sz w:val="28"/>
            <w:szCs w:val="28"/>
          </w:rPr>
          <w:t>http://almedeko.ru/</w:t>
        </w:r>
      </w:hyperlink>
    </w:p>
    <w:p w:rsidR="00322045" w:rsidRPr="005B6062" w:rsidRDefault="006F03CB" w:rsidP="008D4BBD">
      <w:pPr>
        <w:pStyle w:val="a5"/>
        <w:numPr>
          <w:ilvl w:val="0"/>
          <w:numId w:val="21"/>
        </w:numPr>
        <w:spacing w:after="0" w:line="240" w:lineRule="auto"/>
        <w:ind w:left="0" w:firstLine="709"/>
        <w:jc w:val="both"/>
        <w:rPr>
          <w:rFonts w:ascii="Times New Roman" w:hAnsi="Times New Roman"/>
          <w:sz w:val="28"/>
          <w:szCs w:val="28"/>
        </w:rPr>
      </w:pPr>
      <w:hyperlink r:id="rId34" w:history="1">
        <w:r w:rsidR="00322045" w:rsidRPr="005B6062">
          <w:rPr>
            <w:rFonts w:ascii="Times New Roman" w:hAnsi="Times New Roman"/>
            <w:sz w:val="28"/>
            <w:szCs w:val="28"/>
          </w:rPr>
          <w:t>http://45arbuzov.ru/marva-oganyan-ochishhenie-organizma.html</w:t>
        </w:r>
      </w:hyperlink>
    </w:p>
    <w:p w:rsidR="00322045" w:rsidRPr="005B6062" w:rsidRDefault="006F03CB" w:rsidP="008D4BBD">
      <w:pPr>
        <w:pStyle w:val="a5"/>
        <w:numPr>
          <w:ilvl w:val="0"/>
          <w:numId w:val="21"/>
        </w:numPr>
        <w:spacing w:after="0" w:line="240" w:lineRule="auto"/>
        <w:ind w:left="0" w:firstLine="709"/>
        <w:jc w:val="both"/>
        <w:rPr>
          <w:rFonts w:ascii="Times New Roman" w:hAnsi="Times New Roman"/>
          <w:sz w:val="28"/>
          <w:szCs w:val="28"/>
        </w:rPr>
      </w:pPr>
      <w:hyperlink r:id="rId35" w:history="1">
        <w:r w:rsidR="00322045" w:rsidRPr="005B6062">
          <w:rPr>
            <w:rFonts w:ascii="Times New Roman" w:hAnsi="Times New Roman"/>
            <w:sz w:val="28"/>
            <w:szCs w:val="28"/>
          </w:rPr>
          <w:t>https://isralove.org/load/16-1-0-1181</w:t>
        </w:r>
      </w:hyperlink>
    </w:p>
    <w:p w:rsidR="00322045" w:rsidRPr="005B6062" w:rsidRDefault="006F03CB" w:rsidP="008D4BBD">
      <w:pPr>
        <w:pStyle w:val="a5"/>
        <w:numPr>
          <w:ilvl w:val="0"/>
          <w:numId w:val="21"/>
        </w:numPr>
        <w:spacing w:after="0" w:line="240" w:lineRule="auto"/>
        <w:ind w:left="0" w:firstLine="709"/>
        <w:jc w:val="both"/>
        <w:rPr>
          <w:rFonts w:ascii="Times New Roman" w:hAnsi="Times New Roman"/>
          <w:sz w:val="28"/>
          <w:szCs w:val="28"/>
        </w:rPr>
      </w:pPr>
      <w:hyperlink r:id="rId36" w:history="1">
        <w:r w:rsidR="00322045" w:rsidRPr="005B6062">
          <w:rPr>
            <w:rFonts w:ascii="Times New Roman" w:hAnsi="Times New Roman"/>
            <w:sz w:val="28"/>
            <w:szCs w:val="28"/>
          </w:rPr>
          <w:t>http://www.psychologies.ru/wellbeing/food/pochemu-ne-vse-tolsteyut-ot-bulochek/</w:t>
        </w:r>
      </w:hyperlink>
    </w:p>
    <w:p w:rsidR="00322045" w:rsidRPr="005B6062" w:rsidRDefault="006F03CB" w:rsidP="008D4BBD">
      <w:pPr>
        <w:pStyle w:val="a5"/>
        <w:numPr>
          <w:ilvl w:val="0"/>
          <w:numId w:val="21"/>
        </w:numPr>
        <w:spacing w:after="0" w:line="240" w:lineRule="auto"/>
        <w:ind w:left="0" w:firstLine="709"/>
        <w:jc w:val="both"/>
        <w:rPr>
          <w:rFonts w:ascii="Times New Roman" w:hAnsi="Times New Roman"/>
          <w:sz w:val="28"/>
          <w:szCs w:val="28"/>
        </w:rPr>
      </w:pPr>
      <w:hyperlink r:id="rId37" w:history="1">
        <w:r w:rsidR="00322045" w:rsidRPr="005B6062">
          <w:rPr>
            <w:rFonts w:ascii="Times New Roman" w:hAnsi="Times New Roman"/>
            <w:sz w:val="28"/>
            <w:szCs w:val="28"/>
          </w:rPr>
          <w:t>https://poznamka.ru/hong-kong/eda-v-gonkonge</w:t>
        </w:r>
      </w:hyperlink>
    </w:p>
    <w:p w:rsidR="00322045" w:rsidRPr="005B6062" w:rsidRDefault="006F03CB" w:rsidP="008D4BBD">
      <w:pPr>
        <w:pStyle w:val="a5"/>
        <w:numPr>
          <w:ilvl w:val="0"/>
          <w:numId w:val="21"/>
        </w:numPr>
        <w:spacing w:after="0" w:line="240" w:lineRule="auto"/>
        <w:ind w:left="0" w:firstLine="709"/>
        <w:jc w:val="both"/>
        <w:rPr>
          <w:rFonts w:ascii="Times New Roman" w:hAnsi="Times New Roman"/>
          <w:sz w:val="28"/>
          <w:szCs w:val="28"/>
        </w:rPr>
      </w:pPr>
      <w:hyperlink r:id="rId38" w:history="1">
        <w:r w:rsidR="00322045" w:rsidRPr="005B6062">
          <w:rPr>
            <w:rFonts w:ascii="Times New Roman" w:hAnsi="Times New Roman"/>
            <w:sz w:val="28"/>
            <w:szCs w:val="28"/>
          </w:rPr>
          <w:t>https://deutschland1.ru/interesting-articles/599-chto-edyat-v-germanii.html</w:t>
        </w:r>
      </w:hyperlink>
    </w:p>
    <w:p w:rsidR="00322045" w:rsidRPr="005B6062" w:rsidRDefault="006F03CB" w:rsidP="008D4BBD">
      <w:pPr>
        <w:pStyle w:val="a5"/>
        <w:numPr>
          <w:ilvl w:val="0"/>
          <w:numId w:val="21"/>
        </w:numPr>
        <w:spacing w:after="0" w:line="240" w:lineRule="auto"/>
        <w:ind w:left="0" w:firstLine="709"/>
        <w:jc w:val="both"/>
        <w:rPr>
          <w:rFonts w:ascii="Times New Roman" w:hAnsi="Times New Roman"/>
          <w:sz w:val="28"/>
          <w:szCs w:val="28"/>
        </w:rPr>
      </w:pPr>
      <w:hyperlink r:id="rId39" w:history="1">
        <w:r w:rsidR="00322045" w:rsidRPr="005B6062">
          <w:rPr>
            <w:rFonts w:ascii="Times New Roman" w:hAnsi="Times New Roman"/>
            <w:sz w:val="28"/>
            <w:szCs w:val="28"/>
          </w:rPr>
          <w:t>https://fountravel.ru/chto-edyat-v-italii</w:t>
        </w:r>
      </w:hyperlink>
    </w:p>
    <w:p w:rsidR="00322045" w:rsidRPr="005B6062" w:rsidRDefault="006F03CB" w:rsidP="008D4BBD">
      <w:pPr>
        <w:pStyle w:val="a5"/>
        <w:numPr>
          <w:ilvl w:val="0"/>
          <w:numId w:val="21"/>
        </w:numPr>
        <w:spacing w:after="0" w:line="240" w:lineRule="auto"/>
        <w:ind w:left="0" w:firstLine="709"/>
        <w:jc w:val="both"/>
        <w:rPr>
          <w:rFonts w:ascii="Times New Roman" w:hAnsi="Times New Roman"/>
          <w:sz w:val="28"/>
          <w:szCs w:val="28"/>
        </w:rPr>
      </w:pPr>
      <w:hyperlink r:id="rId40" w:history="1">
        <w:r w:rsidR="00322045" w:rsidRPr="005B6062">
          <w:rPr>
            <w:rFonts w:ascii="Times New Roman" w:hAnsi="Times New Roman"/>
            <w:sz w:val="28"/>
            <w:szCs w:val="28"/>
          </w:rPr>
          <w:t>http://ua.blog-natali.com/uncategorized/yeda-v-amerike-chto-yedyat-amerikantsy-kazhdyy-den.html</w:t>
        </w:r>
      </w:hyperlink>
    </w:p>
    <w:p w:rsidR="00322045" w:rsidRPr="005B6062" w:rsidRDefault="006F03CB" w:rsidP="008D4BBD">
      <w:pPr>
        <w:pStyle w:val="a5"/>
        <w:numPr>
          <w:ilvl w:val="0"/>
          <w:numId w:val="21"/>
        </w:numPr>
        <w:spacing w:after="0" w:line="240" w:lineRule="auto"/>
        <w:ind w:left="0" w:firstLine="709"/>
        <w:jc w:val="both"/>
        <w:rPr>
          <w:rFonts w:ascii="Times New Roman" w:hAnsi="Times New Roman"/>
          <w:sz w:val="28"/>
          <w:szCs w:val="28"/>
        </w:rPr>
      </w:pPr>
      <w:hyperlink r:id="rId41" w:history="1">
        <w:r w:rsidR="00322045" w:rsidRPr="005B6062">
          <w:rPr>
            <w:rFonts w:ascii="Times New Roman" w:hAnsi="Times New Roman"/>
            <w:sz w:val="28"/>
            <w:szCs w:val="28"/>
          </w:rPr>
          <w:t>https://cyberleninka.ru/article/n/sostoyanie-i-dinamika-sotsialno-znachimyh-zabolevaniy-v-regionahsevero-kavkazskogo-federalnogo-okruga</w:t>
        </w:r>
      </w:hyperlink>
    </w:p>
    <w:p w:rsidR="00322045" w:rsidRPr="005B6062" w:rsidRDefault="006F03CB" w:rsidP="008D4BBD">
      <w:pPr>
        <w:pStyle w:val="a5"/>
        <w:numPr>
          <w:ilvl w:val="0"/>
          <w:numId w:val="21"/>
        </w:numPr>
        <w:spacing w:after="0" w:line="240" w:lineRule="auto"/>
        <w:ind w:left="0" w:firstLine="709"/>
        <w:jc w:val="both"/>
        <w:rPr>
          <w:rFonts w:ascii="Times New Roman" w:hAnsi="Times New Roman"/>
          <w:sz w:val="28"/>
          <w:szCs w:val="28"/>
        </w:rPr>
      </w:pPr>
      <w:hyperlink r:id="rId42" w:history="1">
        <w:r w:rsidR="00322045" w:rsidRPr="005B6062">
          <w:rPr>
            <w:rFonts w:ascii="Times New Roman" w:hAnsi="Times New Roman"/>
            <w:sz w:val="28"/>
            <w:szCs w:val="28"/>
          </w:rPr>
          <w:t>http://medvestnik.stgmu.ru/files/articles/157.pdf</w:t>
        </w:r>
      </w:hyperlink>
    </w:p>
    <w:p w:rsidR="00322045" w:rsidRPr="005B6062" w:rsidRDefault="006F03CB" w:rsidP="008D4BBD">
      <w:pPr>
        <w:pStyle w:val="a5"/>
        <w:numPr>
          <w:ilvl w:val="0"/>
          <w:numId w:val="21"/>
        </w:numPr>
        <w:spacing w:after="0" w:line="240" w:lineRule="auto"/>
        <w:ind w:left="0" w:firstLine="709"/>
        <w:jc w:val="both"/>
        <w:rPr>
          <w:rFonts w:ascii="Times New Roman" w:hAnsi="Times New Roman"/>
          <w:sz w:val="28"/>
          <w:szCs w:val="28"/>
        </w:rPr>
      </w:pPr>
      <w:hyperlink r:id="rId43" w:history="1">
        <w:r w:rsidR="00322045" w:rsidRPr="005B6062">
          <w:rPr>
            <w:rFonts w:ascii="Times New Roman" w:hAnsi="Times New Roman"/>
            <w:sz w:val="28"/>
            <w:szCs w:val="28"/>
          </w:rPr>
          <w:t>http://www.45.rospotrebnadzor.ru/rss_all/-/asset_publisher/Kq6J/content/id/461701</w:t>
        </w:r>
      </w:hyperlink>
    </w:p>
    <w:p w:rsidR="00322045" w:rsidRPr="005B6062" w:rsidRDefault="006F03CB" w:rsidP="008D4BBD">
      <w:pPr>
        <w:pStyle w:val="a5"/>
        <w:numPr>
          <w:ilvl w:val="0"/>
          <w:numId w:val="21"/>
        </w:numPr>
        <w:spacing w:after="0" w:line="240" w:lineRule="auto"/>
        <w:ind w:left="0" w:firstLine="709"/>
        <w:jc w:val="both"/>
        <w:rPr>
          <w:rFonts w:ascii="Times New Roman" w:hAnsi="Times New Roman"/>
          <w:sz w:val="28"/>
          <w:szCs w:val="28"/>
        </w:rPr>
      </w:pPr>
      <w:hyperlink r:id="rId44" w:history="1">
        <w:r w:rsidR="00322045" w:rsidRPr="005B6062">
          <w:rPr>
            <w:rFonts w:ascii="Times New Roman" w:hAnsi="Times New Roman"/>
            <w:sz w:val="28"/>
            <w:szCs w:val="28"/>
          </w:rPr>
          <w:t>https://екатеринбург.рф</w:t>
        </w:r>
      </w:hyperlink>
    </w:p>
    <w:p w:rsidR="00322045" w:rsidRPr="005B6062" w:rsidRDefault="006F03CB" w:rsidP="008D4BBD">
      <w:pPr>
        <w:pStyle w:val="a5"/>
        <w:numPr>
          <w:ilvl w:val="0"/>
          <w:numId w:val="21"/>
        </w:numPr>
        <w:spacing w:after="0" w:line="240" w:lineRule="auto"/>
        <w:ind w:left="0" w:firstLine="709"/>
        <w:jc w:val="both"/>
        <w:rPr>
          <w:rFonts w:ascii="Times New Roman" w:hAnsi="Times New Roman"/>
          <w:sz w:val="28"/>
          <w:szCs w:val="28"/>
        </w:rPr>
      </w:pPr>
      <w:hyperlink r:id="rId45" w:history="1">
        <w:r w:rsidR="00322045" w:rsidRPr="005B6062">
          <w:rPr>
            <w:rFonts w:ascii="Times New Roman" w:hAnsi="Times New Roman"/>
            <w:sz w:val="28"/>
            <w:szCs w:val="28"/>
          </w:rPr>
          <w:t>https://www.zdorovieinfo.ru/exclusive/narody-dolgozhiteli-pochemu-oni-zhivut-dolgo/</w:t>
        </w:r>
      </w:hyperlink>
    </w:p>
    <w:p w:rsidR="00322045" w:rsidRPr="005B6062" w:rsidRDefault="006F03CB" w:rsidP="008D4BBD">
      <w:pPr>
        <w:pStyle w:val="a5"/>
        <w:numPr>
          <w:ilvl w:val="0"/>
          <w:numId w:val="21"/>
        </w:numPr>
        <w:spacing w:after="0" w:line="240" w:lineRule="auto"/>
        <w:ind w:left="0" w:firstLine="709"/>
        <w:jc w:val="both"/>
        <w:rPr>
          <w:rFonts w:ascii="Times New Roman" w:hAnsi="Times New Roman"/>
          <w:sz w:val="28"/>
          <w:szCs w:val="28"/>
        </w:rPr>
      </w:pPr>
      <w:hyperlink r:id="rId46" w:history="1">
        <w:r w:rsidR="00322045" w:rsidRPr="005B6062">
          <w:rPr>
            <w:rFonts w:ascii="Times New Roman" w:hAnsi="Times New Roman"/>
            <w:sz w:val="28"/>
            <w:szCs w:val="28"/>
          </w:rPr>
          <w:t>https://thequestion.ru/questions/876/pochemu-italyancy-pyut-mnogo-vina-i-kofe-no-vyglyadyat-gorazdo-zdorovee-nas</w:t>
        </w:r>
      </w:hyperlink>
    </w:p>
    <w:p w:rsidR="00322045" w:rsidRPr="005B6062" w:rsidRDefault="006F03CB" w:rsidP="008D4BBD">
      <w:pPr>
        <w:pStyle w:val="a5"/>
        <w:numPr>
          <w:ilvl w:val="0"/>
          <w:numId w:val="21"/>
        </w:numPr>
        <w:spacing w:after="0" w:line="240" w:lineRule="auto"/>
        <w:ind w:left="0" w:firstLine="709"/>
        <w:jc w:val="both"/>
        <w:rPr>
          <w:rFonts w:ascii="Times New Roman" w:hAnsi="Times New Roman"/>
          <w:sz w:val="28"/>
          <w:szCs w:val="28"/>
        </w:rPr>
      </w:pPr>
      <w:hyperlink r:id="rId47" w:history="1">
        <w:r w:rsidR="00322045" w:rsidRPr="005B6062">
          <w:rPr>
            <w:rFonts w:ascii="Times New Roman" w:hAnsi="Times New Roman"/>
            <w:sz w:val="28"/>
            <w:szCs w:val="28"/>
          </w:rPr>
          <w:t>http://italy4.me/interesnoe-ob-italii/pochemu-italyancy-dolgo-zhivut.html</w:t>
        </w:r>
      </w:hyperlink>
    </w:p>
    <w:p w:rsidR="00322045" w:rsidRPr="005B6062" w:rsidRDefault="006F03CB" w:rsidP="008D4BBD">
      <w:pPr>
        <w:pStyle w:val="a5"/>
        <w:numPr>
          <w:ilvl w:val="0"/>
          <w:numId w:val="21"/>
        </w:numPr>
        <w:spacing w:after="0" w:line="240" w:lineRule="auto"/>
        <w:ind w:left="0" w:firstLine="709"/>
        <w:jc w:val="both"/>
        <w:rPr>
          <w:rFonts w:ascii="Times New Roman" w:hAnsi="Times New Roman"/>
          <w:sz w:val="28"/>
          <w:szCs w:val="28"/>
        </w:rPr>
      </w:pPr>
      <w:hyperlink r:id="rId48" w:history="1">
        <w:r w:rsidR="00322045" w:rsidRPr="005B6062">
          <w:rPr>
            <w:rFonts w:ascii="Times New Roman" w:hAnsi="Times New Roman"/>
            <w:sz w:val="28"/>
            <w:szCs w:val="28"/>
          </w:rPr>
          <w:t>http://restorator.name/predpriyatiya/harakteristika-predpriyati/682-meksikanskaya-kuhnya.html</w:t>
        </w:r>
      </w:hyperlink>
    </w:p>
    <w:p w:rsidR="00322045" w:rsidRPr="005B6062" w:rsidRDefault="006F03CB" w:rsidP="008D4BBD">
      <w:pPr>
        <w:pStyle w:val="a5"/>
        <w:numPr>
          <w:ilvl w:val="0"/>
          <w:numId w:val="21"/>
        </w:numPr>
        <w:spacing w:after="0" w:line="240" w:lineRule="auto"/>
        <w:ind w:left="0" w:firstLine="709"/>
        <w:jc w:val="both"/>
        <w:rPr>
          <w:rFonts w:ascii="Times New Roman" w:hAnsi="Times New Roman"/>
          <w:sz w:val="28"/>
          <w:szCs w:val="28"/>
        </w:rPr>
      </w:pPr>
      <w:hyperlink r:id="rId49" w:history="1">
        <w:r w:rsidR="00322045" w:rsidRPr="005B6062">
          <w:rPr>
            <w:rFonts w:ascii="Times New Roman" w:hAnsi="Times New Roman"/>
            <w:sz w:val="28"/>
            <w:szCs w:val="28"/>
          </w:rPr>
          <w:t>http://www.armeniac.com/ru/armenian-food-culture/</w:t>
        </w:r>
      </w:hyperlink>
    </w:p>
    <w:p w:rsidR="00322045" w:rsidRPr="005B6062" w:rsidRDefault="006F03CB" w:rsidP="008D4BBD">
      <w:pPr>
        <w:pStyle w:val="a5"/>
        <w:numPr>
          <w:ilvl w:val="0"/>
          <w:numId w:val="21"/>
        </w:numPr>
        <w:spacing w:after="0" w:line="240" w:lineRule="auto"/>
        <w:ind w:left="0" w:firstLine="709"/>
        <w:jc w:val="both"/>
        <w:rPr>
          <w:rFonts w:ascii="Times New Roman" w:hAnsi="Times New Roman"/>
          <w:sz w:val="28"/>
          <w:szCs w:val="28"/>
        </w:rPr>
      </w:pPr>
      <w:hyperlink r:id="rId50" w:history="1">
        <w:r w:rsidR="00322045" w:rsidRPr="005B6062">
          <w:rPr>
            <w:rFonts w:ascii="Times New Roman" w:hAnsi="Times New Roman"/>
            <w:sz w:val="28"/>
            <w:szCs w:val="28"/>
          </w:rPr>
          <w:t>http://gayanes.ru/history/2</w:t>
        </w:r>
      </w:hyperlink>
    </w:p>
    <w:p w:rsidR="00322045" w:rsidRPr="005B6062" w:rsidRDefault="006F03CB" w:rsidP="008D4BBD">
      <w:pPr>
        <w:pStyle w:val="a5"/>
        <w:numPr>
          <w:ilvl w:val="0"/>
          <w:numId w:val="21"/>
        </w:numPr>
        <w:spacing w:after="0" w:line="240" w:lineRule="auto"/>
        <w:ind w:left="0" w:firstLine="709"/>
        <w:jc w:val="both"/>
        <w:rPr>
          <w:rFonts w:ascii="Times New Roman" w:hAnsi="Times New Roman"/>
          <w:sz w:val="28"/>
          <w:szCs w:val="28"/>
        </w:rPr>
      </w:pPr>
      <w:hyperlink r:id="rId51" w:history="1">
        <w:r w:rsidR="00322045" w:rsidRPr="005B6062">
          <w:rPr>
            <w:rFonts w:ascii="Times New Roman" w:hAnsi="Times New Roman"/>
            <w:sz w:val="28"/>
            <w:szCs w:val="28"/>
          </w:rPr>
          <w:t>https://www.open.kg/about-kyrgyzstan/culture/1023-kultura-pitaniya-u-kyrgyzov-imeet-glubokuyu-istoriyu.html</w:t>
        </w:r>
      </w:hyperlink>
    </w:p>
    <w:p w:rsidR="00322045" w:rsidRPr="005B6062" w:rsidRDefault="006F03CB" w:rsidP="008D4BBD">
      <w:pPr>
        <w:pStyle w:val="a5"/>
        <w:numPr>
          <w:ilvl w:val="0"/>
          <w:numId w:val="21"/>
        </w:numPr>
        <w:spacing w:after="0" w:line="240" w:lineRule="auto"/>
        <w:ind w:left="0" w:firstLine="709"/>
        <w:jc w:val="both"/>
        <w:rPr>
          <w:rFonts w:ascii="Times New Roman" w:hAnsi="Times New Roman"/>
          <w:sz w:val="28"/>
          <w:szCs w:val="28"/>
        </w:rPr>
      </w:pPr>
      <w:hyperlink r:id="rId52" w:history="1">
        <w:r w:rsidR="00322045" w:rsidRPr="005B6062">
          <w:rPr>
            <w:rFonts w:ascii="Times New Roman" w:hAnsi="Times New Roman"/>
            <w:sz w:val="28"/>
            <w:szCs w:val="28"/>
          </w:rPr>
          <w:t>http://www.centralasia-travel.com/ru/countries/kirgistan</w:t>
        </w:r>
      </w:hyperlink>
    </w:p>
    <w:p w:rsidR="00322045" w:rsidRPr="005B6062" w:rsidRDefault="006F03CB" w:rsidP="008D4BBD">
      <w:pPr>
        <w:pStyle w:val="a5"/>
        <w:numPr>
          <w:ilvl w:val="0"/>
          <w:numId w:val="21"/>
        </w:numPr>
        <w:spacing w:after="0" w:line="240" w:lineRule="auto"/>
        <w:ind w:left="0" w:firstLine="709"/>
        <w:jc w:val="both"/>
        <w:rPr>
          <w:rFonts w:ascii="Times New Roman" w:hAnsi="Times New Roman"/>
          <w:sz w:val="28"/>
          <w:szCs w:val="28"/>
          <w:shd w:val="clear" w:color="auto" w:fill="FFFFFF"/>
        </w:rPr>
      </w:pPr>
      <w:hyperlink r:id="rId53" w:history="1">
        <w:r w:rsidR="00322045" w:rsidRPr="005B6062">
          <w:rPr>
            <w:rFonts w:ascii="Times New Roman" w:hAnsi="Times New Roman"/>
            <w:sz w:val="28"/>
            <w:szCs w:val="28"/>
            <w:shd w:val="clear" w:color="auto" w:fill="FFFFFF"/>
          </w:rPr>
          <w:t>https://ru.wikipedia.org/wiki/</w:t>
        </w:r>
      </w:hyperlink>
    </w:p>
    <w:p w:rsidR="00322045" w:rsidRPr="005B6062" w:rsidRDefault="006F03CB" w:rsidP="008D4BBD">
      <w:pPr>
        <w:pStyle w:val="a5"/>
        <w:numPr>
          <w:ilvl w:val="0"/>
          <w:numId w:val="21"/>
        </w:numPr>
        <w:spacing w:after="0" w:line="240" w:lineRule="auto"/>
        <w:ind w:left="0" w:firstLine="709"/>
        <w:jc w:val="both"/>
        <w:rPr>
          <w:rFonts w:ascii="Times New Roman" w:hAnsi="Times New Roman"/>
          <w:sz w:val="28"/>
          <w:szCs w:val="28"/>
        </w:rPr>
      </w:pPr>
      <w:hyperlink r:id="rId54" w:history="1">
        <w:r w:rsidR="00322045" w:rsidRPr="005B6062">
          <w:rPr>
            <w:rFonts w:ascii="Times New Roman" w:hAnsi="Times New Roman"/>
            <w:sz w:val="28"/>
            <w:szCs w:val="28"/>
          </w:rPr>
          <w:t>http://www.topglobus.ru/lesoto-statistika-dannye-strana</w:t>
        </w:r>
      </w:hyperlink>
    </w:p>
    <w:p w:rsidR="00322045" w:rsidRPr="005B6062" w:rsidRDefault="006F03CB" w:rsidP="008D4BBD">
      <w:pPr>
        <w:pStyle w:val="a5"/>
        <w:numPr>
          <w:ilvl w:val="0"/>
          <w:numId w:val="21"/>
        </w:numPr>
        <w:spacing w:after="0" w:line="240" w:lineRule="auto"/>
        <w:ind w:left="0" w:firstLine="709"/>
        <w:jc w:val="both"/>
        <w:rPr>
          <w:rFonts w:ascii="Times New Roman" w:hAnsi="Times New Roman"/>
          <w:sz w:val="28"/>
          <w:szCs w:val="28"/>
        </w:rPr>
      </w:pPr>
      <w:hyperlink r:id="rId55" w:history="1">
        <w:r w:rsidR="00322045" w:rsidRPr="005B6062">
          <w:rPr>
            <w:rFonts w:ascii="Times New Roman" w:hAnsi="Times New Roman"/>
            <w:sz w:val="28"/>
            <w:szCs w:val="28"/>
          </w:rPr>
          <w:t>http://www.topglobus.ru/fotografija-iz-fotogalerei?fotka=8294</w:t>
        </w:r>
      </w:hyperlink>
    </w:p>
    <w:p w:rsidR="00322045" w:rsidRPr="005B6062" w:rsidRDefault="006F03CB" w:rsidP="008D4BBD">
      <w:pPr>
        <w:pStyle w:val="a5"/>
        <w:numPr>
          <w:ilvl w:val="0"/>
          <w:numId w:val="21"/>
        </w:numPr>
        <w:spacing w:after="0" w:line="240" w:lineRule="auto"/>
        <w:ind w:left="0" w:firstLine="709"/>
        <w:jc w:val="both"/>
        <w:rPr>
          <w:rFonts w:ascii="Times New Roman" w:hAnsi="Times New Roman"/>
          <w:sz w:val="28"/>
          <w:szCs w:val="28"/>
        </w:rPr>
      </w:pPr>
      <w:hyperlink r:id="rId56" w:history="1">
        <w:r w:rsidR="00322045" w:rsidRPr="005B6062">
          <w:rPr>
            <w:rFonts w:ascii="Times New Roman" w:hAnsi="Times New Roman"/>
            <w:sz w:val="28"/>
            <w:szCs w:val="28"/>
          </w:rPr>
          <w:t>https://varlamov.ru/565669.html</w:t>
        </w:r>
      </w:hyperlink>
    </w:p>
    <w:p w:rsidR="00322045" w:rsidRPr="005B6062" w:rsidRDefault="006F03CB" w:rsidP="008D4BBD">
      <w:pPr>
        <w:pStyle w:val="a5"/>
        <w:numPr>
          <w:ilvl w:val="0"/>
          <w:numId w:val="21"/>
        </w:numPr>
        <w:spacing w:after="0" w:line="240" w:lineRule="auto"/>
        <w:ind w:left="0" w:firstLine="709"/>
        <w:jc w:val="both"/>
        <w:rPr>
          <w:rFonts w:ascii="Times New Roman" w:hAnsi="Times New Roman"/>
          <w:sz w:val="28"/>
          <w:szCs w:val="28"/>
        </w:rPr>
      </w:pPr>
      <w:hyperlink r:id="rId57" w:history="1">
        <w:r w:rsidR="00322045" w:rsidRPr="005B6062">
          <w:rPr>
            <w:rFonts w:ascii="Times New Roman" w:hAnsi="Times New Roman"/>
            <w:sz w:val="28"/>
            <w:szCs w:val="28"/>
          </w:rPr>
          <w:t>http://planeta.by/article/189</w:t>
        </w:r>
      </w:hyperlink>
    </w:p>
    <w:p w:rsidR="00322045" w:rsidRPr="005B6062" w:rsidRDefault="006F03CB" w:rsidP="008D4BBD">
      <w:pPr>
        <w:pStyle w:val="a5"/>
        <w:numPr>
          <w:ilvl w:val="0"/>
          <w:numId w:val="21"/>
        </w:numPr>
        <w:spacing w:after="0" w:line="240" w:lineRule="auto"/>
        <w:ind w:left="0" w:firstLine="709"/>
        <w:jc w:val="both"/>
        <w:rPr>
          <w:rFonts w:ascii="Times New Roman" w:hAnsi="Times New Roman"/>
          <w:sz w:val="28"/>
          <w:szCs w:val="28"/>
        </w:rPr>
      </w:pPr>
      <w:hyperlink r:id="rId58" w:history="1">
        <w:r w:rsidR="00322045" w:rsidRPr="005B6062">
          <w:rPr>
            <w:rFonts w:ascii="Times New Roman" w:hAnsi="Times New Roman"/>
            <w:sz w:val="28"/>
            <w:szCs w:val="28"/>
          </w:rPr>
          <w:t>http://forum.mb-world.ru/topic/3044-lesoto/</w:t>
        </w:r>
      </w:hyperlink>
    </w:p>
    <w:p w:rsidR="00322045" w:rsidRPr="005B6062" w:rsidRDefault="006F03CB" w:rsidP="008D4BBD">
      <w:pPr>
        <w:pStyle w:val="a5"/>
        <w:numPr>
          <w:ilvl w:val="0"/>
          <w:numId w:val="21"/>
        </w:numPr>
        <w:spacing w:after="0" w:line="240" w:lineRule="auto"/>
        <w:ind w:left="0" w:firstLine="709"/>
        <w:jc w:val="both"/>
        <w:rPr>
          <w:rFonts w:ascii="Times New Roman" w:hAnsi="Times New Roman"/>
          <w:sz w:val="28"/>
          <w:szCs w:val="28"/>
        </w:rPr>
      </w:pPr>
      <w:hyperlink r:id="rId59" w:history="1">
        <w:r w:rsidR="00322045" w:rsidRPr="005B6062">
          <w:rPr>
            <w:rFonts w:ascii="Times New Roman" w:hAnsi="Times New Roman"/>
            <w:sz w:val="28"/>
            <w:szCs w:val="28"/>
          </w:rPr>
          <w:t>https://news.tut.by/health/287391.html</w:t>
        </w:r>
      </w:hyperlink>
    </w:p>
    <w:p w:rsidR="00322045" w:rsidRPr="005B6062" w:rsidRDefault="006F03CB" w:rsidP="008D4BBD">
      <w:pPr>
        <w:pStyle w:val="a5"/>
        <w:numPr>
          <w:ilvl w:val="0"/>
          <w:numId w:val="21"/>
        </w:numPr>
        <w:spacing w:after="0" w:line="240" w:lineRule="auto"/>
        <w:ind w:left="0" w:firstLine="709"/>
        <w:jc w:val="both"/>
        <w:rPr>
          <w:rFonts w:ascii="Times New Roman" w:hAnsi="Times New Roman"/>
          <w:sz w:val="28"/>
          <w:szCs w:val="28"/>
        </w:rPr>
      </w:pPr>
      <w:hyperlink r:id="rId60" w:history="1">
        <w:r w:rsidR="00322045" w:rsidRPr="005B6062">
          <w:rPr>
            <w:rFonts w:ascii="Times New Roman" w:hAnsi="Times New Roman"/>
            <w:sz w:val="28"/>
            <w:szCs w:val="28"/>
          </w:rPr>
          <w:t>https://letidor.ru/zdorove/a0-pervaya-zelen-iz-teplicy-polza-ili-vred-7878.shtml</w:t>
        </w:r>
      </w:hyperlink>
    </w:p>
    <w:p w:rsidR="00322045" w:rsidRPr="005B6062" w:rsidRDefault="006F03CB" w:rsidP="008D4BBD">
      <w:pPr>
        <w:pStyle w:val="a5"/>
        <w:numPr>
          <w:ilvl w:val="0"/>
          <w:numId w:val="21"/>
        </w:numPr>
        <w:spacing w:after="0" w:line="240" w:lineRule="auto"/>
        <w:ind w:left="0" w:firstLine="709"/>
        <w:jc w:val="both"/>
        <w:rPr>
          <w:rFonts w:ascii="Times New Roman" w:hAnsi="Times New Roman"/>
          <w:sz w:val="28"/>
          <w:szCs w:val="28"/>
        </w:rPr>
      </w:pPr>
      <w:hyperlink r:id="rId61" w:history="1">
        <w:r w:rsidR="00322045" w:rsidRPr="005B6062">
          <w:rPr>
            <w:rFonts w:ascii="Times New Roman" w:hAnsi="Times New Roman"/>
            <w:sz w:val="28"/>
            <w:szCs w:val="28"/>
          </w:rPr>
          <w:t>https://prodobavki.com/modules.php?name=articles&amp;article_id=96</w:t>
        </w:r>
      </w:hyperlink>
    </w:p>
    <w:p w:rsidR="00322045" w:rsidRPr="005B6062" w:rsidRDefault="006F03CB" w:rsidP="008D4BBD">
      <w:pPr>
        <w:pStyle w:val="a5"/>
        <w:numPr>
          <w:ilvl w:val="0"/>
          <w:numId w:val="21"/>
        </w:numPr>
        <w:spacing w:after="0" w:line="240" w:lineRule="auto"/>
        <w:ind w:left="0" w:firstLine="709"/>
        <w:jc w:val="both"/>
        <w:rPr>
          <w:rFonts w:ascii="Times New Roman" w:hAnsi="Times New Roman"/>
          <w:sz w:val="28"/>
          <w:szCs w:val="28"/>
        </w:rPr>
      </w:pPr>
      <w:hyperlink r:id="rId62" w:history="1">
        <w:r w:rsidR="00322045" w:rsidRPr="005B6062">
          <w:rPr>
            <w:rFonts w:ascii="Times New Roman" w:hAnsi="Times New Roman"/>
            <w:sz w:val="28"/>
            <w:szCs w:val="28"/>
          </w:rPr>
          <w:t>http://mnogoedi.ru/polza-i-vred-kurinogo-myasa/</w:t>
        </w:r>
      </w:hyperlink>
    </w:p>
    <w:p w:rsidR="00322045" w:rsidRPr="005B6062" w:rsidRDefault="006F03CB" w:rsidP="008D4BBD">
      <w:pPr>
        <w:pStyle w:val="a5"/>
        <w:numPr>
          <w:ilvl w:val="0"/>
          <w:numId w:val="21"/>
        </w:numPr>
        <w:spacing w:after="0" w:line="240" w:lineRule="auto"/>
        <w:ind w:left="0" w:firstLine="709"/>
        <w:jc w:val="both"/>
        <w:rPr>
          <w:rFonts w:ascii="Times New Roman" w:hAnsi="Times New Roman"/>
          <w:sz w:val="28"/>
          <w:szCs w:val="28"/>
        </w:rPr>
      </w:pPr>
      <w:hyperlink r:id="rId63" w:history="1">
        <w:r w:rsidR="00322045" w:rsidRPr="005B6062">
          <w:rPr>
            <w:rFonts w:ascii="Times New Roman" w:hAnsi="Times New Roman"/>
            <w:sz w:val="28"/>
            <w:szCs w:val="28"/>
          </w:rPr>
          <w:t>https://ru.wikipedia.org/wiki/</w:t>
        </w:r>
      </w:hyperlink>
    </w:p>
    <w:p w:rsidR="00322045" w:rsidRPr="005B6062" w:rsidRDefault="006F03CB" w:rsidP="008D4BBD">
      <w:pPr>
        <w:pStyle w:val="a5"/>
        <w:numPr>
          <w:ilvl w:val="0"/>
          <w:numId w:val="21"/>
        </w:numPr>
        <w:spacing w:after="0" w:line="240" w:lineRule="auto"/>
        <w:ind w:left="0" w:firstLine="709"/>
        <w:jc w:val="both"/>
        <w:rPr>
          <w:rFonts w:ascii="Times New Roman" w:hAnsi="Times New Roman"/>
          <w:sz w:val="28"/>
          <w:szCs w:val="28"/>
        </w:rPr>
      </w:pPr>
      <w:hyperlink r:id="rId64" w:history="1">
        <w:r w:rsidR="00322045" w:rsidRPr="005B6062">
          <w:rPr>
            <w:rFonts w:ascii="Times New Roman" w:hAnsi="Times New Roman"/>
            <w:sz w:val="28"/>
            <w:szCs w:val="28"/>
          </w:rPr>
          <w:t>http://eshzdorovo.ru/polza-kislomolochnyx-produktov.html</w:t>
        </w:r>
      </w:hyperlink>
    </w:p>
    <w:p w:rsidR="00322045" w:rsidRPr="005B6062" w:rsidRDefault="006F03CB" w:rsidP="008D4BBD">
      <w:pPr>
        <w:pStyle w:val="a5"/>
        <w:numPr>
          <w:ilvl w:val="0"/>
          <w:numId w:val="21"/>
        </w:numPr>
        <w:spacing w:after="0" w:line="240" w:lineRule="auto"/>
        <w:ind w:left="0" w:firstLine="709"/>
        <w:jc w:val="both"/>
        <w:rPr>
          <w:rFonts w:ascii="Times New Roman" w:hAnsi="Times New Roman"/>
          <w:sz w:val="28"/>
          <w:szCs w:val="28"/>
        </w:rPr>
      </w:pPr>
      <w:hyperlink r:id="rId65" w:history="1">
        <w:r w:rsidR="00322045" w:rsidRPr="005B6062">
          <w:rPr>
            <w:rFonts w:ascii="Times New Roman" w:hAnsi="Times New Roman"/>
            <w:sz w:val="28"/>
            <w:szCs w:val="28"/>
          </w:rPr>
          <w:t>https://medportal.su/kislomolochnye-produkty-polza-i-vred/</w:t>
        </w:r>
      </w:hyperlink>
    </w:p>
    <w:p w:rsidR="00322045" w:rsidRPr="005B6062" w:rsidRDefault="006F03CB" w:rsidP="008D4BBD">
      <w:pPr>
        <w:pStyle w:val="a5"/>
        <w:numPr>
          <w:ilvl w:val="0"/>
          <w:numId w:val="21"/>
        </w:numPr>
        <w:spacing w:after="0" w:line="240" w:lineRule="auto"/>
        <w:ind w:left="0" w:firstLine="709"/>
        <w:jc w:val="both"/>
        <w:rPr>
          <w:rFonts w:ascii="Times New Roman" w:hAnsi="Times New Roman"/>
          <w:sz w:val="28"/>
          <w:szCs w:val="28"/>
        </w:rPr>
      </w:pPr>
      <w:hyperlink r:id="rId66" w:history="1">
        <w:r w:rsidR="00322045" w:rsidRPr="005B6062">
          <w:rPr>
            <w:rFonts w:ascii="Times New Roman" w:hAnsi="Times New Roman"/>
            <w:sz w:val="28"/>
            <w:szCs w:val="28"/>
          </w:rPr>
          <w:t>http://russiahousenews.info/health/vred-moloka-molochnih-produktov-fakti</w:t>
        </w:r>
      </w:hyperlink>
    </w:p>
    <w:p w:rsidR="00322045" w:rsidRPr="005B6062" w:rsidRDefault="006F03CB" w:rsidP="008D4BBD">
      <w:pPr>
        <w:pStyle w:val="a5"/>
        <w:numPr>
          <w:ilvl w:val="0"/>
          <w:numId w:val="21"/>
        </w:numPr>
        <w:spacing w:after="0" w:line="240" w:lineRule="auto"/>
        <w:ind w:left="0" w:firstLine="709"/>
        <w:jc w:val="both"/>
        <w:rPr>
          <w:rFonts w:ascii="Times New Roman" w:hAnsi="Times New Roman"/>
          <w:sz w:val="28"/>
          <w:szCs w:val="28"/>
        </w:rPr>
      </w:pPr>
      <w:hyperlink r:id="rId67" w:history="1">
        <w:r w:rsidR="00322045" w:rsidRPr="005B6062">
          <w:rPr>
            <w:rFonts w:ascii="Times New Roman" w:hAnsi="Times New Roman"/>
            <w:sz w:val="28"/>
            <w:szCs w:val="28"/>
          </w:rPr>
          <w:t>https://woman.rambler.ru/health/38482190-vred-kazeina-dlya-organizma/</w:t>
        </w:r>
      </w:hyperlink>
    </w:p>
    <w:p w:rsidR="00322045" w:rsidRPr="005B6062" w:rsidRDefault="006F03CB" w:rsidP="008D4BBD">
      <w:pPr>
        <w:pStyle w:val="a5"/>
        <w:numPr>
          <w:ilvl w:val="0"/>
          <w:numId w:val="21"/>
        </w:numPr>
        <w:spacing w:after="0" w:line="240" w:lineRule="auto"/>
        <w:ind w:left="0" w:firstLine="709"/>
        <w:jc w:val="both"/>
        <w:rPr>
          <w:rFonts w:ascii="Times New Roman" w:hAnsi="Times New Roman"/>
          <w:sz w:val="28"/>
          <w:szCs w:val="28"/>
        </w:rPr>
      </w:pPr>
      <w:hyperlink r:id="rId68" w:history="1">
        <w:r w:rsidR="00322045" w:rsidRPr="005B6062">
          <w:rPr>
            <w:rFonts w:ascii="Times New Roman" w:hAnsi="Times New Roman"/>
            <w:sz w:val="28"/>
            <w:szCs w:val="28"/>
          </w:rPr>
          <w:t>https://foodinformer.ru/products/myaso/polza-i-vred-kuricy</w:t>
        </w:r>
      </w:hyperlink>
    </w:p>
    <w:p w:rsidR="00322045" w:rsidRPr="005B6062" w:rsidRDefault="006F03CB" w:rsidP="008D4BBD">
      <w:pPr>
        <w:pStyle w:val="a5"/>
        <w:numPr>
          <w:ilvl w:val="0"/>
          <w:numId w:val="21"/>
        </w:numPr>
        <w:spacing w:after="0" w:line="240" w:lineRule="auto"/>
        <w:ind w:left="0" w:firstLine="709"/>
        <w:jc w:val="both"/>
        <w:rPr>
          <w:rFonts w:ascii="Times New Roman" w:hAnsi="Times New Roman"/>
          <w:sz w:val="28"/>
          <w:szCs w:val="28"/>
        </w:rPr>
      </w:pPr>
      <w:hyperlink r:id="rId69" w:history="1">
        <w:r w:rsidR="00322045" w:rsidRPr="005B6062">
          <w:rPr>
            <w:rFonts w:ascii="Times New Roman" w:hAnsi="Times New Roman"/>
            <w:sz w:val="28"/>
            <w:szCs w:val="28"/>
          </w:rPr>
          <w:t>https://foodinformer.ru/products/myaso/polza-i-vred-indejki</w:t>
        </w:r>
      </w:hyperlink>
    </w:p>
    <w:p w:rsidR="00322045" w:rsidRPr="005B6062" w:rsidRDefault="006F03CB" w:rsidP="008D4BBD">
      <w:pPr>
        <w:pStyle w:val="a5"/>
        <w:numPr>
          <w:ilvl w:val="0"/>
          <w:numId w:val="21"/>
        </w:numPr>
        <w:spacing w:after="0" w:line="240" w:lineRule="auto"/>
        <w:ind w:left="0" w:firstLine="709"/>
        <w:jc w:val="both"/>
        <w:rPr>
          <w:rFonts w:ascii="Times New Roman" w:hAnsi="Times New Roman"/>
          <w:sz w:val="28"/>
          <w:szCs w:val="28"/>
        </w:rPr>
      </w:pPr>
      <w:hyperlink r:id="rId70" w:history="1">
        <w:r w:rsidR="00322045" w:rsidRPr="005B6062">
          <w:rPr>
            <w:rFonts w:ascii="Times New Roman" w:hAnsi="Times New Roman"/>
            <w:sz w:val="28"/>
            <w:szCs w:val="28"/>
          </w:rPr>
          <w:t>https://medaboutme.ru/mat-i-ditya/publikacii/stati/pitanie_rebenka/antibiotiki_i_gormony_v_myase_chem_my_kormim_nashikh_detey/</w:t>
        </w:r>
      </w:hyperlink>
    </w:p>
    <w:p w:rsidR="00322045" w:rsidRPr="005B6062" w:rsidRDefault="006F03CB" w:rsidP="008D4BBD">
      <w:pPr>
        <w:pStyle w:val="a5"/>
        <w:numPr>
          <w:ilvl w:val="0"/>
          <w:numId w:val="21"/>
        </w:numPr>
        <w:spacing w:after="0" w:line="240" w:lineRule="auto"/>
        <w:ind w:left="0" w:firstLine="709"/>
        <w:jc w:val="both"/>
        <w:rPr>
          <w:rFonts w:ascii="Times New Roman" w:hAnsi="Times New Roman"/>
          <w:sz w:val="28"/>
          <w:szCs w:val="28"/>
        </w:rPr>
      </w:pPr>
      <w:hyperlink r:id="rId71" w:history="1">
        <w:r w:rsidR="00322045" w:rsidRPr="005B6062">
          <w:rPr>
            <w:rFonts w:ascii="Times New Roman" w:hAnsi="Times New Roman"/>
            <w:sz w:val="28"/>
            <w:szCs w:val="28"/>
          </w:rPr>
          <w:t>http://webferma.com/pticevodstvo/kuri/porodi/myaso-yaichnie/myaso-broilerov-vred-ili-polza.html</w:t>
        </w:r>
      </w:hyperlink>
    </w:p>
    <w:p w:rsidR="00322045" w:rsidRPr="005B6062" w:rsidRDefault="006F03CB" w:rsidP="008D4BBD">
      <w:pPr>
        <w:pStyle w:val="a5"/>
        <w:numPr>
          <w:ilvl w:val="0"/>
          <w:numId w:val="21"/>
        </w:numPr>
        <w:spacing w:after="0" w:line="240" w:lineRule="auto"/>
        <w:ind w:left="0" w:firstLine="709"/>
        <w:jc w:val="both"/>
        <w:rPr>
          <w:rFonts w:ascii="Times New Roman" w:hAnsi="Times New Roman"/>
          <w:sz w:val="28"/>
          <w:szCs w:val="28"/>
        </w:rPr>
      </w:pPr>
      <w:hyperlink r:id="rId72" w:history="1">
        <w:r w:rsidR="00322045" w:rsidRPr="005B6062">
          <w:rPr>
            <w:rFonts w:ascii="Times New Roman" w:hAnsi="Times New Roman"/>
            <w:sz w:val="28"/>
            <w:szCs w:val="28"/>
          </w:rPr>
          <w:t>http://bezpalatki.ru/kurica-fabrichnaya-chto-v-sebe-skryvaet/</w:t>
        </w:r>
      </w:hyperlink>
    </w:p>
    <w:p w:rsidR="00322045" w:rsidRPr="005B6062" w:rsidRDefault="006F03CB" w:rsidP="008D4BBD">
      <w:pPr>
        <w:pStyle w:val="a5"/>
        <w:numPr>
          <w:ilvl w:val="0"/>
          <w:numId w:val="21"/>
        </w:numPr>
        <w:spacing w:after="0" w:line="240" w:lineRule="auto"/>
        <w:ind w:left="0" w:firstLine="709"/>
        <w:jc w:val="both"/>
        <w:rPr>
          <w:rFonts w:ascii="Times New Roman" w:hAnsi="Times New Roman"/>
          <w:sz w:val="28"/>
          <w:szCs w:val="28"/>
        </w:rPr>
      </w:pPr>
      <w:hyperlink r:id="rId73" w:history="1">
        <w:r w:rsidR="00322045" w:rsidRPr="005B6062">
          <w:rPr>
            <w:rFonts w:ascii="Times New Roman" w:hAnsi="Times New Roman"/>
            <w:sz w:val="28"/>
            <w:szCs w:val="28"/>
          </w:rPr>
          <w:t>http://www.to111.ru/kolbasi.html</w:t>
        </w:r>
      </w:hyperlink>
    </w:p>
    <w:p w:rsidR="00322045" w:rsidRPr="005B6062" w:rsidRDefault="006F03CB" w:rsidP="008D4BBD">
      <w:pPr>
        <w:pStyle w:val="a5"/>
        <w:numPr>
          <w:ilvl w:val="0"/>
          <w:numId w:val="21"/>
        </w:numPr>
        <w:spacing w:after="0" w:line="240" w:lineRule="auto"/>
        <w:ind w:left="0" w:firstLine="709"/>
        <w:jc w:val="both"/>
        <w:rPr>
          <w:rFonts w:ascii="Times New Roman" w:hAnsi="Times New Roman"/>
          <w:sz w:val="28"/>
          <w:szCs w:val="28"/>
        </w:rPr>
      </w:pPr>
      <w:hyperlink r:id="rId74" w:history="1">
        <w:r w:rsidR="00322045" w:rsidRPr="005B6062">
          <w:rPr>
            <w:rFonts w:ascii="Times New Roman" w:hAnsi="Times New Roman"/>
            <w:sz w:val="28"/>
            <w:szCs w:val="28"/>
          </w:rPr>
          <w:t>http://forvegetarian.ru/vred-i-pol-za-soevyh-produktov-v-kakom-vide-upotreblyat-soyu/</w:t>
        </w:r>
      </w:hyperlink>
    </w:p>
    <w:p w:rsidR="00322045" w:rsidRPr="005B6062" w:rsidRDefault="006F03CB" w:rsidP="008D4BBD">
      <w:pPr>
        <w:pStyle w:val="a5"/>
        <w:numPr>
          <w:ilvl w:val="0"/>
          <w:numId w:val="21"/>
        </w:numPr>
        <w:spacing w:after="0" w:line="240" w:lineRule="auto"/>
        <w:ind w:left="0" w:firstLine="709"/>
        <w:jc w:val="both"/>
        <w:rPr>
          <w:rFonts w:ascii="Times New Roman" w:hAnsi="Times New Roman"/>
          <w:sz w:val="28"/>
          <w:szCs w:val="28"/>
        </w:rPr>
      </w:pPr>
      <w:hyperlink r:id="rId75" w:history="1">
        <w:r w:rsidR="00322045" w:rsidRPr="005B6062">
          <w:rPr>
            <w:rFonts w:ascii="Times New Roman" w:hAnsi="Times New Roman"/>
            <w:sz w:val="28"/>
            <w:szCs w:val="28"/>
          </w:rPr>
          <w:t>https://www.afery.ru/article/spisok-vrednyh-pischevyh-dobavok-s-kodom-e</w:t>
        </w:r>
      </w:hyperlink>
    </w:p>
    <w:p w:rsidR="00322045" w:rsidRPr="005B6062" w:rsidRDefault="006F03CB" w:rsidP="008D4BBD">
      <w:pPr>
        <w:pStyle w:val="a5"/>
        <w:numPr>
          <w:ilvl w:val="0"/>
          <w:numId w:val="21"/>
        </w:numPr>
        <w:spacing w:after="0" w:line="240" w:lineRule="auto"/>
        <w:ind w:left="0" w:firstLine="709"/>
        <w:jc w:val="both"/>
        <w:rPr>
          <w:rFonts w:ascii="Times New Roman" w:hAnsi="Times New Roman"/>
          <w:sz w:val="28"/>
          <w:szCs w:val="28"/>
        </w:rPr>
      </w:pPr>
      <w:hyperlink r:id="rId76" w:anchor="toc_index_" w:history="1">
        <w:r w:rsidR="00322045" w:rsidRPr="005B6062">
          <w:rPr>
            <w:rFonts w:ascii="Times New Roman" w:hAnsi="Times New Roman"/>
            <w:sz w:val="28"/>
            <w:szCs w:val="28"/>
          </w:rPr>
          <w:t>http://food-tips.ru/00010584-kokosovoe-maslo-polza-i-vred-sovety-po-primeneniyu/#toc_index_</w:t>
        </w:r>
      </w:hyperlink>
    </w:p>
    <w:p w:rsidR="00322045" w:rsidRPr="005B6062" w:rsidRDefault="00322045" w:rsidP="00653ECF">
      <w:pPr>
        <w:spacing w:after="0" w:line="240" w:lineRule="auto"/>
        <w:ind w:firstLine="709"/>
        <w:jc w:val="both"/>
        <w:rPr>
          <w:rFonts w:ascii="Times New Roman" w:hAnsi="Times New Roman"/>
          <w:sz w:val="28"/>
          <w:szCs w:val="28"/>
        </w:rPr>
      </w:pPr>
    </w:p>
    <w:p w:rsidR="00322045" w:rsidRPr="005B6062" w:rsidRDefault="00322045" w:rsidP="0081712D">
      <w:pPr>
        <w:spacing w:after="0" w:line="240" w:lineRule="auto"/>
        <w:ind w:firstLine="709"/>
        <w:jc w:val="both"/>
        <w:rPr>
          <w:rFonts w:ascii="Times New Roman" w:hAnsi="Times New Roman"/>
          <w:sz w:val="28"/>
          <w:szCs w:val="28"/>
        </w:rPr>
      </w:pPr>
      <w:r w:rsidRPr="005B6062">
        <w:rPr>
          <w:rFonts w:ascii="Times New Roman" w:hAnsi="Times New Roman"/>
          <w:b/>
          <w:sz w:val="28"/>
          <w:szCs w:val="28"/>
        </w:rPr>
        <w:t>Научный руководитель:</w:t>
      </w:r>
      <w:r w:rsidRPr="005B6062">
        <w:rPr>
          <w:rFonts w:ascii="Times New Roman" w:hAnsi="Times New Roman"/>
          <w:sz w:val="28"/>
          <w:szCs w:val="28"/>
        </w:rPr>
        <w:t xml:space="preserve"> </w:t>
      </w:r>
      <w:r w:rsidRPr="005B6062">
        <w:rPr>
          <w:rFonts w:ascii="Times New Roman" w:hAnsi="Times New Roman"/>
          <w:i/>
          <w:sz w:val="28"/>
          <w:szCs w:val="28"/>
        </w:rPr>
        <w:t>И. Н. Субботина</w:t>
      </w:r>
      <w:r w:rsidRPr="005B6062">
        <w:rPr>
          <w:rFonts w:ascii="Times New Roman" w:hAnsi="Times New Roman"/>
          <w:sz w:val="28"/>
          <w:szCs w:val="28"/>
        </w:rPr>
        <w:t xml:space="preserve">, заместитель директора по учебной работе, преподаватель. </w:t>
      </w:r>
    </w:p>
    <w:p w:rsidR="00322045" w:rsidRPr="005B6062" w:rsidRDefault="00322045">
      <w:pPr>
        <w:rPr>
          <w:rFonts w:ascii="Times New Roman" w:hAnsi="Times New Roman"/>
          <w:sz w:val="28"/>
          <w:szCs w:val="28"/>
        </w:rPr>
      </w:pPr>
      <w:r w:rsidRPr="005B6062">
        <w:rPr>
          <w:rFonts w:ascii="Times New Roman" w:hAnsi="Times New Roman"/>
          <w:sz w:val="28"/>
          <w:szCs w:val="28"/>
        </w:rPr>
        <w:br w:type="page"/>
      </w:r>
    </w:p>
    <w:p w:rsidR="00322045" w:rsidRPr="005B6062" w:rsidRDefault="00322045" w:rsidP="00353840">
      <w:pPr>
        <w:pStyle w:val="2"/>
      </w:pPr>
      <w:bookmarkStart w:id="30" w:name="_Toc516248423"/>
      <w:bookmarkStart w:id="31" w:name="_Toc516249883"/>
      <w:r w:rsidRPr="005B6062">
        <w:lastRenderedPageBreak/>
        <w:t>Кугубаева Юлия Алексеевна</w:t>
      </w:r>
      <w:bookmarkEnd w:id="30"/>
      <w:bookmarkEnd w:id="31"/>
      <w:r w:rsidRPr="005B6062">
        <w:rPr>
          <w:b w:val="0"/>
          <w:i w:val="0"/>
        </w:rPr>
        <w:t>,</w:t>
      </w:r>
    </w:p>
    <w:p w:rsidR="00322045" w:rsidRPr="005B6062" w:rsidRDefault="00322045" w:rsidP="00353840">
      <w:pPr>
        <w:spacing w:after="0" w:line="240" w:lineRule="auto"/>
        <w:jc w:val="center"/>
        <w:rPr>
          <w:rFonts w:ascii="Times New Roman" w:hAnsi="Times New Roman"/>
          <w:i/>
          <w:kern w:val="36"/>
          <w:sz w:val="28"/>
          <w:szCs w:val="28"/>
          <w:lang w:eastAsia="ru-RU"/>
        </w:rPr>
      </w:pPr>
      <w:r w:rsidRPr="005B6062">
        <w:rPr>
          <w:rFonts w:ascii="Times New Roman" w:hAnsi="Times New Roman"/>
          <w:i/>
          <w:kern w:val="36"/>
          <w:sz w:val="28"/>
          <w:szCs w:val="28"/>
          <w:lang w:eastAsia="ru-RU"/>
        </w:rPr>
        <w:t>студентка 2 курса</w:t>
      </w:r>
    </w:p>
    <w:p w:rsidR="00322045" w:rsidRPr="005B6062" w:rsidRDefault="00322045" w:rsidP="00353840">
      <w:pPr>
        <w:spacing w:after="0" w:line="240" w:lineRule="auto"/>
        <w:jc w:val="center"/>
        <w:rPr>
          <w:rFonts w:ascii="Times New Roman" w:hAnsi="Times New Roman"/>
          <w:i/>
          <w:sz w:val="28"/>
          <w:szCs w:val="28"/>
        </w:rPr>
      </w:pPr>
      <w:r w:rsidRPr="005B6062">
        <w:rPr>
          <w:rFonts w:ascii="Times New Roman" w:hAnsi="Times New Roman"/>
          <w:i/>
          <w:sz w:val="28"/>
          <w:szCs w:val="28"/>
        </w:rPr>
        <w:t>ГАПОУ СО «Режевской политехникум»</w:t>
      </w:r>
    </w:p>
    <w:p w:rsidR="00322045" w:rsidRPr="005B6062" w:rsidRDefault="00322045" w:rsidP="00353840">
      <w:pPr>
        <w:spacing w:after="0" w:line="240" w:lineRule="auto"/>
        <w:jc w:val="center"/>
        <w:rPr>
          <w:rFonts w:ascii="Times New Roman" w:hAnsi="Times New Roman"/>
          <w:i/>
          <w:sz w:val="28"/>
          <w:szCs w:val="28"/>
        </w:rPr>
      </w:pPr>
      <w:r w:rsidRPr="005B6062">
        <w:rPr>
          <w:rFonts w:ascii="Times New Roman" w:hAnsi="Times New Roman"/>
          <w:i/>
          <w:sz w:val="28"/>
          <w:szCs w:val="28"/>
        </w:rPr>
        <w:t>(Реж)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22045" w:rsidRPr="005B6062" w:rsidTr="00920309">
        <w:tc>
          <w:tcPr>
            <w:tcW w:w="9571" w:type="dxa"/>
            <w:tcBorders>
              <w:left w:val="nil"/>
              <w:bottom w:val="nil"/>
              <w:right w:val="nil"/>
            </w:tcBorders>
          </w:tcPr>
          <w:p w:rsidR="00322045" w:rsidRPr="005B6062" w:rsidRDefault="00322045" w:rsidP="00920309">
            <w:pPr>
              <w:spacing w:after="0" w:line="240" w:lineRule="auto"/>
              <w:ind w:firstLine="709"/>
              <w:jc w:val="both"/>
              <w:rPr>
                <w:rFonts w:ascii="Times New Roman" w:hAnsi="Times New Roman"/>
                <w:sz w:val="28"/>
                <w:szCs w:val="28"/>
              </w:rPr>
            </w:pPr>
          </w:p>
        </w:tc>
      </w:tr>
    </w:tbl>
    <w:p w:rsidR="00322045" w:rsidRPr="005B6062" w:rsidRDefault="00322045" w:rsidP="00353840">
      <w:pPr>
        <w:pStyle w:val="3"/>
        <w:rPr>
          <w:rFonts w:ascii="Times New Roman" w:hAnsi="Times New Roman"/>
          <w:color w:val="auto"/>
        </w:rPr>
      </w:pPr>
      <w:bookmarkStart w:id="32" w:name="_Toc516248424"/>
      <w:bookmarkStart w:id="33" w:name="_Toc516249884"/>
      <w:r w:rsidRPr="005B6062">
        <w:rPr>
          <w:rFonts w:ascii="Times New Roman" w:hAnsi="Times New Roman"/>
          <w:color w:val="auto"/>
        </w:rPr>
        <w:t>Блины и блинчики – польза или вред?</w:t>
      </w:r>
      <w:bookmarkEnd w:id="32"/>
      <w:bookmarkEnd w:id="33"/>
    </w:p>
    <w:p w:rsidR="00322045" w:rsidRPr="005B6062" w:rsidRDefault="00322045" w:rsidP="00653ECF">
      <w:pPr>
        <w:spacing w:after="0" w:line="240" w:lineRule="auto"/>
        <w:ind w:firstLine="709"/>
        <w:jc w:val="both"/>
        <w:rPr>
          <w:rFonts w:ascii="Times New Roman" w:hAnsi="Times New Roman"/>
          <w:sz w:val="28"/>
          <w:szCs w:val="28"/>
        </w:rPr>
      </w:pPr>
    </w:p>
    <w:p w:rsidR="00322045" w:rsidRPr="005B6062" w:rsidRDefault="00322045" w:rsidP="00653ECF">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Введение</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Блины в нашей русской кухне традиционно считаются атрибутом праздника масленицы, но и вне праздника их готовят часто и без всякого повода, и при этом никто не задумывается о пользе и вреде данного блюда.</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В настоящее время в нашей стране уделяется большое значение правильному, рациональному питанию, с использованием экологически чистой продукции.</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В связи с экономическими санкциями и ограничением поставок импортной продукции, в России появилось много производств, особенно фермерской продукции отличного качества из отечественного экологически чистого сырья, которое вполне может обеспечить наше население недорогой, полезной и вкусной пищей без вредных добавок, что очень актуально для здоровья подрастающего поколения.</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В своей работе мы хотим отразить актуальность по выбранной теме, и пути решения данной проблемы, которая заключается в особой популярности данного блюда и недостаточном знании о пользе и вреде данного продукта.</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Актуальность темы: Своей исследовательской работой мы решили доказать, что всеми любимые блины и блинчики обладают в большей степени полезными свойствами, а также мы сможем предложить пути снижения какого либо вреда от его повышенной калорийности.</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Цель работы: доказать полезность блинов и блинчиков для  рационального питания всех слоев населения с физиологической и экологической точки зрения.</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Задачи:</w:t>
      </w:r>
    </w:p>
    <w:p w:rsidR="00322045" w:rsidRPr="005B6062" w:rsidRDefault="00322045" w:rsidP="00353840">
      <w:pPr>
        <w:pStyle w:val="a5"/>
        <w:numPr>
          <w:ilvl w:val="0"/>
          <w:numId w:val="23"/>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провести краткий обзор различных источников информации по данной теме;</w:t>
      </w:r>
    </w:p>
    <w:p w:rsidR="00322045" w:rsidRPr="005B6062" w:rsidRDefault="00322045" w:rsidP="00353840">
      <w:pPr>
        <w:pStyle w:val="a5"/>
        <w:numPr>
          <w:ilvl w:val="0"/>
          <w:numId w:val="23"/>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практически доказать полезность данной продукции;</w:t>
      </w:r>
    </w:p>
    <w:p w:rsidR="00322045" w:rsidRPr="005B6062" w:rsidRDefault="00322045" w:rsidP="00353840">
      <w:pPr>
        <w:pStyle w:val="a5"/>
        <w:numPr>
          <w:ilvl w:val="0"/>
          <w:numId w:val="23"/>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произвести необходимые расчеты по калорийности и пищевой ценности блюда.</w:t>
      </w:r>
    </w:p>
    <w:p w:rsidR="00322045" w:rsidRPr="005B6062" w:rsidRDefault="00322045" w:rsidP="00353840">
      <w:pPr>
        <w:pStyle w:val="a5"/>
        <w:numPr>
          <w:ilvl w:val="0"/>
          <w:numId w:val="24"/>
        </w:numPr>
        <w:spacing w:after="0" w:line="240" w:lineRule="auto"/>
        <w:ind w:left="0" w:firstLine="709"/>
        <w:jc w:val="both"/>
        <w:rPr>
          <w:rFonts w:ascii="Times New Roman" w:hAnsi="Times New Roman"/>
          <w:i/>
          <w:sz w:val="28"/>
          <w:szCs w:val="28"/>
        </w:rPr>
      </w:pPr>
      <w:r w:rsidRPr="005B6062">
        <w:rPr>
          <w:rFonts w:ascii="Times New Roman" w:hAnsi="Times New Roman"/>
          <w:i/>
          <w:sz w:val="28"/>
          <w:szCs w:val="28"/>
        </w:rPr>
        <w:t>Историческая справка</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История возникновения этого кулинарного блюда исчисляется сотнями лет и покрыта тайной. На сегодняшний день существует немало версий происхождения блинов. По одной из них в далеком 1005 году забытый поваром в печи молочный кисель, поджарился до румяной корочки. После снятия пробы получившийся «шедевр» пришелся всем по вкусу.  Новый рецепт пользовался большой популярностью и постоянно усовершенствовался.</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Согласно другой версии «первооткрывателями» лакомства были китайцы. Однако это утверждение не совсем верно, так как в состав их блинов входила рисовая мука, лук, чайный порошок и морепродукты. По виду и вкусу это блюдо </w:t>
      </w:r>
      <w:r w:rsidRPr="005B6062">
        <w:rPr>
          <w:rFonts w:ascii="Times New Roman" w:hAnsi="Times New Roman"/>
          <w:sz w:val="28"/>
          <w:szCs w:val="28"/>
        </w:rPr>
        <w:lastRenderedPageBreak/>
        <w:t>больше напоминало лепешки. Ссылаясь на третье мнение, родиной блинов был Египет. Ингредиенты того рецепта имели особенности, подобные китайскому составу.</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Спустя некоторое время такое кулинарное изделие стало атрибутом Масленицы. В праздничные дни оно поедалось в больших количествах, так как считалось, что именно это сопутствует удаче, здоровью и счастью. Согласно традиции кушанье нужно брать только руками. Использование ножа или вилки было не разрешено, так как блины на Руси считались символом солнца. Ослушавшихся людей в наказание могли даже забить палками. Кушают это блюдо руками, и по сей день, при этом их скручивают в различных вариациях.</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Блины всегда были любимым лакомством в нашей стране, любят их и до сих пор!</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Из чего традиционно пеклись русские блины?</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Наши предки готовили их из остатков теста от предыдущей выпечки. К стакану такого ингредиента добавляли сливочное и растительное масло, молоко, яйца, муку, соль и сахар. После того как тесто поднимется, его наливали на смазанную салом сковороду. Обжарив с обеих сторон, лепешки стопкой выкладывали на тарелке. Каждую покрывали тонким слоем масла и посыпали сахаром. Так выпекались настоящие русские блины.</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Из какой муки пеклись традиционные русские блины</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Блины считались одним из основных блюд. Поэтому для их приготовления использовалась мука разных сортов: пшеничная, гречневая или овсяная. Тесто всегда готовили на опаре. Современные хозяйки применяют другие способы: на молоке, на кефире, на минеральной воде, дрожжах, кислом молоке, с добавлением лимонного сока или соды.</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Продавали блины на улицах с лотков, и были они и сдобными, и с грибами, селедкой, икрой, сметаной, медом, вареньем, пекли с добавлением каш( пшенной, манной, гречневой)В качестве «припека» использовали рубленные яйца, овощи, грибы, творог, щавель.</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Блины всегда были любимым лакомством в нашей стране, любят их и до сих пор!</w:t>
      </w:r>
    </w:p>
    <w:p w:rsidR="00322045" w:rsidRPr="005B6062" w:rsidRDefault="00322045" w:rsidP="00353840">
      <w:pPr>
        <w:pStyle w:val="a5"/>
        <w:numPr>
          <w:ilvl w:val="0"/>
          <w:numId w:val="24"/>
        </w:numPr>
        <w:spacing w:after="0" w:line="240" w:lineRule="auto"/>
        <w:ind w:left="0" w:firstLine="709"/>
        <w:jc w:val="both"/>
        <w:rPr>
          <w:rFonts w:ascii="Times New Roman" w:hAnsi="Times New Roman"/>
          <w:i/>
          <w:sz w:val="28"/>
          <w:szCs w:val="28"/>
        </w:rPr>
      </w:pPr>
      <w:r w:rsidRPr="005B6062">
        <w:rPr>
          <w:rFonts w:ascii="Times New Roman" w:hAnsi="Times New Roman"/>
          <w:i/>
          <w:sz w:val="28"/>
          <w:szCs w:val="28"/>
        </w:rPr>
        <w:t>Чем ценятся блины?</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Оказывается, блины обладают множеством полезных свойств, что мы и хотим доказать!</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Польза и вред блюда зависит от характеристики ингредиентов – это мука, молоко, яйца, а это сочетание обеспечивает большую пользу блинов.</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i/>
          <w:sz w:val="28"/>
          <w:szCs w:val="28"/>
        </w:rPr>
        <w:t>Яйца</w:t>
      </w:r>
      <w:r w:rsidRPr="005B6062">
        <w:rPr>
          <w:rFonts w:ascii="Times New Roman" w:hAnsi="Times New Roman"/>
          <w:sz w:val="28"/>
          <w:szCs w:val="28"/>
        </w:rPr>
        <w:t xml:space="preserve"> – богаты витаминным комплексом группы В, Е, РР, ненасыщенными жирами, которые наполняют организм  энергией, укрепляют стенки кровеносных сосудов, в разы снижает риск возникновений инсультов и тромбозов, яйца содержит полезный  холестерин, который полезен для профилактики сердечно – сосудистых заболеваний.</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i/>
          <w:sz w:val="28"/>
          <w:szCs w:val="28"/>
        </w:rPr>
        <w:t>Молоко</w:t>
      </w:r>
      <w:r w:rsidRPr="005B6062">
        <w:rPr>
          <w:rFonts w:ascii="Times New Roman" w:hAnsi="Times New Roman"/>
          <w:sz w:val="28"/>
          <w:szCs w:val="28"/>
        </w:rPr>
        <w:t xml:space="preserve"> – содержит большое количество витаминов – это А, Д, Е,К, В.Этот ценный природный продукт – кладезь минералов, без которых мы не можем обходиться, это источник Са( кальция), для развития и поддержания костной системы, это К (калий) и </w:t>
      </w:r>
      <w:r w:rsidRPr="005B6062">
        <w:rPr>
          <w:rFonts w:ascii="Times New Roman" w:hAnsi="Times New Roman"/>
          <w:sz w:val="28"/>
          <w:szCs w:val="28"/>
          <w:lang w:val="en-US"/>
        </w:rPr>
        <w:t>N</w:t>
      </w:r>
      <w:r w:rsidRPr="005B6062">
        <w:rPr>
          <w:rFonts w:ascii="Times New Roman" w:hAnsi="Times New Roman"/>
          <w:sz w:val="28"/>
          <w:szCs w:val="28"/>
        </w:rPr>
        <w:t xml:space="preserve">а (натрий), которые нормализуют работу сердца, </w:t>
      </w:r>
      <w:r w:rsidRPr="005B6062">
        <w:rPr>
          <w:rFonts w:ascii="Times New Roman" w:hAnsi="Times New Roman"/>
          <w:sz w:val="28"/>
          <w:szCs w:val="28"/>
        </w:rPr>
        <w:lastRenderedPageBreak/>
        <w:t>нервной системы, укрепляет общий иммунитет, помогает при диабете, снижает кислотность желудка.</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i/>
          <w:sz w:val="28"/>
          <w:szCs w:val="28"/>
        </w:rPr>
        <w:t xml:space="preserve">Мука </w:t>
      </w:r>
      <w:r w:rsidRPr="005B6062">
        <w:rPr>
          <w:rFonts w:ascii="Times New Roman" w:hAnsi="Times New Roman"/>
          <w:sz w:val="28"/>
          <w:szCs w:val="28"/>
        </w:rPr>
        <w:t>– это источник клетчатки, которая улучшает пищеварение, очищает кишечник от шлаков, особенно много клетчатки в ячневой, ржаной и гречневой муке, а также в овсяных хлопьях, которые также можно добавлять в тесто для блинов.</w:t>
      </w:r>
    </w:p>
    <w:p w:rsidR="00322045" w:rsidRPr="005B6062" w:rsidRDefault="00322045" w:rsidP="00654B89">
      <w:pPr>
        <w:spacing w:after="0" w:line="240" w:lineRule="auto"/>
        <w:ind w:firstLine="709"/>
        <w:jc w:val="both"/>
        <w:rPr>
          <w:rFonts w:ascii="Times New Roman" w:hAnsi="Times New Roman"/>
          <w:sz w:val="28"/>
          <w:szCs w:val="28"/>
        </w:rPr>
      </w:pPr>
      <w:r w:rsidRPr="005B6062">
        <w:rPr>
          <w:rFonts w:ascii="Times New Roman" w:hAnsi="Times New Roman"/>
          <w:i/>
          <w:sz w:val="28"/>
          <w:szCs w:val="28"/>
        </w:rPr>
        <w:t>Растительное масло –</w:t>
      </w:r>
      <w:r w:rsidRPr="005B6062">
        <w:rPr>
          <w:rFonts w:ascii="Times New Roman" w:hAnsi="Times New Roman"/>
          <w:sz w:val="28"/>
          <w:szCs w:val="28"/>
        </w:rPr>
        <w:t xml:space="preserve"> при добавлении в тесто растительного масла, оно обогащается жирными кислотами, которые облегчают переваривание жиров, поступающие в желудок вместе с едой, а блины с добавлением растительного масла усваиваются гораздо лучше и полнее, что сказывается на состоянии пищеварительной системы.</w:t>
      </w:r>
    </w:p>
    <w:p w:rsidR="00322045" w:rsidRPr="005B6062" w:rsidRDefault="00322045" w:rsidP="00654B89">
      <w:pPr>
        <w:spacing w:after="0" w:line="240" w:lineRule="auto"/>
        <w:ind w:firstLine="709"/>
        <w:jc w:val="both"/>
        <w:rPr>
          <w:rFonts w:ascii="Times New Roman" w:hAnsi="Times New Roman"/>
          <w:sz w:val="28"/>
          <w:szCs w:val="28"/>
        </w:rPr>
      </w:pPr>
      <w:r w:rsidRPr="005B6062">
        <w:rPr>
          <w:rFonts w:ascii="Times New Roman" w:hAnsi="Times New Roman"/>
          <w:i/>
          <w:sz w:val="28"/>
          <w:szCs w:val="28"/>
        </w:rPr>
        <w:t>Сахар –</w:t>
      </w:r>
      <w:r w:rsidRPr="005B6062">
        <w:rPr>
          <w:rFonts w:ascii="Times New Roman" w:hAnsi="Times New Roman"/>
          <w:sz w:val="28"/>
          <w:szCs w:val="28"/>
        </w:rPr>
        <w:t xml:space="preserve"> это углевод, который в большом количестве противопоказан всем, но в небольших количествах, а в блинном тесте норма сахара очень маленькая, и не какого вреда для организма не оказывает, тем более, что избыток сахара приводит к подгоранию блинов.</w:t>
      </w:r>
    </w:p>
    <w:p w:rsidR="00322045" w:rsidRPr="005B6062" w:rsidRDefault="00322045" w:rsidP="00654B89">
      <w:pPr>
        <w:spacing w:after="0" w:line="240" w:lineRule="auto"/>
        <w:ind w:firstLine="709"/>
        <w:jc w:val="both"/>
        <w:rPr>
          <w:rFonts w:ascii="Times New Roman" w:hAnsi="Times New Roman"/>
          <w:sz w:val="28"/>
          <w:szCs w:val="28"/>
        </w:rPr>
      </w:pPr>
      <w:r w:rsidRPr="005B6062">
        <w:rPr>
          <w:rFonts w:ascii="Times New Roman" w:hAnsi="Times New Roman"/>
          <w:i/>
          <w:sz w:val="28"/>
          <w:szCs w:val="28"/>
        </w:rPr>
        <w:t>«Припек»</w:t>
      </w:r>
      <w:r w:rsidRPr="005B6062">
        <w:rPr>
          <w:rFonts w:ascii="Times New Roman" w:hAnsi="Times New Roman"/>
          <w:sz w:val="28"/>
          <w:szCs w:val="28"/>
        </w:rPr>
        <w:t xml:space="preserve"> – начинка, которая обогащает блин новыми питательными веществами, витаминами, дополняет его вкус, аромат, а также улучшает внешний вид. Добавление «припека» обеспечивает его лучшее усваивание организмом, за счет сочетания продуктов растительного и животного происхождения, а это качество необходимо в рациональном питании.</w:t>
      </w:r>
    </w:p>
    <w:p w:rsidR="00322045" w:rsidRPr="005B6062" w:rsidRDefault="00322045" w:rsidP="00654B89">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В своей работе мы использовали приготовление блинов со следующими видами «припеков», </w:t>
      </w:r>
      <w:bookmarkStart w:id="34" w:name="_Hlk507487746"/>
      <w:r w:rsidRPr="005B6062">
        <w:rPr>
          <w:rFonts w:ascii="Times New Roman" w:hAnsi="Times New Roman"/>
          <w:sz w:val="28"/>
          <w:szCs w:val="28"/>
        </w:rPr>
        <w:t>(морковь, лук), (сыр+зелень+чеснок), (грибы+лук)</w:t>
      </w:r>
      <w:bookmarkEnd w:id="34"/>
      <w:r w:rsidRPr="005B6062">
        <w:rPr>
          <w:rFonts w:ascii="Times New Roman" w:hAnsi="Times New Roman"/>
          <w:sz w:val="28"/>
          <w:szCs w:val="28"/>
        </w:rPr>
        <w:t xml:space="preserve">. Они являются самыми популярными, обладают ценными качествами и не дорогие по стоимости, и произвели необходимые расчеты их энергетической ценности, которые необходимы для нашего исследования и корректировки рецептур с целью снижения их калорийности и повышения физиологической ценности: (морковь, лук) – 469ккал, (сыр, зелень, чеснок) – 517ккал, (грибы, лук) – 477ккал. </w:t>
      </w:r>
    </w:p>
    <w:p w:rsidR="00322045" w:rsidRPr="005B6062" w:rsidRDefault="00322045" w:rsidP="00654B89">
      <w:pPr>
        <w:spacing w:after="0" w:line="240" w:lineRule="auto"/>
        <w:ind w:firstLine="709"/>
        <w:jc w:val="both"/>
        <w:rPr>
          <w:rFonts w:ascii="Times New Roman" w:hAnsi="Times New Roman"/>
          <w:sz w:val="28"/>
          <w:szCs w:val="28"/>
        </w:rPr>
      </w:pPr>
      <w:r w:rsidRPr="005B6062">
        <w:rPr>
          <w:rFonts w:ascii="Times New Roman" w:hAnsi="Times New Roman"/>
          <w:sz w:val="28"/>
          <w:szCs w:val="28"/>
        </w:rPr>
        <w:t>После проведения данных расчетов можно сделать определенные выводы, для того, чтобы данное блюдо можно использовать в рациональном питании без риска для своего здоровья для широких слоев населения, а также в детском питания, которым мы можем предложить: фруктовые «припеки» – яблоки или клюква, персики, творог и изюм.</w:t>
      </w:r>
    </w:p>
    <w:p w:rsidR="00322045" w:rsidRPr="005B6062" w:rsidRDefault="00322045" w:rsidP="00654B89">
      <w:pPr>
        <w:spacing w:after="0" w:line="240" w:lineRule="auto"/>
        <w:ind w:left="709"/>
        <w:jc w:val="both"/>
        <w:rPr>
          <w:rFonts w:ascii="Times New Roman" w:hAnsi="Times New Roman"/>
          <w:sz w:val="28"/>
          <w:szCs w:val="28"/>
        </w:rPr>
      </w:pPr>
      <w:r w:rsidRPr="005B6062">
        <w:rPr>
          <w:rFonts w:ascii="Times New Roman" w:hAnsi="Times New Roman"/>
          <w:sz w:val="28"/>
          <w:szCs w:val="28"/>
        </w:rPr>
        <w:t xml:space="preserve">Наши предложения для повышения полезности блинов «с припеком»: </w:t>
      </w:r>
    </w:p>
    <w:p w:rsidR="00322045" w:rsidRPr="005B6062" w:rsidRDefault="00322045" w:rsidP="00654B89">
      <w:pPr>
        <w:pStyle w:val="a5"/>
        <w:numPr>
          <w:ilvl w:val="0"/>
          <w:numId w:val="26"/>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ежедневно употреблять не более 3-4 штук, лучше в первой половине дня, чтобы в течение дня израсходовать лишние калории;</w:t>
      </w:r>
    </w:p>
    <w:p w:rsidR="00322045" w:rsidRPr="005B6062" w:rsidRDefault="00322045" w:rsidP="00654B89">
      <w:pPr>
        <w:pStyle w:val="a5"/>
        <w:numPr>
          <w:ilvl w:val="0"/>
          <w:numId w:val="2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для снижения калорийности блины лучше заводить на обезжиренном молоке, или смеси молока и воды (1:1);</w:t>
      </w:r>
    </w:p>
    <w:p w:rsidR="00322045" w:rsidRPr="005B6062" w:rsidRDefault="00322045" w:rsidP="00C55B9A">
      <w:pPr>
        <w:pStyle w:val="a5"/>
        <w:numPr>
          <w:ilvl w:val="0"/>
          <w:numId w:val="2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не использовать сладкие начинки, лучше всего подойдут – овощи, грибы, зелень, отварная рыба или куриное мясо без кожи, творог;</w:t>
      </w:r>
    </w:p>
    <w:p w:rsidR="00322045" w:rsidRPr="005B6062" w:rsidRDefault="00322045" w:rsidP="00C55B9A">
      <w:pPr>
        <w:pStyle w:val="a5"/>
        <w:numPr>
          <w:ilvl w:val="0"/>
          <w:numId w:val="2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не лить масло на сковороду, лучше добавить растительное масло в тесто;</w:t>
      </w:r>
    </w:p>
    <w:p w:rsidR="00322045" w:rsidRPr="005B6062" w:rsidRDefault="00322045" w:rsidP="00C55B9A">
      <w:pPr>
        <w:pStyle w:val="a5"/>
        <w:numPr>
          <w:ilvl w:val="0"/>
          <w:numId w:val="2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вместо яйца целиком, можно добавить только белок;</w:t>
      </w:r>
    </w:p>
    <w:p w:rsidR="00322045" w:rsidRPr="005B6062" w:rsidRDefault="00322045" w:rsidP="00C55B9A">
      <w:pPr>
        <w:pStyle w:val="a5"/>
        <w:numPr>
          <w:ilvl w:val="0"/>
          <w:numId w:val="2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можно использовать минеральную воду, вместо молока;</w:t>
      </w:r>
    </w:p>
    <w:p w:rsidR="00322045" w:rsidRPr="005B6062" w:rsidRDefault="00322045" w:rsidP="00C55B9A">
      <w:pPr>
        <w:pStyle w:val="a5"/>
        <w:numPr>
          <w:ilvl w:val="0"/>
          <w:numId w:val="2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lastRenderedPageBreak/>
        <w:t>в муку добавлять гречневую, овсяную, ржаную муку в небольшом количестве в качестве клетчатки и улучшения пищеварения.</w:t>
      </w:r>
    </w:p>
    <w:p w:rsidR="00322045" w:rsidRPr="005B6062" w:rsidRDefault="00322045" w:rsidP="00BE0605">
      <w:pPr>
        <w:spacing w:after="0" w:line="240" w:lineRule="auto"/>
        <w:ind w:firstLine="709"/>
        <w:jc w:val="both"/>
        <w:rPr>
          <w:rFonts w:ascii="Times New Roman" w:hAnsi="Times New Roman"/>
          <w:sz w:val="28"/>
          <w:szCs w:val="28"/>
        </w:rPr>
      </w:pPr>
      <w:r w:rsidRPr="005B6062">
        <w:rPr>
          <w:rFonts w:ascii="Times New Roman" w:hAnsi="Times New Roman"/>
          <w:sz w:val="28"/>
          <w:szCs w:val="28"/>
        </w:rPr>
        <w:t>С чем люди кушают блины? (результаты соц. Опроса): с маслом – 42 %, с творогом – 51 %, с вареньем – 15%, луком и яйцом – 61%, с капустой – 57%, с мясом – 89%.</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Что хотим предложить мы?</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Как завести дрожжевое тесто?</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На 5 порций блинов нужны: молоко – 1 стакан; вода – 1 стакан; сахар – </w:t>
      </w:r>
      <w:smartTag w:uri="urn:schemas-microsoft-com:office:smarttags" w:element="metricconverter">
        <w:smartTagPr>
          <w:attr w:name="ProductID" w:val="20 г"/>
        </w:smartTagPr>
        <w:r w:rsidRPr="005B6062">
          <w:rPr>
            <w:rFonts w:ascii="Times New Roman" w:hAnsi="Times New Roman"/>
            <w:sz w:val="28"/>
            <w:szCs w:val="28"/>
          </w:rPr>
          <w:t>20 г</w:t>
        </w:r>
      </w:smartTag>
      <w:r w:rsidRPr="005B6062">
        <w:rPr>
          <w:rFonts w:ascii="Times New Roman" w:hAnsi="Times New Roman"/>
          <w:sz w:val="28"/>
          <w:szCs w:val="28"/>
        </w:rPr>
        <w:t xml:space="preserve">; соль – 8г; яйца – 2 шт.; дрожжи сухие – </w:t>
      </w:r>
      <w:smartTag w:uri="urn:schemas-microsoft-com:office:smarttags" w:element="metricconverter">
        <w:smartTagPr>
          <w:attr w:name="ProductID" w:val="10 г"/>
        </w:smartTagPr>
        <w:r w:rsidRPr="005B6062">
          <w:rPr>
            <w:rFonts w:ascii="Times New Roman" w:hAnsi="Times New Roman"/>
            <w:sz w:val="28"/>
            <w:szCs w:val="28"/>
          </w:rPr>
          <w:t>10 г</w:t>
        </w:r>
      </w:smartTag>
      <w:r w:rsidRPr="005B6062">
        <w:rPr>
          <w:rFonts w:ascii="Times New Roman" w:hAnsi="Times New Roman"/>
          <w:sz w:val="28"/>
          <w:szCs w:val="28"/>
        </w:rPr>
        <w:t xml:space="preserve">; растительное масло – </w:t>
      </w:r>
      <w:smartTag w:uri="urn:schemas-microsoft-com:office:smarttags" w:element="metricconverter">
        <w:smartTagPr>
          <w:attr w:name="ProductID" w:val="40 г"/>
        </w:smartTagPr>
        <w:r w:rsidRPr="005B6062">
          <w:rPr>
            <w:rFonts w:ascii="Times New Roman" w:hAnsi="Times New Roman"/>
            <w:sz w:val="28"/>
            <w:szCs w:val="28"/>
          </w:rPr>
          <w:t>40 г</w:t>
        </w:r>
      </w:smartTag>
      <w:r w:rsidRPr="005B6062">
        <w:rPr>
          <w:rFonts w:ascii="Times New Roman" w:hAnsi="Times New Roman"/>
          <w:sz w:val="28"/>
          <w:szCs w:val="28"/>
        </w:rPr>
        <w:t xml:space="preserve">; мука – </w:t>
      </w:r>
      <w:smartTag w:uri="urn:schemas-microsoft-com:office:smarttags" w:element="metricconverter">
        <w:smartTagPr>
          <w:attr w:name="ProductID" w:val="350 г"/>
        </w:smartTagPr>
        <w:r w:rsidRPr="005B6062">
          <w:rPr>
            <w:rFonts w:ascii="Times New Roman" w:hAnsi="Times New Roman"/>
            <w:sz w:val="28"/>
            <w:szCs w:val="28"/>
          </w:rPr>
          <w:t>350 г</w:t>
        </w:r>
      </w:smartTag>
      <w:r w:rsidRPr="005B6062">
        <w:rPr>
          <w:rFonts w:ascii="Times New Roman" w:hAnsi="Times New Roman"/>
          <w:sz w:val="28"/>
          <w:szCs w:val="28"/>
        </w:rPr>
        <w:t>.</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Способ приготовления: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Жидкость нагреть до температуры 35 градусов, растворить дрожжи, соль, сахар, яйца, добавить муку, и завести тесто средней густоты. Поставить в теплое место для брожения на 40 мин, сделать обминку, снова оставить на 10 – 15 мин, затем добавить растительное масло, перемешать и наливать на разогретую сковороду диаметром не более </w:t>
      </w:r>
      <w:smartTag w:uri="urn:schemas-microsoft-com:office:smarttags" w:element="metricconverter">
        <w:smartTagPr>
          <w:attr w:name="ProductID" w:val="10 см"/>
        </w:smartTagPr>
        <w:r w:rsidRPr="005B6062">
          <w:rPr>
            <w:rFonts w:ascii="Times New Roman" w:hAnsi="Times New Roman"/>
            <w:sz w:val="28"/>
            <w:szCs w:val="28"/>
          </w:rPr>
          <w:t>10 см</w:t>
        </w:r>
      </w:smartTag>
      <w:r w:rsidRPr="005B6062">
        <w:rPr>
          <w:rFonts w:ascii="Times New Roman" w:hAnsi="Times New Roman"/>
          <w:sz w:val="28"/>
          <w:szCs w:val="28"/>
        </w:rPr>
        <w:t>, слегка подпечь, и сверху положить  «припек», затем перевернуть блин и довести до красивой румяной корочки, подать со сметаной, 3 шт. на порцию.</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Можно приготовить блины с «припеком» из теста пресного с добавлением разрыхлителя.</w:t>
      </w:r>
    </w:p>
    <w:p w:rsidR="00322045" w:rsidRPr="005B6062" w:rsidRDefault="00322045" w:rsidP="00653ECF">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Заключение</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В нашем понимании блины неразрывно связаны с праздником Масленица, а их история намного древнее, это исконно русское блюдо, самое распространенное в нашей кухне, которое пользуется большой популярностью у населения, в связи с их быстрым приготовлением и отменным вкусом.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В ходе исследования мы узнали и научились:</w:t>
      </w:r>
    </w:p>
    <w:p w:rsidR="00322045" w:rsidRPr="005B6062" w:rsidRDefault="00322045" w:rsidP="00C55B9A">
      <w:pPr>
        <w:pStyle w:val="a5"/>
        <w:numPr>
          <w:ilvl w:val="0"/>
          <w:numId w:val="2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историю возникновения данного блюда;</w:t>
      </w:r>
    </w:p>
    <w:p w:rsidR="00322045" w:rsidRPr="005B6062" w:rsidRDefault="00322045" w:rsidP="00C55B9A">
      <w:pPr>
        <w:pStyle w:val="a5"/>
        <w:numPr>
          <w:ilvl w:val="0"/>
          <w:numId w:val="2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их полезные свойства, значения для организма;</w:t>
      </w:r>
    </w:p>
    <w:p w:rsidR="00322045" w:rsidRPr="005B6062" w:rsidRDefault="00322045" w:rsidP="00C55B9A">
      <w:pPr>
        <w:pStyle w:val="a5"/>
        <w:numPr>
          <w:ilvl w:val="0"/>
          <w:numId w:val="2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подсчитали  их пищевую ценность и калорийность;</w:t>
      </w:r>
    </w:p>
    <w:p w:rsidR="00322045" w:rsidRPr="005B6062" w:rsidRDefault="00322045" w:rsidP="00C55B9A">
      <w:pPr>
        <w:pStyle w:val="a5"/>
        <w:numPr>
          <w:ilvl w:val="0"/>
          <w:numId w:val="2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выяснили способы снижения калорийности и улучшения вкусовых качеств;</w:t>
      </w:r>
    </w:p>
    <w:p w:rsidR="00322045" w:rsidRPr="005B6062" w:rsidRDefault="00322045" w:rsidP="00C55B9A">
      <w:pPr>
        <w:pStyle w:val="a5"/>
        <w:numPr>
          <w:ilvl w:val="0"/>
          <w:numId w:val="2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предлагаем правильно их готовить, без вреда для организма.</w:t>
      </w:r>
    </w:p>
    <w:p w:rsidR="00322045" w:rsidRPr="005B6062" w:rsidRDefault="00322045">
      <w:pPr>
        <w:rPr>
          <w:rFonts w:ascii="Times New Roman" w:hAnsi="Times New Roman"/>
          <w:sz w:val="28"/>
          <w:szCs w:val="28"/>
        </w:rPr>
      </w:pPr>
      <w:r w:rsidRPr="005B6062">
        <w:rPr>
          <w:rFonts w:ascii="Times New Roman" w:hAnsi="Times New Roman"/>
          <w:sz w:val="28"/>
          <w:szCs w:val="28"/>
        </w:rPr>
        <w:br w:type="page"/>
      </w:r>
    </w:p>
    <w:p w:rsidR="00322045" w:rsidRPr="005B6062" w:rsidRDefault="00322045" w:rsidP="00353840">
      <w:pPr>
        <w:spacing w:after="0" w:line="240" w:lineRule="auto"/>
        <w:ind w:firstLine="709"/>
        <w:jc w:val="center"/>
        <w:rPr>
          <w:rFonts w:ascii="Times New Roman" w:hAnsi="Times New Roman"/>
          <w:b/>
          <w:sz w:val="28"/>
          <w:szCs w:val="28"/>
        </w:rPr>
      </w:pPr>
      <w:r w:rsidRPr="005B6062">
        <w:rPr>
          <w:rFonts w:ascii="Times New Roman" w:hAnsi="Times New Roman"/>
          <w:b/>
          <w:sz w:val="28"/>
          <w:szCs w:val="28"/>
        </w:rPr>
        <w:lastRenderedPageBreak/>
        <w:t>Библиографический список</w:t>
      </w:r>
    </w:p>
    <w:p w:rsidR="00322045" w:rsidRPr="005B6062" w:rsidRDefault="00322045" w:rsidP="00353840">
      <w:pPr>
        <w:spacing w:after="0" w:line="240" w:lineRule="auto"/>
        <w:ind w:firstLine="709"/>
        <w:jc w:val="center"/>
        <w:rPr>
          <w:rFonts w:ascii="Times New Roman" w:hAnsi="Times New Roman"/>
          <w:b/>
          <w:sz w:val="28"/>
          <w:szCs w:val="28"/>
        </w:rPr>
      </w:pPr>
    </w:p>
    <w:p w:rsidR="00322045" w:rsidRPr="005B6062" w:rsidRDefault="00322045" w:rsidP="00353840">
      <w:pPr>
        <w:pStyle w:val="a5"/>
        <w:numPr>
          <w:ilvl w:val="0"/>
          <w:numId w:val="2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Меджитова Э.Д. Все из теста – М.: ООО «Издательство «Эксмо», 2014. – 367 с.</w:t>
      </w:r>
    </w:p>
    <w:p w:rsidR="00322045" w:rsidRPr="005B6062" w:rsidRDefault="00322045" w:rsidP="00353840">
      <w:pPr>
        <w:pStyle w:val="a5"/>
        <w:numPr>
          <w:ilvl w:val="0"/>
          <w:numId w:val="2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Справочник  Считаем калории – Мн.: «Попурри», 2006. – 224 с.</w:t>
      </w:r>
    </w:p>
    <w:p w:rsidR="00322045" w:rsidRPr="005B6062" w:rsidRDefault="00322045" w:rsidP="00653ECF">
      <w:pPr>
        <w:spacing w:after="0" w:line="240" w:lineRule="auto"/>
        <w:ind w:firstLine="709"/>
        <w:jc w:val="both"/>
        <w:rPr>
          <w:rFonts w:ascii="Times New Roman" w:hAnsi="Times New Roman"/>
          <w:sz w:val="28"/>
          <w:szCs w:val="28"/>
        </w:rPr>
      </w:pPr>
    </w:p>
    <w:p w:rsidR="00322045" w:rsidRPr="005B6062" w:rsidRDefault="00322045" w:rsidP="00353840">
      <w:pPr>
        <w:spacing w:after="0" w:line="240" w:lineRule="auto"/>
        <w:jc w:val="center"/>
        <w:rPr>
          <w:rFonts w:ascii="Times New Roman" w:hAnsi="Times New Roman"/>
          <w:sz w:val="28"/>
          <w:szCs w:val="28"/>
        </w:rPr>
      </w:pPr>
      <w:r w:rsidRPr="005B6062">
        <w:rPr>
          <w:rFonts w:ascii="Times New Roman" w:hAnsi="Times New Roman"/>
          <w:b/>
          <w:sz w:val="28"/>
          <w:szCs w:val="28"/>
        </w:rPr>
        <w:t>Научный руководитель:</w:t>
      </w:r>
      <w:r w:rsidRPr="005B6062">
        <w:rPr>
          <w:rFonts w:ascii="Times New Roman" w:hAnsi="Times New Roman"/>
          <w:sz w:val="28"/>
          <w:szCs w:val="28"/>
        </w:rPr>
        <w:t xml:space="preserve"> </w:t>
      </w:r>
      <w:r w:rsidRPr="005B6062">
        <w:rPr>
          <w:rFonts w:ascii="Times New Roman" w:hAnsi="Times New Roman"/>
          <w:i/>
          <w:sz w:val="28"/>
          <w:szCs w:val="28"/>
        </w:rPr>
        <w:t>Л. В. Рякова</w:t>
      </w:r>
      <w:r w:rsidRPr="005B6062">
        <w:rPr>
          <w:rFonts w:ascii="Times New Roman" w:hAnsi="Times New Roman"/>
          <w:sz w:val="28"/>
          <w:szCs w:val="28"/>
        </w:rPr>
        <w:t>, мастер производственного обучения.</w:t>
      </w:r>
    </w:p>
    <w:p w:rsidR="00322045" w:rsidRPr="005B6062" w:rsidRDefault="00322045" w:rsidP="00653ECF">
      <w:pPr>
        <w:spacing w:after="0" w:line="240" w:lineRule="auto"/>
        <w:ind w:firstLine="709"/>
        <w:jc w:val="both"/>
        <w:rPr>
          <w:rFonts w:ascii="Times New Roman" w:hAnsi="Times New Roman"/>
          <w:sz w:val="28"/>
          <w:szCs w:val="28"/>
        </w:rPr>
      </w:pPr>
    </w:p>
    <w:p w:rsidR="00322045" w:rsidRPr="005B6062" w:rsidRDefault="00322045" w:rsidP="00653ECF">
      <w:pPr>
        <w:spacing w:after="0" w:line="240" w:lineRule="auto"/>
        <w:ind w:firstLine="709"/>
        <w:jc w:val="both"/>
        <w:rPr>
          <w:rFonts w:ascii="Times New Roman" w:hAnsi="Times New Roman"/>
          <w:sz w:val="28"/>
          <w:szCs w:val="28"/>
        </w:rPr>
      </w:pPr>
    </w:p>
    <w:p w:rsidR="00322045" w:rsidRPr="005B6062" w:rsidRDefault="00322045" w:rsidP="00263C75">
      <w:pPr>
        <w:pStyle w:val="2"/>
      </w:pPr>
      <w:bookmarkStart w:id="35" w:name="_Toc516248425"/>
      <w:bookmarkStart w:id="36" w:name="_Toc516249885"/>
      <w:r w:rsidRPr="005B6062">
        <w:t>Кунгурова Софья Владимировна</w:t>
      </w:r>
      <w:bookmarkEnd w:id="35"/>
      <w:bookmarkEnd w:id="36"/>
      <w:r w:rsidRPr="005B6062">
        <w:rPr>
          <w:b w:val="0"/>
        </w:rPr>
        <w:t>,</w:t>
      </w:r>
    </w:p>
    <w:p w:rsidR="00322045" w:rsidRPr="005B6062" w:rsidRDefault="00322045" w:rsidP="00263C75">
      <w:pPr>
        <w:spacing w:after="0" w:line="240" w:lineRule="auto"/>
        <w:jc w:val="center"/>
        <w:rPr>
          <w:rFonts w:ascii="Times New Roman" w:hAnsi="Times New Roman"/>
          <w:i/>
          <w:kern w:val="36"/>
          <w:sz w:val="28"/>
          <w:szCs w:val="28"/>
          <w:lang w:eastAsia="ru-RU"/>
        </w:rPr>
      </w:pPr>
      <w:r w:rsidRPr="005B6062">
        <w:rPr>
          <w:rFonts w:ascii="Times New Roman" w:hAnsi="Times New Roman"/>
          <w:i/>
          <w:kern w:val="36"/>
          <w:sz w:val="28"/>
          <w:szCs w:val="28"/>
          <w:lang w:eastAsia="ru-RU"/>
        </w:rPr>
        <w:t>студентка 3 курса</w:t>
      </w:r>
    </w:p>
    <w:p w:rsidR="00322045" w:rsidRPr="005B6062" w:rsidRDefault="00322045" w:rsidP="00263C75">
      <w:pPr>
        <w:spacing w:after="0" w:line="240" w:lineRule="auto"/>
        <w:jc w:val="center"/>
        <w:rPr>
          <w:rFonts w:ascii="Times New Roman" w:hAnsi="Times New Roman"/>
          <w:i/>
          <w:sz w:val="28"/>
          <w:szCs w:val="28"/>
        </w:rPr>
      </w:pPr>
      <w:r w:rsidRPr="005B6062">
        <w:rPr>
          <w:rFonts w:ascii="Times New Roman" w:hAnsi="Times New Roman"/>
          <w:i/>
          <w:sz w:val="28"/>
          <w:szCs w:val="28"/>
        </w:rPr>
        <w:t>ГАПОУ СО «Техникум индустрии питания и услуг «Кулинар»</w:t>
      </w:r>
    </w:p>
    <w:p w:rsidR="00322045" w:rsidRPr="005B6062" w:rsidRDefault="00322045" w:rsidP="00263C75">
      <w:pPr>
        <w:spacing w:after="0" w:line="240" w:lineRule="auto"/>
        <w:jc w:val="center"/>
        <w:rPr>
          <w:rFonts w:ascii="Times New Roman" w:hAnsi="Times New Roman"/>
          <w:i/>
          <w:sz w:val="28"/>
          <w:szCs w:val="28"/>
        </w:rPr>
      </w:pPr>
      <w:r w:rsidRPr="005B6062">
        <w:rPr>
          <w:rFonts w:ascii="Times New Roman" w:hAnsi="Times New Roman"/>
          <w:i/>
          <w:sz w:val="28"/>
          <w:szCs w:val="28"/>
        </w:rPr>
        <w:t>(Екатеринбург)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22045" w:rsidRPr="005B6062" w:rsidTr="00920309">
        <w:tc>
          <w:tcPr>
            <w:tcW w:w="9571" w:type="dxa"/>
            <w:tcBorders>
              <w:left w:val="nil"/>
              <w:bottom w:val="nil"/>
              <w:right w:val="nil"/>
            </w:tcBorders>
          </w:tcPr>
          <w:p w:rsidR="00322045" w:rsidRPr="005B6062" w:rsidRDefault="00322045" w:rsidP="00920309">
            <w:pPr>
              <w:spacing w:after="0" w:line="240" w:lineRule="auto"/>
              <w:ind w:firstLine="709"/>
              <w:jc w:val="both"/>
              <w:rPr>
                <w:rFonts w:ascii="Times New Roman" w:hAnsi="Times New Roman"/>
                <w:sz w:val="28"/>
                <w:szCs w:val="28"/>
              </w:rPr>
            </w:pPr>
          </w:p>
        </w:tc>
      </w:tr>
    </w:tbl>
    <w:p w:rsidR="00322045" w:rsidRPr="005B6062" w:rsidRDefault="00322045" w:rsidP="00263C75">
      <w:pPr>
        <w:pStyle w:val="3"/>
        <w:rPr>
          <w:rFonts w:ascii="Times New Roman" w:hAnsi="Times New Roman"/>
          <w:color w:val="auto"/>
        </w:rPr>
      </w:pPr>
      <w:bookmarkStart w:id="37" w:name="_Toc516248426"/>
      <w:bookmarkStart w:id="38" w:name="_Toc516249886"/>
      <w:r w:rsidRPr="005B6062">
        <w:rPr>
          <w:rFonts w:ascii="Times New Roman" w:hAnsi="Times New Roman"/>
          <w:color w:val="auto"/>
        </w:rPr>
        <w:t>ЗАВИСИМОСТЬ ПРАВИЛЬНОГО ПИТАНИЯ ОТ ГАДЖЕТОВ</w:t>
      </w:r>
      <w:bookmarkEnd w:id="37"/>
      <w:bookmarkEnd w:id="38"/>
    </w:p>
    <w:p w:rsidR="00322045" w:rsidRPr="005B6062" w:rsidRDefault="00322045" w:rsidP="00653ECF">
      <w:pPr>
        <w:spacing w:after="0" w:line="240" w:lineRule="auto"/>
        <w:ind w:firstLine="709"/>
        <w:jc w:val="both"/>
        <w:rPr>
          <w:rFonts w:ascii="Times New Roman" w:hAnsi="Times New Roman"/>
          <w:sz w:val="28"/>
          <w:szCs w:val="28"/>
        </w:rPr>
      </w:pPr>
      <w:bookmarkStart w:id="39" w:name="_Hlk508661665"/>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Данная тема актуальна в наше время, так как подрастающее поколение не следит за своим питанием, от этого у них могут возникать различные заболевания желудочно-кишечного тракта (далее в тексте ЖКТ)  и пищеварительной системы. Мы часто питаемся, сидя за компьютером, телефоном или телевизором. Так мы отвлекаемся от приема пищи и вовремя не понимаем насытился ли наш организм, так же проблема заключается в частых перекусах. Современные подростки очень загружены и часто перекусываю различными чипсами, сухариками, лапшой быстрого приготовления и так далее, а ведь в них содержится множество различных консервантов и добавок.</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Цель – изучить питание подростков в возрасте 16-20 лет, выявить проблему питания и предложить решение проблемы.</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Задачи:</w:t>
      </w:r>
    </w:p>
    <w:p w:rsidR="00322045" w:rsidRPr="005B6062" w:rsidRDefault="00322045" w:rsidP="00C55B9A">
      <w:pPr>
        <w:pStyle w:val="a5"/>
        <w:numPr>
          <w:ilvl w:val="0"/>
          <w:numId w:val="2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изучение физиологии питания, особенности режима питания подростков;</w:t>
      </w:r>
    </w:p>
    <w:p w:rsidR="00322045" w:rsidRPr="005B6062" w:rsidRDefault="00322045" w:rsidP="00C55B9A">
      <w:pPr>
        <w:pStyle w:val="a5"/>
        <w:numPr>
          <w:ilvl w:val="0"/>
          <w:numId w:val="2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составить анкету для проведения опроса среди учащихся техникум «Кулинар»;</w:t>
      </w:r>
    </w:p>
    <w:p w:rsidR="00322045" w:rsidRPr="005B6062" w:rsidRDefault="00322045" w:rsidP="00C55B9A">
      <w:pPr>
        <w:pStyle w:val="a5"/>
        <w:numPr>
          <w:ilvl w:val="0"/>
          <w:numId w:val="2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провести опрос среди учащихся техникума «Кулинар»;</w:t>
      </w:r>
    </w:p>
    <w:p w:rsidR="00322045" w:rsidRPr="005B6062" w:rsidRDefault="00322045" w:rsidP="00C55B9A">
      <w:pPr>
        <w:pStyle w:val="a5"/>
        <w:numPr>
          <w:ilvl w:val="0"/>
          <w:numId w:val="2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проанализировать результаты опроса;</w:t>
      </w:r>
    </w:p>
    <w:p w:rsidR="00322045" w:rsidRPr="005B6062" w:rsidRDefault="00322045" w:rsidP="00C55B9A">
      <w:pPr>
        <w:pStyle w:val="a5"/>
        <w:numPr>
          <w:ilvl w:val="0"/>
          <w:numId w:val="2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выявить проблему питания подростков;</w:t>
      </w:r>
    </w:p>
    <w:p w:rsidR="00322045" w:rsidRPr="005B6062" w:rsidRDefault="00322045" w:rsidP="00C55B9A">
      <w:pPr>
        <w:pStyle w:val="a5"/>
        <w:numPr>
          <w:ilvl w:val="0"/>
          <w:numId w:val="2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предложить решение проблемы;</w:t>
      </w:r>
    </w:p>
    <w:p w:rsidR="00322045" w:rsidRPr="005B6062" w:rsidRDefault="00322045" w:rsidP="00C55B9A">
      <w:pPr>
        <w:pStyle w:val="a5"/>
        <w:numPr>
          <w:ilvl w:val="0"/>
          <w:numId w:val="2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составить примерный рацион питания для подростков. </w:t>
      </w:r>
    </w:p>
    <w:bookmarkEnd w:id="39"/>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Пищеварение – сложный физиологический и биохимический процесс. Пища в пищеварительном тракте подвергается физическим и химическим изменениям, в результате чего компоненты пищи сохраняют свою пластическую и энергетическую ценность; приобретают свойства, благодаря которым они могут быть усвоенными организмом и включенными в его нормальный обмен веществ.</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lastRenderedPageBreak/>
        <w:t>Пищевые волокна – это химические соединения, входящие в состав растительных пищевых продуктов и не способные расщепляться протеолитическими ферментами пищеварительного тракта человека. По химической природе они представляют собой полисахариды: целлюлоза, гемицеллюлоза, пектиновые вещества, а также лигнин и связанных с ними белковых веществ, формирующих клеточные стенки растений.</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Недостаток пищевых волокон в пище приводит к снижению сопротивляемости человеческого организма воздействию окружающей среды. Существует прямая зависимость между недостатком пищевых волокон в рационе и развитием ряда заболеваний, таких как ожирение, заболевания толстой кишки (запоры, дивертикулез, рак), сахарный диабет, атеросклероз, ишемическая болезнь сердца и др.</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Избыточное или недостаточное содержание макро- и микронутриентов пищи отрицательно сказывается как в целом на метаболические процессы в организме, так и на отдельных звеньях гомеостаза. В связи с этим очень важное значение имеет сбалансированность рациона питания, который должен включать разные источники пищевого сырья.</w:t>
      </w:r>
    </w:p>
    <w:p w:rsidR="00322045" w:rsidRPr="005B6062" w:rsidRDefault="00322045" w:rsidP="00653ECF">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Законы питания.</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Закон первый – необходимо соблюдать равновесие между поступающей с пищей энергией (калорийность пищи) и энергетическими затратами организма. В условиях покоя и комфортной температурный уровень энергетических затрат взрослого человека составляет от 1300 до 1900 ккал в сутки, что соответствует основному обмену. Основной обмен соответствует 1 ккал на </w:t>
      </w:r>
      <w:smartTag w:uri="urn:schemas-microsoft-com:office:smarttags" w:element="metricconverter">
        <w:smartTagPr>
          <w:attr w:name="ProductID" w:val="1 кг"/>
        </w:smartTagPr>
        <w:r w:rsidRPr="005B6062">
          <w:rPr>
            <w:rFonts w:ascii="Times New Roman" w:hAnsi="Times New Roman"/>
            <w:sz w:val="28"/>
            <w:szCs w:val="28"/>
          </w:rPr>
          <w:t>1 кг</w:t>
        </w:r>
      </w:smartTag>
      <w:r w:rsidRPr="005B6062">
        <w:rPr>
          <w:rFonts w:ascii="Times New Roman" w:hAnsi="Times New Roman"/>
          <w:sz w:val="28"/>
          <w:szCs w:val="28"/>
        </w:rPr>
        <w:t xml:space="preserve"> массы тела в 1 час.</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Закон второй – необходима сбалансированность между поступающими в организм белками, жирами, углеводами, витаминами, минеральными веществами и балластными веществами.</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Закон третий – необходимо соблюдать режим питания - регулярное и оптимальное распределение пищи в течение дня. Многочисленными наблюдениями подтверждается, что наиболее полезен для человека такой режим, при котором за завтраком и обедом он получает более 2/3 общего количества калорий суточного рациона, а за ужином менее 1/3. Вечернее время подростки чаще всего проводят за гаджетами. Это сопровождается «неправильными» перекусами, что приводит к увеличению нормы потребления калорий за ужином.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Закон четвертый – для формирования профилактической направленности рациона питания необходимо учитывать возрастные потребности и степень двигательной активности. Время, проведенное за гаджетами, снижает двигательную активность подростка.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В подростковом возрасте происходит увеличение функциональной нагрузки на все органы и системы и, прежде всего, на центральную нервную систему, сердечно-сосудистую, наблюдается гормональная перестройка организма, формируются половые различия. Также именно в этом возрасте больше задействован умственный труд, для которого есть свои особенности в рационе питания, так как подростки большую часть времени проводят в учебных заведениях.</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lastRenderedPageBreak/>
        <w:t>Умственный труд характеризуется малой двигательной активностью, что приводит к мышечной «незагруженности» – гиподинамии (гипокинезии). Известно, что активно работающая мышечная система является фактором, обеспечивающим бесперебойную работу всех органов и систем организма, главным образом работу сердечно-сосудистой и нервной системы. Кроме того, недостаточная мышечная нагрузка в условиях относительно высококалорийного питания приводит к увеличению массы тела, а впоследствии к ожирению и другим заболеваниям.</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Умственный труд сопровождается высоким уровнем нервно- психического напряжения, большой нагрузкой на центральную нервную систему, сердечно-сосудистую систему, усиленным выделением адреналина, кортикостероидов, повышением содержания в крови холестерина, триглицеридов, глюкозы и т.д.</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В этих условиях создается прямая опасность переедания, избыточного веса, развитие ранних атеросклеротических изменений, организме, формирования нервно-психических заболеваний, головных болей, гипертонической болезни, запоров, геморроя и др.</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К важнейшим принципам питания лиц умственного труда относят:</w:t>
      </w:r>
    </w:p>
    <w:p w:rsidR="00322045" w:rsidRPr="005B6062" w:rsidRDefault="00322045" w:rsidP="00C55B9A">
      <w:pPr>
        <w:pStyle w:val="a5"/>
        <w:numPr>
          <w:ilvl w:val="0"/>
          <w:numId w:val="2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снижение калорийности потребляемой пищи до уровня производимых энергетических затрат;</w:t>
      </w:r>
    </w:p>
    <w:p w:rsidR="00322045" w:rsidRPr="005B6062" w:rsidRDefault="00322045" w:rsidP="00C55B9A">
      <w:pPr>
        <w:pStyle w:val="a5"/>
        <w:numPr>
          <w:ilvl w:val="0"/>
          <w:numId w:val="2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умеренное ограничение питания;</w:t>
      </w:r>
    </w:p>
    <w:p w:rsidR="00322045" w:rsidRPr="005B6062" w:rsidRDefault="00322045" w:rsidP="00C55B9A">
      <w:pPr>
        <w:pStyle w:val="a5"/>
        <w:numPr>
          <w:ilvl w:val="0"/>
          <w:numId w:val="2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полное удовлетворение физиологических потребностей организма в макро- и микронутриентах;</w:t>
      </w:r>
    </w:p>
    <w:p w:rsidR="00322045" w:rsidRPr="005B6062" w:rsidRDefault="00322045" w:rsidP="00C55B9A">
      <w:pPr>
        <w:pStyle w:val="a5"/>
        <w:numPr>
          <w:ilvl w:val="0"/>
          <w:numId w:val="2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антисклеротическую направленность; </w:t>
      </w:r>
    </w:p>
    <w:p w:rsidR="00322045" w:rsidRPr="005B6062" w:rsidRDefault="00322045" w:rsidP="00C55B9A">
      <w:pPr>
        <w:pStyle w:val="a5"/>
        <w:numPr>
          <w:ilvl w:val="0"/>
          <w:numId w:val="2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антистрессовую направленность;</w:t>
      </w:r>
    </w:p>
    <w:p w:rsidR="00322045" w:rsidRPr="005B6062" w:rsidRDefault="00322045" w:rsidP="00C55B9A">
      <w:pPr>
        <w:pStyle w:val="a5"/>
        <w:numPr>
          <w:ilvl w:val="0"/>
          <w:numId w:val="2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повышение двигательной (моторной) функции кишечника;</w:t>
      </w:r>
    </w:p>
    <w:p w:rsidR="00322045" w:rsidRPr="005B6062" w:rsidRDefault="00322045" w:rsidP="00C55B9A">
      <w:pPr>
        <w:pStyle w:val="a5"/>
        <w:numPr>
          <w:ilvl w:val="0"/>
          <w:numId w:val="2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максимальное разнообразие продуктов; </w:t>
      </w:r>
    </w:p>
    <w:p w:rsidR="00322045" w:rsidRPr="005B6062" w:rsidRDefault="00322045" w:rsidP="00C55B9A">
      <w:pPr>
        <w:pStyle w:val="a5"/>
        <w:numPr>
          <w:ilvl w:val="0"/>
          <w:numId w:val="2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4-х и 5-ти разовый режим питания.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Те же рекомендации стоит выполнять подросткам, часто использующим гаджеты.</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Дети склонны уходить от правильной еды и все чаще смотрят в сторону чипсов, газированных сладких напитков и ресторанов быстрого питания. Это быстро, вкусно и очень модно в подростковой среде.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В процессе работы над проектом была разработана анкета, ссылка на которую присутствует в списке литературы. Результаты опроса показали следующее: </w:t>
      </w:r>
    </w:p>
    <w:p w:rsidR="00322045" w:rsidRPr="005B6062" w:rsidRDefault="00322045" w:rsidP="00C55B9A">
      <w:pPr>
        <w:pStyle w:val="a5"/>
        <w:numPr>
          <w:ilvl w:val="0"/>
          <w:numId w:val="3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в опросе приняли участие 54 человека из них 72% женщин и 28 % мужчин, в возрастах 16 лет – 18%, 17 лет – 7%, 18 лет – 26%, 19 лет – 17%, 20 лет – 4%, 21 и старше – 28%;</w:t>
      </w:r>
    </w:p>
    <w:p w:rsidR="00322045" w:rsidRPr="005B6062" w:rsidRDefault="00322045" w:rsidP="00C55B9A">
      <w:pPr>
        <w:pStyle w:val="a5"/>
        <w:numPr>
          <w:ilvl w:val="0"/>
          <w:numId w:val="3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33% опрошенных питаются 3 раза в день, 31 % – 4 раза в день, 11% – 5 раз в день, остальные опрошенные питаются 2 раза в день и менее. Идеальное количество приемов пищи равно 4-5 раз в день;</w:t>
      </w:r>
    </w:p>
    <w:p w:rsidR="00322045" w:rsidRPr="005B6062" w:rsidRDefault="00322045" w:rsidP="00C55B9A">
      <w:pPr>
        <w:pStyle w:val="a5"/>
        <w:numPr>
          <w:ilvl w:val="0"/>
          <w:numId w:val="3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76 % опрошенных считают свой рацион полноценным. Но это далеко от правды;</w:t>
      </w:r>
    </w:p>
    <w:p w:rsidR="00322045" w:rsidRPr="005B6062" w:rsidRDefault="00322045" w:rsidP="00C55B9A">
      <w:pPr>
        <w:pStyle w:val="a5"/>
        <w:numPr>
          <w:ilvl w:val="0"/>
          <w:numId w:val="3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lastRenderedPageBreak/>
        <w:t>63 % опрошенных не обращают внимание на состав белков, жиров, углеводов (далее в тексте БЖУ);</w:t>
      </w:r>
    </w:p>
    <w:p w:rsidR="00322045" w:rsidRPr="005B6062" w:rsidRDefault="00322045" w:rsidP="00C55B9A">
      <w:pPr>
        <w:pStyle w:val="a5"/>
        <w:numPr>
          <w:ilvl w:val="0"/>
          <w:numId w:val="3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57% опрошенных пьют кофе или чай, 50% употребляют различные сладости, 39% – бутерброды, 31% – чипсы и сухарики, 30% выбирают полноценные приемы пищи. И это очень печально, так как данные продукты плохо влияют на наш организм и метаболизм. Но также стоит отметить, что 39% выбирают фрукты или овощи;</w:t>
      </w:r>
    </w:p>
    <w:p w:rsidR="00322045" w:rsidRPr="005B6062" w:rsidRDefault="00322045" w:rsidP="00C55B9A">
      <w:pPr>
        <w:pStyle w:val="a5"/>
        <w:numPr>
          <w:ilvl w:val="0"/>
          <w:numId w:val="3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41% опрощенных употребляют «вредные» перекусы ежедневно </w:t>
      </w:r>
    </w:p>
    <w:p w:rsidR="00322045" w:rsidRPr="005B6062" w:rsidRDefault="00322045" w:rsidP="00C55B9A">
      <w:pPr>
        <w:pStyle w:val="a5"/>
        <w:numPr>
          <w:ilvl w:val="0"/>
          <w:numId w:val="3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59% опрошенных не следит за расходами на свои продукты. А за расходами на перекусы не следит 85%. А ведь чипсы, сухарики, шоколадки, газировки не приносят нам насыщения, тем более, когда мы отвлекаемся на гаджеты. От этого их употребление выходит нам в копеечку. У 61% опрошенных 1 перекус стоит 50-100 руб.; </w:t>
      </w:r>
    </w:p>
    <w:p w:rsidR="00322045" w:rsidRPr="005B6062" w:rsidRDefault="00322045" w:rsidP="00C55B9A">
      <w:pPr>
        <w:pStyle w:val="a5"/>
        <w:numPr>
          <w:ilvl w:val="0"/>
          <w:numId w:val="3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33% проводят за своими гаджетами целый день, 38% – 4-5 часов, и только 29% проводят менее 3-х часов. Так мы можем подсчитать, что в среднем в неделю человек может потратить 700 руб, а в месяц целых 2800 руб. а бывает и больше;</w:t>
      </w:r>
    </w:p>
    <w:p w:rsidR="00322045" w:rsidRPr="005B6062" w:rsidRDefault="00322045" w:rsidP="00C55B9A">
      <w:pPr>
        <w:pStyle w:val="a5"/>
        <w:numPr>
          <w:ilvl w:val="0"/>
          <w:numId w:val="3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54% имеют заболевания ЖКТ. Что так же подтверждает, что долгое время, проведенное за гаджетами и «неправильное» питание, приводит к ЖКТ.</w:t>
      </w:r>
    </w:p>
    <w:p w:rsidR="00322045" w:rsidRPr="005B6062" w:rsidRDefault="00992305" w:rsidP="002D41AA">
      <w:pPr>
        <w:spacing w:after="0" w:line="240" w:lineRule="auto"/>
        <w:ind w:firstLine="709"/>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600700" cy="32099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00700" cy="3209925"/>
                    </a:xfrm>
                    <a:prstGeom prst="rect">
                      <a:avLst/>
                    </a:prstGeom>
                    <a:noFill/>
                    <a:ln>
                      <a:noFill/>
                    </a:ln>
                  </pic:spPr>
                </pic:pic>
              </a:graphicData>
            </a:graphic>
          </wp:inline>
        </w:drawing>
      </w:r>
    </w:p>
    <w:p w:rsidR="00322045" w:rsidRPr="005B6062" w:rsidRDefault="00322045" w:rsidP="00E917F6">
      <w:pPr>
        <w:spacing w:after="0" w:line="240" w:lineRule="auto"/>
        <w:ind w:firstLine="709"/>
        <w:jc w:val="center"/>
        <w:rPr>
          <w:rFonts w:ascii="Times New Roman" w:hAnsi="Times New Roman"/>
          <w:sz w:val="28"/>
          <w:szCs w:val="28"/>
        </w:rPr>
      </w:pPr>
      <w:r w:rsidRPr="005B6062">
        <w:rPr>
          <w:rFonts w:ascii="Times New Roman" w:hAnsi="Times New Roman"/>
          <w:sz w:val="28"/>
          <w:szCs w:val="28"/>
        </w:rPr>
        <w:t>Рисунок 1 – Проблемы в питании студентов</w:t>
      </w:r>
    </w:p>
    <w:p w:rsidR="00322045" w:rsidRPr="005B6062" w:rsidRDefault="00322045" w:rsidP="00653ECF">
      <w:pPr>
        <w:spacing w:after="0" w:line="240" w:lineRule="auto"/>
        <w:ind w:firstLine="709"/>
        <w:jc w:val="both"/>
        <w:rPr>
          <w:rFonts w:ascii="Times New Roman" w:hAnsi="Times New Roman"/>
          <w:sz w:val="28"/>
          <w:szCs w:val="28"/>
        </w:rPr>
      </w:pP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Такое питание неизбежно ведет к проблемам с лишним весов, общей зашлакованности организма. Появляются комплексы, падает самооценка, а еще и гормоны добавляют аппетита. Диеты для детского организма запрещены, ведь во время диет невозможно полноценное поступление в организм всех важных питательных веществ и ферментов.</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Из-за неправильного питания усиливается угревая сыпь, которая также приносит немало хлопот неустойчивым психологически подросткам. А ведь внешний вид – отражение того, что мы употребляем ежедневно.</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lastRenderedPageBreak/>
        <w:t xml:space="preserve">Жизнь современных подростков требует много физического и эмоционального труда, и вредная еда не может обеспечить такую нагрузку необходимой энергией. Появляется раздражительность, усталость, депрессивные настроения вплоть до ухода в игроманию и просмотры сериалов.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И последний аргумент – как отмечают врачи, гастрит и сопутствующие заболевания ЖКТ значительно помолодели. И вредное питание этому только способствует.</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И все это не просто пустые слова, но и есть живые примеры таких проблем. Не будем далеко ходить, возьму в пример себя. На первом курсе я очень много набрала, было много стресса новая обстановка, не следила за своим питанием, стала раздражительной, нервной, злой и стала весить </w:t>
      </w:r>
      <w:smartTag w:uri="urn:schemas-microsoft-com:office:smarttags" w:element="metricconverter">
        <w:smartTagPr>
          <w:attr w:name="ProductID" w:val="65 кг"/>
        </w:smartTagPr>
        <w:r w:rsidRPr="005B6062">
          <w:rPr>
            <w:rFonts w:ascii="Times New Roman" w:hAnsi="Times New Roman"/>
            <w:sz w:val="28"/>
            <w:szCs w:val="28"/>
          </w:rPr>
          <w:t>65 кг</w:t>
        </w:r>
      </w:smartTag>
      <w:r w:rsidRPr="005B6062">
        <w:rPr>
          <w:rFonts w:ascii="Times New Roman" w:hAnsi="Times New Roman"/>
          <w:sz w:val="28"/>
          <w:szCs w:val="28"/>
        </w:rPr>
        <w:t xml:space="preserve">. Из-за этого было куча комплексов и проблем с принятием себя. Но вот благодаря полученным знаниям во время обучения ко второму курсу, я составила правильный для себя рацион питания, добавила физической активности. Я стала чувствовать себя гораздо лучше, смогла похудеть на </w:t>
      </w:r>
      <w:smartTag w:uri="urn:schemas-microsoft-com:office:smarttags" w:element="metricconverter">
        <w:smartTagPr>
          <w:attr w:name="ProductID" w:val="13 кг"/>
        </w:smartTagPr>
        <w:r w:rsidRPr="005B6062">
          <w:rPr>
            <w:rFonts w:ascii="Times New Roman" w:hAnsi="Times New Roman"/>
            <w:sz w:val="28"/>
            <w:szCs w:val="28"/>
          </w:rPr>
          <w:t>13 кг</w:t>
        </w:r>
      </w:smartTag>
      <w:r w:rsidRPr="005B6062">
        <w:rPr>
          <w:rFonts w:ascii="Times New Roman" w:hAnsi="Times New Roman"/>
          <w:sz w:val="28"/>
          <w:szCs w:val="28"/>
        </w:rPr>
        <w:t xml:space="preserve">, проблемы с кожей тоже пропали, появилась уверенность в себе.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Таким образом можно сделать вывод, что питание очень сильно влияет на наш организм. Из-за возникающих проблем от неправильного питания может снижаться самооценка особенно в таком чувствительном возрасте.</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Хотелось бы предложить решение данной проблемы.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Для этого мы предлагаем уменьшить время, проведенное за гаджетами, ведь так появляется много свободного времени, чтобы поесть и насытиться.</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Повысить физическую активность. Это не означает, что вам надо вставать по утрам, бегать или тут же записываться в зал. Но можно больше проводить времени на улице гуляя, проводя время со своими друзьями. Так вы проводите весело время и больше двигаетесь. Только не злоупотребляйте различными забегаловками и перекусами на ходу.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Так же необходимо отказаться от вредной пищи. Нет, никто не говорит, что вам, что это больше никогда в жизни не следует есть, чипсы или бургеры. Ведь всем нам хочется иногда побаловать себя. Но сократить употребление данной пищи вполне реально. Если вы любите сладкое можете побаловать себя раз в неделю долькой шоколадки или раз в месяц булочкой. Кушайте больше фруктов, ягод, ведь они куда полезнее. Если вы любите чипсы, фаст- фуд, кушайте их раз в полгода и конечно же не в огромных количествах. Во многих случаях отказаться от всего и сразу бывает очень сложно, делайте это постепенно, уменьшая с каждой неделей количество потребляемой нездоровой пищи. Старайтесь разнообразить свой рацион различными тепловыми обработками пищи, различными специями.</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Составим примерное меню на неделю. Но стоить помнить, что чтобы составить идеальный именно для тебя рацион питания нужно учитывать пол, возраст, характер труда и др.</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Самый оптимальный рацион питания для подростка будет 4-х разовый. При этом завтрак должен удовлетворять 20-25% суточной потребности, второй завтрак 10-15%, обед 40-45%, ужин 20-25%. В суточной норме БЖУ должны распределяться следующим образом белки 12%, жиры 30%, углеводы 58%.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lastRenderedPageBreak/>
        <w:t>Понедельник</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Завтрак: Гречневая каша, салат из помидора, огурца и сметаны, чай без сахара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Перекус: Яблоко и кефир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Обед: Суп из курицы с лапшой (со сметаной), арбуз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Полдник: Фруктовый салат</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Ужин: Рис, овощной салат, чай без сахара</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Вторник</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Завтрак: Манная каша, чай без сахара</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Перекус: Домашнее печенье с молоком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Обед: Запеченная индейка с картошкой</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Полдник: Банан с йогуртом</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Ужин: Свинина запеченная, свежие овощи</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Среда</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Завтрак: Рис, чай с лимоном без сахара</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Перекус: Горсть орехов</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Обед: Котлеты с сыром на пару, огурцы свежие, чай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Полдник: Свежие фрукты</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Ужин: Котлеты, салат, чай</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Четверг</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Завтрак: Гречка, чай</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Перекус: Йогурт</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Обед: Борщ с кусочком хлеба</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Полдник: Йогурт</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Ужин: Куриное филе на пару, салат</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Пятница</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Завтрак: Фруктовый салат</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Перекус: Орехи</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Обед: Гороховый суп с сухарями,</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Полдник: Крекер</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Ужин: Мясо с салатом</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Суббота</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Завтрак: Творог со сметаной и сахаром</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Перекус: Печенье с чаем</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Обед: Бульон куриный, овощной салат</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Полдник: Морковка</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Ужин: Курочка вареная, пюре, овощи</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Воскресенье</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Завтрак: Бутерброд с вареной курочкой</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Перекус: Горсть орехов</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Обед: Рыба со свежими овощами</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Полдник: Кефир кусочек шоколада</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Ужин: Винегрет</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Вывод. Правильное питание очень важно для подростка. Гаджеты мешают нам полноценно питаться. Что именно употреблять в пищу, решает каждый для </w:t>
      </w:r>
      <w:r w:rsidRPr="005B6062">
        <w:rPr>
          <w:rFonts w:ascii="Times New Roman" w:hAnsi="Times New Roman"/>
          <w:sz w:val="28"/>
          <w:szCs w:val="28"/>
        </w:rPr>
        <w:lastRenderedPageBreak/>
        <w:t>себя. Моя работа показывает, как стоит питаться, а следовать этому или нет, выбирает каждый человек сам для себя.</w:t>
      </w:r>
    </w:p>
    <w:p w:rsidR="00322045" w:rsidRPr="005B6062" w:rsidRDefault="00322045" w:rsidP="00653ECF">
      <w:pPr>
        <w:spacing w:after="0" w:line="240" w:lineRule="auto"/>
        <w:ind w:firstLine="709"/>
        <w:jc w:val="both"/>
        <w:rPr>
          <w:rFonts w:ascii="Times New Roman" w:hAnsi="Times New Roman"/>
          <w:sz w:val="28"/>
          <w:szCs w:val="28"/>
        </w:rPr>
      </w:pPr>
    </w:p>
    <w:p w:rsidR="00322045" w:rsidRPr="005B6062" w:rsidRDefault="00322045" w:rsidP="00B5415B">
      <w:pPr>
        <w:spacing w:after="0" w:line="240" w:lineRule="auto"/>
        <w:ind w:firstLine="709"/>
        <w:jc w:val="center"/>
        <w:rPr>
          <w:rFonts w:ascii="Times New Roman" w:hAnsi="Times New Roman"/>
          <w:b/>
          <w:sz w:val="28"/>
          <w:szCs w:val="28"/>
        </w:rPr>
      </w:pPr>
      <w:r w:rsidRPr="005B6062">
        <w:rPr>
          <w:rFonts w:ascii="Times New Roman" w:hAnsi="Times New Roman"/>
          <w:b/>
          <w:sz w:val="28"/>
          <w:szCs w:val="28"/>
        </w:rPr>
        <w:t>Библиографический список</w:t>
      </w:r>
    </w:p>
    <w:p w:rsidR="00322045" w:rsidRPr="005B6062" w:rsidRDefault="00322045" w:rsidP="00B5415B">
      <w:pPr>
        <w:spacing w:after="0" w:line="240" w:lineRule="auto"/>
        <w:ind w:firstLine="709"/>
        <w:jc w:val="center"/>
        <w:rPr>
          <w:rFonts w:ascii="Times New Roman" w:hAnsi="Times New Roman"/>
          <w:b/>
          <w:sz w:val="28"/>
          <w:szCs w:val="28"/>
        </w:rPr>
      </w:pPr>
    </w:p>
    <w:p w:rsidR="00322045" w:rsidRPr="005B6062" w:rsidRDefault="00322045" w:rsidP="00C55B9A">
      <w:pPr>
        <w:pStyle w:val="a5"/>
        <w:numPr>
          <w:ilvl w:val="0"/>
          <w:numId w:val="3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Ламажапова Г.П. Физиология питания, </w:t>
      </w:r>
      <w:smartTag w:uri="urn:schemas-microsoft-com:office:smarttags" w:element="metricconverter">
        <w:smartTagPr>
          <w:attr w:name="ProductID" w:val="2016 г"/>
        </w:smartTagPr>
        <w:r w:rsidRPr="005B6062">
          <w:rPr>
            <w:rFonts w:ascii="Times New Roman" w:hAnsi="Times New Roman"/>
            <w:sz w:val="28"/>
            <w:szCs w:val="28"/>
          </w:rPr>
          <w:t>2016 г</w:t>
        </w:r>
      </w:smartTag>
      <w:r w:rsidRPr="005B6062">
        <w:rPr>
          <w:rFonts w:ascii="Times New Roman" w:hAnsi="Times New Roman"/>
          <w:sz w:val="28"/>
          <w:szCs w:val="28"/>
        </w:rPr>
        <w:t>.</w:t>
      </w:r>
    </w:p>
    <w:p w:rsidR="00322045" w:rsidRPr="005B6062" w:rsidRDefault="00322045" w:rsidP="00C55B9A">
      <w:pPr>
        <w:pStyle w:val="a5"/>
        <w:numPr>
          <w:ilvl w:val="0"/>
          <w:numId w:val="3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Т.М Дроздова, П.С Влощинский, В.М Позняковский. Физиология питания.</w:t>
      </w:r>
    </w:p>
    <w:p w:rsidR="00322045" w:rsidRPr="005B6062" w:rsidRDefault="006F03CB" w:rsidP="00C55B9A">
      <w:pPr>
        <w:pStyle w:val="a5"/>
        <w:numPr>
          <w:ilvl w:val="0"/>
          <w:numId w:val="31"/>
        </w:numPr>
        <w:spacing w:after="0" w:line="240" w:lineRule="auto"/>
        <w:ind w:left="0" w:firstLine="709"/>
        <w:jc w:val="both"/>
        <w:rPr>
          <w:rFonts w:ascii="Times New Roman" w:hAnsi="Times New Roman"/>
          <w:sz w:val="28"/>
          <w:szCs w:val="28"/>
        </w:rPr>
      </w:pPr>
      <w:hyperlink r:id="rId78" w:history="1">
        <w:r w:rsidR="00322045" w:rsidRPr="005B6062">
          <w:rPr>
            <w:rStyle w:val="a6"/>
            <w:rFonts w:ascii="Times New Roman" w:hAnsi="Times New Roman"/>
            <w:color w:val="auto"/>
            <w:sz w:val="28"/>
            <w:szCs w:val="28"/>
            <w:u w:val="none"/>
          </w:rPr>
          <w:t>https://babyfoodtips.ru/2020136-pravilnoe-pitanie-dlya-podrostkov-14-16-let/</w:t>
        </w:r>
      </w:hyperlink>
    </w:p>
    <w:p w:rsidR="00322045" w:rsidRPr="005B6062" w:rsidRDefault="006F03CB" w:rsidP="00C55B9A">
      <w:pPr>
        <w:pStyle w:val="a5"/>
        <w:numPr>
          <w:ilvl w:val="0"/>
          <w:numId w:val="31"/>
        </w:numPr>
        <w:spacing w:after="0" w:line="240" w:lineRule="auto"/>
        <w:ind w:left="0" w:firstLine="709"/>
        <w:jc w:val="both"/>
        <w:rPr>
          <w:rFonts w:ascii="Times New Roman" w:hAnsi="Times New Roman"/>
          <w:sz w:val="28"/>
          <w:szCs w:val="28"/>
        </w:rPr>
      </w:pPr>
      <w:hyperlink r:id="rId79" w:history="1">
        <w:r w:rsidR="00322045" w:rsidRPr="005B6062">
          <w:rPr>
            <w:rStyle w:val="a6"/>
            <w:rFonts w:ascii="Times New Roman" w:hAnsi="Times New Roman"/>
            <w:color w:val="auto"/>
            <w:sz w:val="28"/>
            <w:szCs w:val="28"/>
            <w:u w:val="none"/>
          </w:rPr>
          <w:t>http://lib.komarovskiy.net/kak-pitayutsya-podrostki-i-chem-eto-grozit-podrostkovoe-pitanie-dlya-roditelej-s.html</w:t>
        </w:r>
      </w:hyperlink>
      <w:r w:rsidR="00322045" w:rsidRPr="005B6062">
        <w:rPr>
          <w:rFonts w:ascii="Times New Roman" w:hAnsi="Times New Roman"/>
          <w:sz w:val="28"/>
          <w:szCs w:val="28"/>
        </w:rPr>
        <w:t>.</w:t>
      </w:r>
    </w:p>
    <w:p w:rsidR="00322045" w:rsidRPr="005B6062" w:rsidRDefault="006F03CB" w:rsidP="00C55B9A">
      <w:pPr>
        <w:pStyle w:val="a5"/>
        <w:numPr>
          <w:ilvl w:val="0"/>
          <w:numId w:val="31"/>
        </w:numPr>
        <w:spacing w:after="0" w:line="240" w:lineRule="auto"/>
        <w:ind w:left="0" w:firstLine="709"/>
        <w:jc w:val="both"/>
        <w:rPr>
          <w:rFonts w:ascii="Times New Roman" w:hAnsi="Times New Roman"/>
          <w:sz w:val="28"/>
          <w:szCs w:val="28"/>
        </w:rPr>
      </w:pPr>
      <w:hyperlink r:id="rId80" w:anchor="responses" w:history="1">
        <w:r w:rsidR="00322045" w:rsidRPr="005B6062">
          <w:rPr>
            <w:rStyle w:val="a6"/>
            <w:rFonts w:ascii="Times New Roman" w:hAnsi="Times New Roman"/>
            <w:color w:val="auto"/>
            <w:sz w:val="28"/>
            <w:szCs w:val="28"/>
            <w:u w:val="none"/>
          </w:rPr>
          <w:t>https://docs.google.com/forms/d/11NGiI94UR1c4Aks_tgiNEWZSOfRMcr8ruv6NKPcW70w/edit#responses</w:t>
        </w:r>
      </w:hyperlink>
      <w:r w:rsidR="00322045" w:rsidRPr="005B6062">
        <w:rPr>
          <w:rFonts w:ascii="Times New Roman" w:hAnsi="Times New Roman"/>
          <w:sz w:val="28"/>
          <w:szCs w:val="28"/>
        </w:rPr>
        <w:t xml:space="preserve"> – анкета опросника.</w:t>
      </w:r>
    </w:p>
    <w:p w:rsidR="00322045" w:rsidRPr="005B6062" w:rsidRDefault="00322045" w:rsidP="0093721E">
      <w:pPr>
        <w:pStyle w:val="a5"/>
        <w:spacing w:after="0" w:line="240" w:lineRule="auto"/>
        <w:ind w:left="709"/>
        <w:jc w:val="both"/>
        <w:rPr>
          <w:rFonts w:ascii="Times New Roman" w:hAnsi="Times New Roman"/>
          <w:sz w:val="28"/>
          <w:szCs w:val="28"/>
        </w:rPr>
      </w:pPr>
    </w:p>
    <w:p w:rsidR="00322045" w:rsidRPr="005B6062" w:rsidRDefault="00322045" w:rsidP="0093721E">
      <w:pPr>
        <w:pStyle w:val="a5"/>
        <w:spacing w:after="0" w:line="240" w:lineRule="auto"/>
        <w:ind w:left="0"/>
        <w:jc w:val="center"/>
        <w:rPr>
          <w:rFonts w:ascii="Times New Roman" w:hAnsi="Times New Roman"/>
          <w:sz w:val="28"/>
          <w:szCs w:val="28"/>
        </w:rPr>
      </w:pPr>
      <w:r w:rsidRPr="005B6062">
        <w:rPr>
          <w:rFonts w:ascii="Times New Roman" w:hAnsi="Times New Roman"/>
          <w:b/>
          <w:sz w:val="28"/>
          <w:szCs w:val="28"/>
        </w:rPr>
        <w:t>Научный руководитель:</w:t>
      </w:r>
      <w:r w:rsidRPr="005B6062">
        <w:rPr>
          <w:rFonts w:ascii="Times New Roman" w:hAnsi="Times New Roman"/>
          <w:sz w:val="28"/>
          <w:szCs w:val="28"/>
        </w:rPr>
        <w:t xml:space="preserve"> </w:t>
      </w:r>
      <w:r w:rsidRPr="005B6062">
        <w:rPr>
          <w:rFonts w:ascii="Times New Roman" w:hAnsi="Times New Roman"/>
          <w:i/>
          <w:sz w:val="28"/>
          <w:szCs w:val="28"/>
        </w:rPr>
        <w:t>А. П. Заровнятных</w:t>
      </w:r>
      <w:r w:rsidRPr="005B6062">
        <w:rPr>
          <w:rFonts w:ascii="Times New Roman" w:hAnsi="Times New Roman"/>
          <w:sz w:val="28"/>
          <w:szCs w:val="28"/>
        </w:rPr>
        <w:t>, преподаватель.</w:t>
      </w:r>
    </w:p>
    <w:p w:rsidR="00322045" w:rsidRPr="005B6062" w:rsidRDefault="00322045" w:rsidP="00653ECF">
      <w:pPr>
        <w:spacing w:after="0" w:line="240" w:lineRule="auto"/>
        <w:ind w:firstLine="709"/>
        <w:jc w:val="both"/>
        <w:rPr>
          <w:rFonts w:ascii="Times New Roman" w:hAnsi="Times New Roman"/>
          <w:sz w:val="28"/>
          <w:szCs w:val="28"/>
        </w:rPr>
      </w:pPr>
    </w:p>
    <w:p w:rsidR="00322045" w:rsidRPr="005B6062" w:rsidRDefault="00322045" w:rsidP="00653ECF">
      <w:pPr>
        <w:spacing w:after="0" w:line="240" w:lineRule="auto"/>
        <w:ind w:firstLine="709"/>
        <w:jc w:val="both"/>
        <w:rPr>
          <w:rFonts w:ascii="Times New Roman" w:hAnsi="Times New Roman"/>
          <w:sz w:val="28"/>
          <w:szCs w:val="28"/>
        </w:rPr>
      </w:pPr>
    </w:p>
    <w:p w:rsidR="00322045" w:rsidRPr="005B6062" w:rsidRDefault="00322045" w:rsidP="002D41AA">
      <w:pPr>
        <w:pStyle w:val="2"/>
      </w:pPr>
      <w:bookmarkStart w:id="40" w:name="_Toc516248427"/>
      <w:bookmarkStart w:id="41" w:name="_Toc516249887"/>
      <w:r w:rsidRPr="005B6062">
        <w:t>Наумова Арина Александровна</w:t>
      </w:r>
      <w:bookmarkEnd w:id="40"/>
      <w:bookmarkEnd w:id="41"/>
    </w:p>
    <w:p w:rsidR="00322045" w:rsidRPr="005B6062" w:rsidRDefault="00322045" w:rsidP="002D41AA">
      <w:pPr>
        <w:spacing w:after="0" w:line="240" w:lineRule="auto"/>
        <w:jc w:val="center"/>
        <w:rPr>
          <w:rFonts w:ascii="Times New Roman" w:hAnsi="Times New Roman"/>
          <w:i/>
          <w:kern w:val="36"/>
          <w:sz w:val="28"/>
          <w:szCs w:val="28"/>
          <w:lang w:eastAsia="ru-RU"/>
        </w:rPr>
      </w:pPr>
      <w:r w:rsidRPr="005B6062">
        <w:rPr>
          <w:rFonts w:ascii="Times New Roman" w:hAnsi="Times New Roman"/>
          <w:i/>
          <w:kern w:val="36"/>
          <w:sz w:val="28"/>
          <w:szCs w:val="28"/>
          <w:lang w:eastAsia="ru-RU"/>
        </w:rPr>
        <w:t>студентка 2 курса</w:t>
      </w:r>
    </w:p>
    <w:p w:rsidR="00322045" w:rsidRPr="005B6062" w:rsidRDefault="00322045" w:rsidP="002D41AA">
      <w:pPr>
        <w:spacing w:after="0" w:line="240" w:lineRule="auto"/>
        <w:jc w:val="center"/>
        <w:rPr>
          <w:rFonts w:ascii="Times New Roman" w:hAnsi="Times New Roman"/>
          <w:i/>
          <w:sz w:val="28"/>
          <w:szCs w:val="28"/>
        </w:rPr>
      </w:pPr>
      <w:r w:rsidRPr="005B6062">
        <w:rPr>
          <w:rFonts w:ascii="Times New Roman" w:hAnsi="Times New Roman"/>
          <w:i/>
          <w:sz w:val="28"/>
          <w:szCs w:val="28"/>
        </w:rPr>
        <w:t>ГАПОУ СО «Техникум индустрии питания и услуг «Кулинар»</w:t>
      </w:r>
    </w:p>
    <w:p w:rsidR="00322045" w:rsidRPr="005B6062" w:rsidRDefault="00322045" w:rsidP="002D41AA">
      <w:pPr>
        <w:spacing w:after="0" w:line="240" w:lineRule="auto"/>
        <w:jc w:val="center"/>
        <w:rPr>
          <w:rFonts w:ascii="Times New Roman" w:hAnsi="Times New Roman"/>
          <w:i/>
          <w:sz w:val="28"/>
          <w:szCs w:val="28"/>
        </w:rPr>
      </w:pPr>
      <w:r w:rsidRPr="005B6062">
        <w:rPr>
          <w:rFonts w:ascii="Times New Roman" w:hAnsi="Times New Roman"/>
          <w:i/>
          <w:sz w:val="28"/>
          <w:szCs w:val="28"/>
        </w:rPr>
        <w:t>(Екатеринбург)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22045" w:rsidRPr="005B6062" w:rsidTr="00920309">
        <w:tc>
          <w:tcPr>
            <w:tcW w:w="9571" w:type="dxa"/>
            <w:tcBorders>
              <w:left w:val="nil"/>
              <w:bottom w:val="nil"/>
              <w:right w:val="nil"/>
            </w:tcBorders>
          </w:tcPr>
          <w:p w:rsidR="00322045" w:rsidRPr="005B6062" w:rsidRDefault="00322045" w:rsidP="00920309">
            <w:pPr>
              <w:spacing w:after="0" w:line="240" w:lineRule="auto"/>
              <w:ind w:firstLine="709"/>
              <w:jc w:val="both"/>
              <w:rPr>
                <w:rFonts w:ascii="Times New Roman" w:hAnsi="Times New Roman"/>
                <w:sz w:val="28"/>
                <w:szCs w:val="28"/>
              </w:rPr>
            </w:pPr>
          </w:p>
        </w:tc>
      </w:tr>
    </w:tbl>
    <w:p w:rsidR="00322045" w:rsidRPr="005B6062" w:rsidRDefault="00322045" w:rsidP="002D41AA">
      <w:pPr>
        <w:pStyle w:val="3"/>
        <w:rPr>
          <w:rFonts w:ascii="Times New Roman" w:hAnsi="Times New Roman"/>
          <w:color w:val="auto"/>
        </w:rPr>
      </w:pPr>
      <w:bookmarkStart w:id="42" w:name="_Toc516248428"/>
      <w:bookmarkStart w:id="43" w:name="_Toc516249888"/>
      <w:r w:rsidRPr="005B6062">
        <w:rPr>
          <w:rFonts w:ascii="Times New Roman" w:hAnsi="Times New Roman"/>
          <w:color w:val="auto"/>
        </w:rPr>
        <w:t>Вегетарианство, польза или вред</w:t>
      </w:r>
      <w:bookmarkEnd w:id="42"/>
      <w:bookmarkEnd w:id="43"/>
    </w:p>
    <w:p w:rsidR="00322045" w:rsidRPr="005B6062" w:rsidRDefault="00322045" w:rsidP="00653ECF">
      <w:pPr>
        <w:spacing w:after="0" w:line="240" w:lineRule="auto"/>
        <w:ind w:firstLine="709"/>
        <w:jc w:val="both"/>
        <w:rPr>
          <w:rFonts w:ascii="Times New Roman" w:hAnsi="Times New Roman"/>
          <w:sz w:val="28"/>
          <w:szCs w:val="28"/>
        </w:rPr>
      </w:pPr>
    </w:p>
    <w:p w:rsidR="00322045" w:rsidRPr="005B6062" w:rsidRDefault="00322045" w:rsidP="002D41AA">
      <w:pPr>
        <w:spacing w:after="0" w:line="240" w:lineRule="auto"/>
        <w:ind w:firstLine="709"/>
        <w:jc w:val="both"/>
        <w:rPr>
          <w:rFonts w:ascii="Times New Roman" w:hAnsi="Times New Roman"/>
          <w:sz w:val="28"/>
          <w:szCs w:val="28"/>
        </w:rPr>
      </w:pPr>
      <w:r w:rsidRPr="005B6062">
        <w:rPr>
          <w:rFonts w:ascii="Times New Roman" w:hAnsi="Times New Roman"/>
          <w:sz w:val="28"/>
          <w:szCs w:val="28"/>
        </w:rPr>
        <w:t>Цель: изучить влияние привычек питания людей на их здоровье.</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Задачи:</w:t>
      </w:r>
    </w:p>
    <w:p w:rsidR="00322045" w:rsidRPr="005B6062" w:rsidRDefault="00322045" w:rsidP="00C55B9A">
      <w:pPr>
        <w:pStyle w:val="a5"/>
        <w:numPr>
          <w:ilvl w:val="0"/>
          <w:numId w:val="3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изучить понятие «вегетарианство»;</w:t>
      </w:r>
    </w:p>
    <w:p w:rsidR="00322045" w:rsidRPr="005B6062" w:rsidRDefault="00322045" w:rsidP="00C55B9A">
      <w:pPr>
        <w:pStyle w:val="a5"/>
        <w:numPr>
          <w:ilvl w:val="0"/>
          <w:numId w:val="3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выяснить все «за» и «против»;</w:t>
      </w:r>
    </w:p>
    <w:p w:rsidR="00322045" w:rsidRPr="005B6062" w:rsidRDefault="00322045" w:rsidP="00C55B9A">
      <w:pPr>
        <w:pStyle w:val="a5"/>
        <w:numPr>
          <w:ilvl w:val="0"/>
          <w:numId w:val="3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исследовать влияние отказа мяса на организм и чем это грозит.</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Традиционная медицина относится к вегетарианству довольно скептически. Диетологи уверяют, что такая система питания не имеет никакого отношения к здоровому образу жизни. Главный аргумент вегетарианцев звучит так: мясоедение – величайшая ошибка человечества, противоречащая исторически сложившейся системе питания человека исключительно растительной пищей. Так что же такое вегетарианство?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Так разберем что же такое вегетарианство.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bCs/>
          <w:sz w:val="28"/>
          <w:szCs w:val="28"/>
        </w:rPr>
        <w:t>Вегетарианство</w:t>
      </w:r>
      <w:r w:rsidRPr="005B6062">
        <w:rPr>
          <w:rFonts w:ascii="Times New Roman" w:hAnsi="Times New Roman"/>
          <w:sz w:val="28"/>
          <w:szCs w:val="28"/>
        </w:rPr>
        <w:t> – питание растительной пищей с отказом от мясной (красного мяса, мяса птицы, морепродуктов и мяса любого другого животного).</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Ученые из Оксфордского университета Великобритании развеяли миф о пользе вегетарианства. В ходе эксперимента выяснилось, что у людей, которые не употребляют в пищу мясо и рыбу, наблюдается уменьшение головного мозга.</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В течение нескольких лет ученые наблюдали за изменениями в головном мозге вегетарианцев. Выяснилось, что мозг человека уменьшался в зависимости от того, как долго он не потреблял витамины животного происхождения.</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lastRenderedPageBreak/>
        <w:t>Исследователи утверждают, что нехватка витамина B12, который есть в мясе и рыбе, может быть очень опасна и привести к поражению центральной нервной системы.</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Есть мясо естественно. Нашим предкам вегетарианство не было присуще. Раньше тушки животных помогали людям не погибнуть от голода, так как растительная пища была в дефиците. Сейчас овощи и фрукты доступны в любое время года, независимо от капризов природы, но диетологи не спешат вычеркивать мясо из пищевой пирамиды питания – основы сбалансированного рациона.</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В мясе содержится целый ряд аминокислот, которые поступают в организм только с пищей. А все потому, что в красном мясе содержится ударная доза витамина D и вся группа витаминов В.</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Недостатки отказа от животной пищи обусловлены в первую очередь тем, что в ней содержатся микроэлементы и витамины, отсутствующие в овощах, злаках и фруктах.</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Железо (</w:t>
      </w:r>
      <w:r w:rsidRPr="005B6062">
        <w:rPr>
          <w:rFonts w:ascii="Times New Roman" w:hAnsi="Times New Roman"/>
          <w:sz w:val="28"/>
          <w:szCs w:val="28"/>
          <w:lang w:val="en-US"/>
        </w:rPr>
        <w:t>Fe</w:t>
      </w:r>
      <w:r w:rsidRPr="005B6062">
        <w:rPr>
          <w:rFonts w:ascii="Times New Roman" w:hAnsi="Times New Roman"/>
          <w:sz w:val="28"/>
          <w:szCs w:val="28"/>
        </w:rPr>
        <w:t>) – один из важнейших микроэлементов, влияющих в первую очередь на состав крови. Максимум железа всасывается именно из отвергаемых вегетарианцами печени, мясе и рыбе.</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Из зелени, бобовых и злаков (шпинат, соя, рис) в человеческий организм попадает максимум 7% железа, что значительно меньше необходимой нормы потребления.</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Так же белок необходим для поддержания нормальной работы мышц и строения соединительной ткани. В растительной пище также содержится белок, но его организм усваивает в разы хуже  животного.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Кальций (</w:t>
      </w:r>
      <w:r w:rsidRPr="005B6062">
        <w:rPr>
          <w:rFonts w:ascii="Times New Roman" w:hAnsi="Times New Roman"/>
          <w:sz w:val="28"/>
          <w:szCs w:val="28"/>
          <w:lang w:val="en-US"/>
        </w:rPr>
        <w:t>Ca</w:t>
      </w:r>
      <w:r w:rsidRPr="005B6062">
        <w:rPr>
          <w:rFonts w:ascii="Times New Roman" w:hAnsi="Times New Roman"/>
          <w:sz w:val="28"/>
          <w:szCs w:val="28"/>
        </w:rPr>
        <w:t>) – крайне важный для волос, ногтей и скелета микроэлемент.</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Витамин В12 (цианокобаламин)  – необходим для нормальной работы нервной системы. Ни один растительный продукт не может удовлетворить потребность в нем в полном объеме.</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В мясе содержатся очень полезные для организма вещества. Они усиливают выработку соляной кислоты(</w:t>
      </w:r>
      <w:r w:rsidRPr="005B6062">
        <w:rPr>
          <w:rFonts w:ascii="Times New Roman" w:hAnsi="Times New Roman"/>
          <w:sz w:val="28"/>
          <w:szCs w:val="28"/>
          <w:lang w:val="en-US"/>
        </w:rPr>
        <w:t>HCl</w:t>
      </w:r>
      <w:r w:rsidRPr="005B6062">
        <w:rPr>
          <w:rFonts w:ascii="Times New Roman" w:hAnsi="Times New Roman"/>
          <w:sz w:val="28"/>
          <w:szCs w:val="28"/>
        </w:rPr>
        <w:t>) в желудке, что облегчает процесс переваривания пищи и упрощает работу желудочно-кишечного тракта.</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Вегетарианство вредит людям со слабым иммунитетом, беременным и кормящим мамам.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Однако, у отказа от мяса есть и положительные стороны. Хочется отметить, что вегетарианство это больше философия нежели привычки питания.</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Сторонники данного течения отмечают положительные стороны.</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Овощи и фрукты имеют низкую энергетическую ценность, но при этом полезны и питательны. Так , что лишний вес вегетарианцам не грозит.</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Высокое содержание клетчатки благотворно влияет на работу кишечника, поэтому данная система питания обладает крайне высоким очищающим потенциалом.</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К тому же в овощах и фруктах содержится огромное количество фитонцидов – биологически активных веществ, которые убивают вредоносные бактерии и подавляют процессы гниения в кишечнике. Вегетарианцы редко </w:t>
      </w:r>
      <w:r w:rsidRPr="005B6062">
        <w:rPr>
          <w:rFonts w:ascii="Times New Roman" w:hAnsi="Times New Roman"/>
          <w:sz w:val="28"/>
          <w:szCs w:val="28"/>
        </w:rPr>
        <w:lastRenderedPageBreak/>
        <w:t>страдают сердечно-сосудистыми заболеваниями, гипертонией, диабетом и появлением камней в почках и желчном пузыре.</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Если все же человек решится стать вегетарианцем, то тут несколько вариантов. Можно быть строгим и не строгим, например лактовегетарианство  разрешает молочные продукты, а оволактовегетарианство разрешает еще и яйца. Некоторые же иногда позволяют себе рыбу или морепродукты или даже мясо птицы. Строгие веганы - это люди, которые запрещают все животного происхождения, так как им жалко зверушек.</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Вегетарианство помогает поддерживать оптимальный уровень холестерина и сахара.</w:t>
      </w:r>
      <w:r w:rsidRPr="005B6062">
        <w:rPr>
          <w:rFonts w:ascii="Times New Roman" w:hAnsi="Times New Roman"/>
          <w:kern w:val="24"/>
          <w:sz w:val="28"/>
          <w:szCs w:val="28"/>
          <w:lang w:eastAsia="ru-RU"/>
        </w:rPr>
        <w:t xml:space="preserve"> </w:t>
      </w:r>
      <w:r w:rsidRPr="005B6062">
        <w:rPr>
          <w:rFonts w:ascii="Times New Roman" w:hAnsi="Times New Roman"/>
          <w:sz w:val="28"/>
          <w:szCs w:val="28"/>
        </w:rPr>
        <w:t>Сложные углеводы, которыми славятся овощи и злаки, поддерживают отличный уровень энергии и способствуют активному образу жизни и долголетию.</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Кроме того, вегетарианство помогает осознать себя как часть природы и окружающего мира, ощущая при этом гармонию.</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Пользуясь информацией предоставленной в различных источниках  по данной проблеме вегетарианства за и против, я систематизировала теоретический материал по данной теме, установила связь привычек питания и их воздействие на организм. Что бы выработать рекомендации по употреблению продуктов, я провела исследовательский опрос среди населения Кировского района. (68 человек)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Анкетирование показало, что количество вегетарианцев составляет  28% среди опрошенных.</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И это не удивительно, ведь информация о вреде пищи животного происхождения распространяется с огромной скоростью.</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Но все-таки 72% горожан питаются разнообразной пищей.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Многочисленные исследования ученых показали, что вегетарианство оказывается не так уж и безобидно. Особенно пагубно оно сказывается на репродуктивной системе человека.</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Проблемы у мужчин из-за отказа от мяса довольно серьезные. Сказывается на детородной функции. Ситуация усугубляется тем, что вегетарианцы нередко пытаются заменить мясо на продукты из сои, в то время как в них содержится огромное количество фитоэстрогенов – растительных веществ, которые по своему строению похожи на женские половые гормоны.</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bCs/>
          <w:sz w:val="28"/>
          <w:szCs w:val="28"/>
        </w:rPr>
        <w:t xml:space="preserve">У женщин </w:t>
      </w:r>
      <w:r w:rsidRPr="005B6062">
        <w:rPr>
          <w:rFonts w:ascii="Times New Roman" w:hAnsi="Times New Roman"/>
          <w:sz w:val="28"/>
          <w:szCs w:val="28"/>
        </w:rPr>
        <w:t>главный источник образования эстрогенов – это жиры животного происхождения. Конечно, в растительной пище также имеются необходимые для женского организма жиры, но только при сбалансированном сочетании жиров из различных источников можно говорить о способности женщины зачать и выносить здорового ребенка. При дефиците животных жиров у женщины происходит гормональный сбой, результатом которого будет полное прекращение менструаций. Наиболее сильно патологические процессы затрагивают тех женщин, которые перешли на вегетарианство резко, без какой-либо предварительной подготовки.</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При недостатке жиров животного происхождения, цинка (</w:t>
      </w:r>
      <w:r w:rsidRPr="005B6062">
        <w:rPr>
          <w:rFonts w:ascii="Times New Roman" w:hAnsi="Times New Roman"/>
          <w:sz w:val="28"/>
          <w:szCs w:val="28"/>
          <w:lang w:val="en-US"/>
        </w:rPr>
        <w:t>Zn</w:t>
      </w:r>
      <w:r w:rsidRPr="005B6062">
        <w:rPr>
          <w:rFonts w:ascii="Times New Roman" w:hAnsi="Times New Roman"/>
          <w:sz w:val="28"/>
          <w:szCs w:val="28"/>
        </w:rPr>
        <w:t>) и некоторых витамин, как у мужчин, так и у женщин происходит снижение уровня тестостерона.</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lastRenderedPageBreak/>
        <w:t xml:space="preserve">Кроме того, вегетарианское питание часто становится причиной малокровия, а при нем все органы, в том числе и детородные, недополучают кислород (О2). В результате этого происходят сбои в их работе.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Исходя из всего вышесказанного, можно сделать вывод, что переходить на вегетарианство в период планирования беременности не стоит. Если это и делать, то только после рождения детей. Так же следует подходить с умом к составлению своего рациона питания.</w:t>
      </w:r>
    </w:p>
    <w:p w:rsidR="00322045" w:rsidRPr="005B6062" w:rsidRDefault="00322045" w:rsidP="002D41AA">
      <w:pPr>
        <w:spacing w:after="0" w:line="240" w:lineRule="auto"/>
        <w:ind w:firstLine="709"/>
        <w:jc w:val="both"/>
        <w:rPr>
          <w:rFonts w:ascii="Times New Roman" w:hAnsi="Times New Roman"/>
          <w:sz w:val="28"/>
          <w:szCs w:val="28"/>
        </w:rPr>
      </w:pPr>
      <w:r w:rsidRPr="005B6062">
        <w:rPr>
          <w:rFonts w:ascii="Times New Roman" w:hAnsi="Times New Roman"/>
          <w:sz w:val="28"/>
          <w:szCs w:val="28"/>
        </w:rPr>
        <w:t>Вывод: в результате проделанной работы я поняла, что очень важно составлять свой рацион разнообразным и не ударяться в крайности.</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Хочу донести полученные знания до обучающихся нашего техникума, так как чем они питаются в нашей столовой.</w:t>
      </w:r>
    </w:p>
    <w:p w:rsidR="00322045" w:rsidRPr="005B6062" w:rsidRDefault="00322045" w:rsidP="00E917F6">
      <w:pPr>
        <w:spacing w:after="0" w:line="216" w:lineRule="auto"/>
        <w:ind w:firstLine="709"/>
        <w:jc w:val="both"/>
        <w:rPr>
          <w:rFonts w:ascii="Times New Roman" w:hAnsi="Times New Roman"/>
          <w:sz w:val="28"/>
          <w:szCs w:val="28"/>
        </w:rPr>
      </w:pPr>
    </w:p>
    <w:p w:rsidR="00322045" w:rsidRPr="005B6062" w:rsidRDefault="00322045" w:rsidP="00E917F6">
      <w:pPr>
        <w:spacing w:after="0" w:line="216" w:lineRule="auto"/>
        <w:ind w:firstLine="709"/>
        <w:jc w:val="center"/>
        <w:rPr>
          <w:rFonts w:ascii="Times New Roman" w:hAnsi="Times New Roman"/>
          <w:b/>
          <w:sz w:val="28"/>
          <w:szCs w:val="28"/>
        </w:rPr>
      </w:pPr>
      <w:r w:rsidRPr="005B6062">
        <w:rPr>
          <w:rFonts w:ascii="Times New Roman" w:hAnsi="Times New Roman"/>
          <w:b/>
          <w:sz w:val="28"/>
          <w:szCs w:val="28"/>
        </w:rPr>
        <w:t>Библиографический список</w:t>
      </w:r>
    </w:p>
    <w:p w:rsidR="00322045" w:rsidRPr="005B6062" w:rsidRDefault="00322045" w:rsidP="00E917F6">
      <w:pPr>
        <w:spacing w:after="0" w:line="216" w:lineRule="auto"/>
        <w:ind w:firstLine="709"/>
        <w:jc w:val="center"/>
        <w:rPr>
          <w:rFonts w:ascii="Times New Roman" w:hAnsi="Times New Roman"/>
          <w:b/>
          <w:sz w:val="28"/>
          <w:szCs w:val="28"/>
        </w:rPr>
      </w:pPr>
    </w:p>
    <w:p w:rsidR="00322045" w:rsidRPr="005B6062" w:rsidRDefault="006F03CB" w:rsidP="00C55B9A">
      <w:pPr>
        <w:pStyle w:val="a5"/>
        <w:numPr>
          <w:ilvl w:val="0"/>
          <w:numId w:val="33"/>
        </w:numPr>
        <w:spacing w:after="0" w:line="216" w:lineRule="auto"/>
        <w:ind w:left="0" w:firstLine="709"/>
        <w:jc w:val="both"/>
        <w:rPr>
          <w:rFonts w:ascii="Times New Roman" w:hAnsi="Times New Roman"/>
          <w:sz w:val="28"/>
          <w:szCs w:val="28"/>
        </w:rPr>
      </w:pPr>
      <w:hyperlink r:id="rId81">
        <w:r w:rsidR="00322045" w:rsidRPr="005B6062">
          <w:rPr>
            <w:rFonts w:ascii="Times New Roman" w:hAnsi="Times New Roman"/>
            <w:sz w:val="28"/>
            <w:szCs w:val="28"/>
          </w:rPr>
          <w:t>http://www.aif.ru/health/food/20248</w:t>
        </w:r>
      </w:hyperlink>
      <w:r w:rsidR="00322045" w:rsidRPr="005B6062">
        <w:rPr>
          <w:rFonts w:ascii="Times New Roman" w:hAnsi="Times New Roman"/>
          <w:sz w:val="28"/>
          <w:szCs w:val="28"/>
        </w:rPr>
        <w:t xml:space="preserve">. </w:t>
      </w:r>
    </w:p>
    <w:p w:rsidR="00322045" w:rsidRPr="005B6062" w:rsidRDefault="006F03CB" w:rsidP="00C55B9A">
      <w:pPr>
        <w:pStyle w:val="a5"/>
        <w:numPr>
          <w:ilvl w:val="0"/>
          <w:numId w:val="33"/>
        </w:numPr>
        <w:spacing w:after="0" w:line="216" w:lineRule="auto"/>
        <w:ind w:left="0" w:firstLine="709"/>
        <w:jc w:val="both"/>
        <w:rPr>
          <w:rFonts w:ascii="Times New Roman" w:hAnsi="Times New Roman"/>
          <w:sz w:val="28"/>
          <w:szCs w:val="28"/>
        </w:rPr>
      </w:pPr>
      <w:hyperlink r:id="rId82">
        <w:r w:rsidR="00322045" w:rsidRPr="005B6062">
          <w:rPr>
            <w:rFonts w:ascii="Times New Roman" w:hAnsi="Times New Roman"/>
            <w:sz w:val="28"/>
            <w:szCs w:val="28"/>
            <w:lang w:val="en-US"/>
          </w:rPr>
          <w:t>http</w:t>
        </w:r>
        <w:r w:rsidR="00322045" w:rsidRPr="005B6062">
          <w:rPr>
            <w:rFonts w:ascii="Times New Roman" w:hAnsi="Times New Roman"/>
            <w:sz w:val="28"/>
            <w:szCs w:val="28"/>
          </w:rPr>
          <w:t>://</w:t>
        </w:r>
        <w:r w:rsidR="00322045" w:rsidRPr="005B6062">
          <w:rPr>
            <w:rFonts w:ascii="Times New Roman" w:hAnsi="Times New Roman"/>
            <w:sz w:val="28"/>
            <w:szCs w:val="28"/>
            <w:lang w:val="en-US"/>
          </w:rPr>
          <w:t>vredpolza</w:t>
        </w:r>
        <w:r w:rsidR="00322045" w:rsidRPr="005B6062">
          <w:rPr>
            <w:rFonts w:ascii="Times New Roman" w:hAnsi="Times New Roman"/>
            <w:sz w:val="28"/>
            <w:szCs w:val="28"/>
          </w:rPr>
          <w:t>.</w:t>
        </w:r>
        <w:r w:rsidR="00322045" w:rsidRPr="005B6062">
          <w:rPr>
            <w:rFonts w:ascii="Times New Roman" w:hAnsi="Times New Roman"/>
            <w:sz w:val="28"/>
            <w:szCs w:val="28"/>
            <w:lang w:val="en-US"/>
          </w:rPr>
          <w:t>ru</w:t>
        </w:r>
        <w:r w:rsidR="00322045" w:rsidRPr="005B6062">
          <w:rPr>
            <w:rFonts w:ascii="Times New Roman" w:hAnsi="Times New Roman"/>
            <w:sz w:val="28"/>
            <w:szCs w:val="28"/>
          </w:rPr>
          <w:t>/</w:t>
        </w:r>
        <w:r w:rsidR="00322045" w:rsidRPr="005B6062">
          <w:rPr>
            <w:rFonts w:ascii="Times New Roman" w:hAnsi="Times New Roman"/>
            <w:sz w:val="28"/>
            <w:szCs w:val="28"/>
            <w:lang w:val="en-US"/>
          </w:rPr>
          <w:t>obraz</w:t>
        </w:r>
        <w:r w:rsidR="00322045" w:rsidRPr="005B6062">
          <w:rPr>
            <w:rFonts w:ascii="Times New Roman" w:hAnsi="Times New Roman"/>
            <w:sz w:val="28"/>
            <w:szCs w:val="28"/>
          </w:rPr>
          <w:t>-</w:t>
        </w:r>
        <w:r w:rsidR="00322045" w:rsidRPr="005B6062">
          <w:rPr>
            <w:rFonts w:ascii="Times New Roman" w:hAnsi="Times New Roman"/>
            <w:sz w:val="28"/>
            <w:szCs w:val="28"/>
            <w:lang w:val="en-US"/>
          </w:rPr>
          <w:t>zhizni</w:t>
        </w:r>
        <w:r w:rsidR="00322045" w:rsidRPr="005B6062">
          <w:rPr>
            <w:rFonts w:ascii="Times New Roman" w:hAnsi="Times New Roman"/>
            <w:sz w:val="28"/>
            <w:szCs w:val="28"/>
          </w:rPr>
          <w:t>/</w:t>
        </w:r>
        <w:r w:rsidR="00322045" w:rsidRPr="005B6062">
          <w:rPr>
            <w:rFonts w:ascii="Times New Roman" w:hAnsi="Times New Roman"/>
            <w:sz w:val="28"/>
            <w:szCs w:val="28"/>
            <w:lang w:val="en-US"/>
          </w:rPr>
          <w:t>item</w:t>
        </w:r>
        <w:r w:rsidR="00322045" w:rsidRPr="005B6062">
          <w:rPr>
            <w:rFonts w:ascii="Times New Roman" w:hAnsi="Times New Roman"/>
            <w:sz w:val="28"/>
            <w:szCs w:val="28"/>
          </w:rPr>
          <w:t>/94-</w:t>
        </w:r>
        <w:r w:rsidR="00322045" w:rsidRPr="005B6062">
          <w:rPr>
            <w:rFonts w:ascii="Times New Roman" w:hAnsi="Times New Roman"/>
            <w:sz w:val="28"/>
            <w:szCs w:val="28"/>
            <w:lang w:val="en-US"/>
          </w:rPr>
          <w:t>vegetarianstvo</w:t>
        </w:r>
        <w:r w:rsidR="00322045" w:rsidRPr="005B6062">
          <w:rPr>
            <w:rFonts w:ascii="Times New Roman" w:hAnsi="Times New Roman"/>
            <w:sz w:val="28"/>
            <w:szCs w:val="28"/>
          </w:rPr>
          <w:t>-</w:t>
        </w:r>
        <w:r w:rsidR="00322045" w:rsidRPr="005B6062">
          <w:rPr>
            <w:rFonts w:ascii="Times New Roman" w:hAnsi="Times New Roman"/>
            <w:sz w:val="28"/>
            <w:szCs w:val="28"/>
            <w:lang w:val="en-US"/>
          </w:rPr>
          <w:t>polza</w:t>
        </w:r>
        <w:r w:rsidR="00322045" w:rsidRPr="005B6062">
          <w:rPr>
            <w:rFonts w:ascii="Times New Roman" w:hAnsi="Times New Roman"/>
            <w:sz w:val="28"/>
            <w:szCs w:val="28"/>
          </w:rPr>
          <w:t>-</w:t>
        </w:r>
        <w:r w:rsidR="00322045" w:rsidRPr="005B6062">
          <w:rPr>
            <w:rFonts w:ascii="Times New Roman" w:hAnsi="Times New Roman"/>
            <w:sz w:val="28"/>
            <w:szCs w:val="28"/>
            <w:lang w:val="en-US"/>
          </w:rPr>
          <w:t>i</w:t>
        </w:r>
        <w:r w:rsidR="00322045" w:rsidRPr="005B6062">
          <w:rPr>
            <w:rFonts w:ascii="Times New Roman" w:hAnsi="Times New Roman"/>
            <w:sz w:val="28"/>
            <w:szCs w:val="28"/>
          </w:rPr>
          <w:t>-</w:t>
        </w:r>
        <w:r w:rsidR="00322045" w:rsidRPr="005B6062">
          <w:rPr>
            <w:rFonts w:ascii="Times New Roman" w:hAnsi="Times New Roman"/>
            <w:sz w:val="28"/>
            <w:szCs w:val="28"/>
            <w:lang w:val="en-US"/>
          </w:rPr>
          <w:t>vred</w:t>
        </w:r>
        <w:r w:rsidR="00322045" w:rsidRPr="005B6062">
          <w:rPr>
            <w:rFonts w:ascii="Times New Roman" w:hAnsi="Times New Roman"/>
            <w:sz w:val="28"/>
            <w:szCs w:val="28"/>
          </w:rPr>
          <w:t>.</w:t>
        </w:r>
        <w:r w:rsidR="00322045" w:rsidRPr="005B6062">
          <w:rPr>
            <w:rFonts w:ascii="Times New Roman" w:hAnsi="Times New Roman"/>
            <w:sz w:val="28"/>
            <w:szCs w:val="28"/>
            <w:lang w:val="en-US"/>
          </w:rPr>
          <w:t>html</w:t>
        </w:r>
      </w:hyperlink>
      <w:r w:rsidR="00322045" w:rsidRPr="005B6062">
        <w:rPr>
          <w:rFonts w:ascii="Times New Roman" w:hAnsi="Times New Roman"/>
          <w:sz w:val="28"/>
          <w:szCs w:val="28"/>
        </w:rPr>
        <w:t>.</w:t>
      </w:r>
    </w:p>
    <w:p w:rsidR="00322045" w:rsidRPr="005B6062" w:rsidRDefault="00322045" w:rsidP="00C55B9A">
      <w:pPr>
        <w:pStyle w:val="a5"/>
        <w:numPr>
          <w:ilvl w:val="0"/>
          <w:numId w:val="33"/>
        </w:numPr>
        <w:spacing w:after="0" w:line="216" w:lineRule="auto"/>
        <w:ind w:left="0" w:firstLine="709"/>
        <w:jc w:val="both"/>
        <w:rPr>
          <w:rFonts w:ascii="Times New Roman" w:hAnsi="Times New Roman"/>
          <w:sz w:val="28"/>
          <w:szCs w:val="28"/>
        </w:rPr>
      </w:pPr>
      <w:r w:rsidRPr="005B6062">
        <w:rPr>
          <w:rFonts w:ascii="Times New Roman" w:hAnsi="Times New Roman"/>
          <w:sz w:val="28"/>
          <w:szCs w:val="28"/>
        </w:rPr>
        <w:t>Медкова И.Л., Павлова Т.Н. Альтернативный мир. Вегетарианство, здоровье, этика. – М., 2000.</w:t>
      </w:r>
    </w:p>
    <w:p w:rsidR="00322045" w:rsidRPr="005B6062" w:rsidRDefault="00322045" w:rsidP="00E917F6">
      <w:pPr>
        <w:spacing w:after="0" w:line="216" w:lineRule="auto"/>
        <w:ind w:firstLine="709"/>
        <w:jc w:val="both"/>
        <w:rPr>
          <w:rFonts w:ascii="Times New Roman" w:hAnsi="Times New Roman"/>
          <w:sz w:val="28"/>
          <w:szCs w:val="28"/>
        </w:rPr>
      </w:pPr>
    </w:p>
    <w:p w:rsidR="00322045" w:rsidRPr="005B6062" w:rsidRDefault="00322045" w:rsidP="00E917F6">
      <w:pPr>
        <w:spacing w:after="0" w:line="216" w:lineRule="auto"/>
        <w:jc w:val="center"/>
        <w:rPr>
          <w:rFonts w:ascii="Times New Roman" w:hAnsi="Times New Roman"/>
          <w:sz w:val="28"/>
          <w:szCs w:val="28"/>
        </w:rPr>
      </w:pPr>
      <w:r w:rsidRPr="005B6062">
        <w:rPr>
          <w:rFonts w:ascii="Times New Roman" w:hAnsi="Times New Roman"/>
          <w:b/>
          <w:sz w:val="28"/>
          <w:szCs w:val="28"/>
        </w:rPr>
        <w:t>Научный руководитель:</w:t>
      </w:r>
      <w:r w:rsidRPr="005B6062">
        <w:rPr>
          <w:rFonts w:ascii="Times New Roman" w:hAnsi="Times New Roman"/>
          <w:sz w:val="28"/>
          <w:szCs w:val="28"/>
        </w:rPr>
        <w:t xml:space="preserve"> </w:t>
      </w:r>
      <w:r w:rsidRPr="005B6062">
        <w:rPr>
          <w:rFonts w:ascii="Times New Roman" w:hAnsi="Times New Roman"/>
          <w:i/>
          <w:sz w:val="28"/>
          <w:szCs w:val="28"/>
        </w:rPr>
        <w:t>Л.Н. Пузанова</w:t>
      </w:r>
      <w:r w:rsidRPr="005B6062">
        <w:rPr>
          <w:rFonts w:ascii="Times New Roman" w:hAnsi="Times New Roman"/>
          <w:sz w:val="28"/>
          <w:szCs w:val="28"/>
        </w:rPr>
        <w:t>, преподаватель.</w:t>
      </w:r>
    </w:p>
    <w:p w:rsidR="00322045" w:rsidRDefault="00322045" w:rsidP="002D41AA">
      <w:pPr>
        <w:pStyle w:val="2"/>
      </w:pPr>
      <w:bookmarkStart w:id="44" w:name="_Toc516248429"/>
      <w:bookmarkStart w:id="45" w:name="_Toc516249889"/>
    </w:p>
    <w:p w:rsidR="00C52331" w:rsidRDefault="00C52331" w:rsidP="00C52331"/>
    <w:p w:rsidR="00C52331" w:rsidRPr="00C52331" w:rsidRDefault="00C52331" w:rsidP="00C52331"/>
    <w:p w:rsidR="00322045" w:rsidRPr="005B6062" w:rsidRDefault="00322045" w:rsidP="002D41AA">
      <w:pPr>
        <w:pStyle w:val="2"/>
      </w:pPr>
      <w:r w:rsidRPr="005B6062">
        <w:t>Орехов Глеб Константинович</w:t>
      </w:r>
      <w:bookmarkEnd w:id="44"/>
      <w:bookmarkEnd w:id="45"/>
      <w:r w:rsidRPr="005B6062">
        <w:rPr>
          <w:b w:val="0"/>
        </w:rPr>
        <w:t>,</w:t>
      </w:r>
    </w:p>
    <w:p w:rsidR="00322045" w:rsidRPr="005B6062" w:rsidRDefault="00322045" w:rsidP="002D41AA">
      <w:pPr>
        <w:spacing w:after="0" w:line="240" w:lineRule="auto"/>
        <w:jc w:val="center"/>
        <w:rPr>
          <w:rFonts w:ascii="Times New Roman" w:hAnsi="Times New Roman"/>
          <w:i/>
          <w:kern w:val="36"/>
          <w:sz w:val="28"/>
          <w:szCs w:val="28"/>
          <w:lang w:eastAsia="ru-RU"/>
        </w:rPr>
      </w:pPr>
      <w:r w:rsidRPr="005B6062">
        <w:rPr>
          <w:rFonts w:ascii="Times New Roman" w:hAnsi="Times New Roman"/>
          <w:i/>
          <w:kern w:val="36"/>
          <w:sz w:val="28"/>
          <w:szCs w:val="28"/>
          <w:lang w:eastAsia="ru-RU"/>
        </w:rPr>
        <w:t>студент 1 курса</w:t>
      </w:r>
    </w:p>
    <w:p w:rsidR="00322045" w:rsidRPr="005B6062" w:rsidRDefault="00322045" w:rsidP="002D41AA">
      <w:pPr>
        <w:spacing w:after="0" w:line="240" w:lineRule="auto"/>
        <w:jc w:val="center"/>
        <w:rPr>
          <w:rFonts w:ascii="Times New Roman" w:hAnsi="Times New Roman"/>
          <w:i/>
          <w:sz w:val="28"/>
          <w:szCs w:val="28"/>
        </w:rPr>
      </w:pPr>
      <w:r w:rsidRPr="005B6062">
        <w:rPr>
          <w:rFonts w:ascii="Times New Roman" w:hAnsi="Times New Roman"/>
          <w:i/>
          <w:sz w:val="28"/>
          <w:szCs w:val="28"/>
        </w:rPr>
        <w:t>ГАПОУ СО «Техникум индустрии питания и услуг «Кулинар»</w:t>
      </w:r>
    </w:p>
    <w:p w:rsidR="00322045" w:rsidRPr="005B6062" w:rsidRDefault="00322045" w:rsidP="002D41AA">
      <w:pPr>
        <w:spacing w:after="0" w:line="240" w:lineRule="auto"/>
        <w:jc w:val="center"/>
        <w:rPr>
          <w:rFonts w:ascii="Times New Roman" w:hAnsi="Times New Roman"/>
          <w:i/>
          <w:sz w:val="28"/>
          <w:szCs w:val="28"/>
        </w:rPr>
      </w:pPr>
      <w:r w:rsidRPr="005B6062">
        <w:rPr>
          <w:rFonts w:ascii="Times New Roman" w:hAnsi="Times New Roman"/>
          <w:i/>
          <w:sz w:val="28"/>
          <w:szCs w:val="28"/>
        </w:rPr>
        <w:t>(Екатеринбург)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22045" w:rsidRPr="005B6062" w:rsidTr="00920309">
        <w:tc>
          <w:tcPr>
            <w:tcW w:w="9571" w:type="dxa"/>
            <w:tcBorders>
              <w:left w:val="nil"/>
              <w:bottom w:val="nil"/>
              <w:right w:val="nil"/>
            </w:tcBorders>
          </w:tcPr>
          <w:p w:rsidR="00322045" w:rsidRPr="005B6062" w:rsidRDefault="00322045" w:rsidP="00920309">
            <w:pPr>
              <w:spacing w:after="0" w:line="240" w:lineRule="auto"/>
              <w:ind w:firstLine="709"/>
              <w:jc w:val="both"/>
              <w:rPr>
                <w:rFonts w:ascii="Times New Roman" w:hAnsi="Times New Roman"/>
                <w:sz w:val="28"/>
                <w:szCs w:val="28"/>
              </w:rPr>
            </w:pPr>
          </w:p>
        </w:tc>
      </w:tr>
    </w:tbl>
    <w:p w:rsidR="00322045" w:rsidRPr="005B6062" w:rsidRDefault="00322045" w:rsidP="002D41AA">
      <w:pPr>
        <w:pStyle w:val="3"/>
        <w:rPr>
          <w:rFonts w:ascii="Times New Roman" w:hAnsi="Times New Roman"/>
          <w:color w:val="auto"/>
        </w:rPr>
      </w:pPr>
      <w:bookmarkStart w:id="46" w:name="_Toc516248430"/>
      <w:bookmarkStart w:id="47" w:name="_Toc516249890"/>
      <w:r w:rsidRPr="005B6062">
        <w:rPr>
          <w:rFonts w:ascii="Times New Roman" w:hAnsi="Times New Roman"/>
          <w:color w:val="auto"/>
        </w:rPr>
        <w:t>ХИМИЯ И ЖИЗНЬ ЗАКВАСКИ</w:t>
      </w:r>
      <w:bookmarkEnd w:id="46"/>
      <w:bookmarkEnd w:id="47"/>
    </w:p>
    <w:p w:rsidR="00322045" w:rsidRPr="005B6062" w:rsidRDefault="00322045" w:rsidP="00653ECF">
      <w:pPr>
        <w:spacing w:after="0" w:line="240" w:lineRule="auto"/>
        <w:ind w:firstLine="709"/>
        <w:jc w:val="both"/>
        <w:rPr>
          <w:rFonts w:ascii="Times New Roman" w:hAnsi="Times New Roman"/>
          <w:sz w:val="28"/>
          <w:szCs w:val="28"/>
        </w:rPr>
      </w:pP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Проблема использования закваски для приготовления экологически здоровых продуктов питания человека является актуальной, практико</w:t>
      </w:r>
      <w:r w:rsidR="005B6062">
        <w:rPr>
          <w:rFonts w:ascii="Times New Roman" w:hAnsi="Times New Roman"/>
          <w:sz w:val="28"/>
          <w:szCs w:val="28"/>
        </w:rPr>
        <w:t>-</w:t>
      </w:r>
      <w:r w:rsidRPr="005B6062">
        <w:rPr>
          <w:rFonts w:ascii="Times New Roman" w:hAnsi="Times New Roman"/>
          <w:sz w:val="28"/>
          <w:szCs w:val="28"/>
        </w:rPr>
        <w:t>ориентированной, но не «раскрученной» на сегодняшний день. Специалист, владеющий технологией приготовления, сохранения, использования закваски и дающий ей жизнь в продуктах, сможет организовать самозанятость, обеспечить и свою семью, и население здоровым продуктом питания на каждый день.</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Цель: Раскрыть химизм, технологию процесса приготовления, хранения закваски, ее использование  для изготовления экологически здорового продукта питания («бездрожжевого»  хлеба).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Задачи:</w:t>
      </w:r>
    </w:p>
    <w:p w:rsidR="00322045" w:rsidRPr="005B6062" w:rsidRDefault="00322045" w:rsidP="00C55B9A">
      <w:pPr>
        <w:pStyle w:val="a5"/>
        <w:numPr>
          <w:ilvl w:val="0"/>
          <w:numId w:val="3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изучить литературные источники и Интернет - ресурсы по данной проблеме. Выявить актуальность;</w:t>
      </w:r>
    </w:p>
    <w:p w:rsidR="00322045" w:rsidRPr="005B6062" w:rsidRDefault="00322045" w:rsidP="00C55B9A">
      <w:pPr>
        <w:pStyle w:val="a5"/>
        <w:numPr>
          <w:ilvl w:val="0"/>
          <w:numId w:val="3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раскрыть практическую значимость, предложить конкретные рекомендации приготовления, хранения и применения закваски;</w:t>
      </w:r>
    </w:p>
    <w:p w:rsidR="00322045" w:rsidRPr="005B6062" w:rsidRDefault="00322045" w:rsidP="00C55B9A">
      <w:pPr>
        <w:pStyle w:val="a5"/>
        <w:numPr>
          <w:ilvl w:val="0"/>
          <w:numId w:val="3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lastRenderedPageBreak/>
        <w:t>способствовать популяризации использования хлеба на основе закваски, как основы здорового питания;</w:t>
      </w:r>
    </w:p>
    <w:p w:rsidR="00322045" w:rsidRPr="005B6062" w:rsidRDefault="00322045" w:rsidP="00C55B9A">
      <w:pPr>
        <w:pStyle w:val="a5"/>
        <w:numPr>
          <w:ilvl w:val="0"/>
          <w:numId w:val="3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презентовать хлеб, изготовленный собственноручно,  на основе закваски.</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Каждый из нас ни дня не обходится без хлеба, основного продукта питания. Путь хлебопечения многолик. В условиях развивающейся самозанятости населения России, в том числе выпускников техникума, ремесло выпечки хлеба становится искусством. Выпекая хлеб в домашних условиях, пекари все чаще стали задумываться о «бездрожжевом» способе выпечки хлеба на основе закваски.</w:t>
      </w:r>
    </w:p>
    <w:p w:rsidR="00322045" w:rsidRPr="005B6062" w:rsidRDefault="00322045" w:rsidP="00653ECF">
      <w:pPr>
        <w:spacing w:after="0" w:line="240" w:lineRule="auto"/>
        <w:ind w:firstLine="709"/>
        <w:jc w:val="both"/>
        <w:rPr>
          <w:rFonts w:ascii="Times New Roman" w:hAnsi="Times New Roman"/>
          <w:iCs/>
          <w:sz w:val="28"/>
          <w:szCs w:val="28"/>
        </w:rPr>
      </w:pPr>
      <w:r w:rsidRPr="005B6062">
        <w:rPr>
          <w:rFonts w:ascii="Times New Roman" w:hAnsi="Times New Roman"/>
          <w:iCs/>
          <w:sz w:val="28"/>
          <w:szCs w:val="28"/>
        </w:rPr>
        <w:t xml:space="preserve">Искусство производства хлеба на заквасках практикуется на протяжении тысячи лет. Наши давние предки, выпекавшие хлеб, узнали, как с помощью умелого и терпеливого проведения брожения муки размножать культуры микроорганизмов - различных штаммов молочнокислых бактерий и полученную  заквасочную культуру использовать  для изготовления хлеба [2]. </w:t>
      </w:r>
    </w:p>
    <w:p w:rsidR="00322045" w:rsidRPr="005B6062" w:rsidRDefault="00322045" w:rsidP="00653ECF">
      <w:pPr>
        <w:spacing w:after="0" w:line="240" w:lineRule="auto"/>
        <w:ind w:firstLine="709"/>
        <w:jc w:val="both"/>
        <w:rPr>
          <w:rStyle w:val="apple-converted-space"/>
          <w:rFonts w:ascii="Times New Roman" w:hAnsi="Times New Roman"/>
          <w:sz w:val="28"/>
          <w:szCs w:val="28"/>
          <w:shd w:val="clear" w:color="auto" w:fill="FFFFFF"/>
        </w:rPr>
      </w:pPr>
      <w:r w:rsidRPr="005B6062">
        <w:rPr>
          <w:rFonts w:ascii="Times New Roman" w:hAnsi="Times New Roman"/>
          <w:sz w:val="28"/>
          <w:szCs w:val="28"/>
        </w:rPr>
        <w:t>Закваска – микробиологический (чаще всего бактериальный) состав, вызывающий спиртовое и молочнокислое брожение. В хлебопечении закваской называется любое бродящее хлебное тесто, содержащее активную специфическую микрофлору, независимо от сорта муки и консистенции. Часть такой закваски используется при замесе теста для будущего хлеба, а на оставшейся части с добавлением муки воды готовится новая порция закваски [1, 4].</w:t>
      </w:r>
      <w:r w:rsidRPr="005B6062">
        <w:rPr>
          <w:rStyle w:val="apple-converted-space"/>
          <w:rFonts w:ascii="Times New Roman" w:hAnsi="Times New Roman"/>
          <w:sz w:val="28"/>
          <w:szCs w:val="28"/>
          <w:shd w:val="clear" w:color="auto" w:fill="FFFFFF"/>
        </w:rPr>
        <w:t> </w:t>
      </w:r>
    </w:p>
    <w:p w:rsidR="00322045" w:rsidRPr="005B6062" w:rsidRDefault="00322045" w:rsidP="00653ECF">
      <w:pPr>
        <w:spacing w:after="0" w:line="240" w:lineRule="auto"/>
        <w:ind w:firstLine="709"/>
        <w:jc w:val="both"/>
        <w:rPr>
          <w:rFonts w:ascii="Times New Roman" w:hAnsi="Times New Roman"/>
          <w:sz w:val="28"/>
          <w:szCs w:val="28"/>
        </w:rPr>
      </w:pPr>
      <w:r w:rsidRPr="005B6062">
        <w:rPr>
          <w:rStyle w:val="ac"/>
          <w:rFonts w:ascii="Times New Roman" w:hAnsi="Times New Roman"/>
          <w:b w:val="0"/>
          <w:i/>
          <w:sz w:val="28"/>
          <w:szCs w:val="28"/>
        </w:rPr>
        <w:t>Молочнокислые</w:t>
      </w:r>
      <w:r w:rsidRPr="005B6062">
        <w:rPr>
          <w:rStyle w:val="ac"/>
          <w:rFonts w:ascii="Times New Roman" w:hAnsi="Times New Roman"/>
          <w:sz w:val="28"/>
          <w:szCs w:val="28"/>
        </w:rPr>
        <w:t xml:space="preserve"> </w:t>
      </w:r>
      <w:r w:rsidRPr="005B6062">
        <w:rPr>
          <w:rFonts w:ascii="Times New Roman" w:hAnsi="Times New Roman"/>
          <w:sz w:val="28"/>
          <w:szCs w:val="28"/>
          <w:shd w:val="clear" w:color="auto" w:fill="FFFFFF"/>
        </w:rPr>
        <w:t>бактерии группа</w:t>
      </w:r>
      <w:r w:rsidRPr="005B6062">
        <w:rPr>
          <w:rStyle w:val="apple-converted-space"/>
          <w:rFonts w:ascii="Times New Roman" w:hAnsi="Times New Roman"/>
          <w:sz w:val="28"/>
          <w:szCs w:val="28"/>
          <w:shd w:val="clear" w:color="auto" w:fill="FFFFFF"/>
        </w:rPr>
        <w:t xml:space="preserve"> </w:t>
      </w:r>
      <w:hyperlink r:id="rId83" w:tooltip="Микроаэрофильный организм" w:history="1">
        <w:r w:rsidRPr="005B6062">
          <w:rPr>
            <w:rStyle w:val="a6"/>
            <w:rFonts w:ascii="Times New Roman" w:hAnsi="Times New Roman"/>
            <w:color w:val="auto"/>
            <w:sz w:val="28"/>
            <w:szCs w:val="28"/>
            <w:u w:val="none"/>
            <w:shd w:val="clear" w:color="auto" w:fill="FFFFFF"/>
          </w:rPr>
          <w:t>микроаэрофильных</w:t>
        </w:r>
      </w:hyperlink>
      <w:r w:rsidRPr="005B6062">
        <w:rPr>
          <w:rStyle w:val="apple-converted-space"/>
          <w:rFonts w:ascii="Times New Roman" w:hAnsi="Times New Roman"/>
          <w:sz w:val="28"/>
          <w:szCs w:val="28"/>
          <w:shd w:val="clear" w:color="auto" w:fill="FFFFFF"/>
        </w:rPr>
        <w:t xml:space="preserve"> </w:t>
      </w:r>
      <w:hyperlink r:id="rId84" w:tooltip="Грамположительные бактерии" w:history="1">
        <w:r w:rsidRPr="005B6062">
          <w:rPr>
            <w:rStyle w:val="a6"/>
            <w:rFonts w:ascii="Times New Roman" w:hAnsi="Times New Roman"/>
            <w:color w:val="auto"/>
            <w:sz w:val="28"/>
            <w:szCs w:val="28"/>
            <w:u w:val="none"/>
            <w:shd w:val="clear" w:color="auto" w:fill="FFFFFF"/>
          </w:rPr>
          <w:t>грамположительных</w:t>
        </w:r>
      </w:hyperlink>
      <w:r w:rsidRPr="005B6062">
        <w:rPr>
          <w:rFonts w:ascii="Times New Roman" w:hAnsi="Times New Roman"/>
          <w:sz w:val="28"/>
          <w:szCs w:val="28"/>
          <w:shd w:val="clear" w:color="auto" w:fill="FFFFFF"/>
        </w:rPr>
        <w:t xml:space="preserve"> микроорганизмов,</w:t>
      </w:r>
      <w:r w:rsidRPr="005B6062">
        <w:rPr>
          <w:rStyle w:val="apple-converted-space"/>
          <w:rFonts w:ascii="Times New Roman" w:hAnsi="Times New Roman"/>
          <w:sz w:val="28"/>
          <w:szCs w:val="28"/>
          <w:shd w:val="clear" w:color="auto" w:fill="FFFFFF"/>
        </w:rPr>
        <w:t xml:space="preserve"> </w:t>
      </w:r>
      <w:hyperlink r:id="rId85" w:tooltip="Брожение" w:history="1">
        <w:r w:rsidRPr="005B6062">
          <w:rPr>
            <w:rStyle w:val="a6"/>
            <w:rFonts w:ascii="Times New Roman" w:hAnsi="Times New Roman"/>
            <w:color w:val="auto"/>
            <w:sz w:val="28"/>
            <w:szCs w:val="28"/>
            <w:u w:val="none"/>
            <w:shd w:val="clear" w:color="auto" w:fill="FFFFFF"/>
          </w:rPr>
          <w:t>сбраживающих</w:t>
        </w:r>
      </w:hyperlink>
      <w:r w:rsidRPr="005B6062">
        <w:rPr>
          <w:rFonts w:ascii="Times New Roman" w:hAnsi="Times New Roman"/>
          <w:sz w:val="28"/>
          <w:szCs w:val="28"/>
        </w:rPr>
        <w:t xml:space="preserve"> </w:t>
      </w:r>
      <w:hyperlink r:id="rId86" w:tooltip="Углевод" w:history="1">
        <w:r w:rsidRPr="005B6062">
          <w:rPr>
            <w:rStyle w:val="a6"/>
            <w:rFonts w:ascii="Times New Roman" w:hAnsi="Times New Roman"/>
            <w:color w:val="auto"/>
            <w:sz w:val="28"/>
            <w:szCs w:val="28"/>
            <w:u w:val="none"/>
            <w:shd w:val="clear" w:color="auto" w:fill="FFFFFF"/>
          </w:rPr>
          <w:t>углеводы</w:t>
        </w:r>
      </w:hyperlink>
      <w:r w:rsidRPr="005B6062">
        <w:rPr>
          <w:rStyle w:val="apple-converted-space"/>
          <w:rFonts w:ascii="Times New Roman" w:hAnsi="Times New Roman"/>
          <w:sz w:val="28"/>
          <w:szCs w:val="28"/>
          <w:shd w:val="clear" w:color="auto" w:fill="FFFFFF"/>
        </w:rPr>
        <w:t> </w:t>
      </w:r>
      <w:r w:rsidRPr="005B6062">
        <w:rPr>
          <w:rFonts w:ascii="Times New Roman" w:hAnsi="Times New Roman"/>
          <w:sz w:val="28"/>
          <w:szCs w:val="28"/>
          <w:shd w:val="clear" w:color="auto" w:fill="FFFFFF"/>
        </w:rPr>
        <w:t>с образованием</w:t>
      </w:r>
      <w:r w:rsidRPr="005B6062">
        <w:rPr>
          <w:rStyle w:val="apple-converted-space"/>
          <w:rFonts w:ascii="Times New Roman" w:hAnsi="Times New Roman"/>
          <w:sz w:val="28"/>
          <w:szCs w:val="28"/>
          <w:shd w:val="clear" w:color="auto" w:fill="FFFFFF"/>
        </w:rPr>
        <w:t> </w:t>
      </w:r>
      <w:hyperlink r:id="rId87" w:tooltip="Молочная кислота" w:history="1">
        <w:r w:rsidRPr="005B6062">
          <w:rPr>
            <w:rStyle w:val="a6"/>
            <w:rFonts w:ascii="Times New Roman" w:hAnsi="Times New Roman"/>
            <w:color w:val="auto"/>
            <w:sz w:val="28"/>
            <w:szCs w:val="28"/>
            <w:u w:val="none"/>
            <w:shd w:val="clear" w:color="auto" w:fill="FFFFFF"/>
          </w:rPr>
          <w:t>молочной кислоты</w:t>
        </w:r>
      </w:hyperlink>
      <w:r w:rsidRPr="005B6062">
        <w:rPr>
          <w:rFonts w:ascii="Times New Roman" w:hAnsi="Times New Roman"/>
          <w:sz w:val="28"/>
          <w:szCs w:val="28"/>
        </w:rPr>
        <w:t xml:space="preserve"> [6, 7, 8, 9, 10]. </w:t>
      </w:r>
      <w:r w:rsidRPr="005B6062">
        <w:rPr>
          <w:rStyle w:val="ac"/>
          <w:rFonts w:ascii="Times New Roman" w:hAnsi="Times New Roman"/>
          <w:b w:val="0"/>
          <w:i/>
          <w:sz w:val="28"/>
          <w:szCs w:val="28"/>
        </w:rPr>
        <w:t>По внешнему виду представляют собой короткие палочки</w:t>
      </w:r>
      <w:r w:rsidRPr="005B6062">
        <w:rPr>
          <w:rFonts w:ascii="Times New Roman" w:hAnsi="Times New Roman"/>
          <w:sz w:val="28"/>
          <w:szCs w:val="28"/>
        </w:rPr>
        <w:t>, часто соединенные по две или образующие короткие цепочки. Молочнокислые бактерии не являются аэробами, но могут существовать и при доступе кислорода, поэтому их принято считать аэротолерантными анаэробами. Аэробы – это организмы, которые могут существовать только при доступе молекулярного кислорода, а анаэробы, наоборот, существуют в среде без доступа воздуха. При доступе кислорода тип дыхания молочнокислых палочек не изменяется, и они могут стать аэробами. Именно этим свойством обусловлена их способность к выживанию в различных условиях.</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Они могут быть</w:t>
      </w:r>
      <w:r w:rsidRPr="005B6062">
        <w:rPr>
          <w:rStyle w:val="apple-converted-space"/>
          <w:rFonts w:ascii="Times New Roman" w:hAnsi="Times New Roman"/>
          <w:sz w:val="28"/>
          <w:szCs w:val="28"/>
        </w:rPr>
        <w:t> </w:t>
      </w:r>
      <w:r w:rsidRPr="005B6062">
        <w:rPr>
          <w:rStyle w:val="ac"/>
          <w:rFonts w:ascii="Times New Roman" w:hAnsi="Times New Roman"/>
          <w:b w:val="0"/>
          <w:i/>
          <w:sz w:val="28"/>
          <w:szCs w:val="28"/>
        </w:rPr>
        <w:t>гетероферментативных видов</w:t>
      </w:r>
      <w:r w:rsidRPr="005B6062">
        <w:rPr>
          <w:rStyle w:val="ac"/>
          <w:rFonts w:ascii="Times New Roman" w:hAnsi="Times New Roman"/>
          <w:sz w:val="28"/>
          <w:szCs w:val="28"/>
        </w:rPr>
        <w:t xml:space="preserve"> (</w:t>
      </w:r>
      <w:r w:rsidRPr="005B6062">
        <w:rPr>
          <w:rFonts w:ascii="Times New Roman" w:hAnsi="Times New Roman"/>
          <w:sz w:val="28"/>
          <w:szCs w:val="28"/>
        </w:rPr>
        <w:t>при сбраживании глюкозы (С</w:t>
      </w:r>
      <w:r w:rsidRPr="005B6062">
        <w:rPr>
          <w:rFonts w:ascii="Times New Roman" w:hAnsi="Times New Roman"/>
          <w:sz w:val="28"/>
          <w:szCs w:val="28"/>
          <w:vertAlign w:val="subscript"/>
        </w:rPr>
        <w:t>6</w:t>
      </w:r>
      <w:r w:rsidRPr="005B6062">
        <w:rPr>
          <w:rFonts w:ascii="Times New Roman" w:hAnsi="Times New Roman"/>
          <w:sz w:val="28"/>
          <w:szCs w:val="28"/>
        </w:rPr>
        <w:t>Н</w:t>
      </w:r>
      <w:r w:rsidRPr="005B6062">
        <w:rPr>
          <w:rFonts w:ascii="Times New Roman" w:hAnsi="Times New Roman"/>
          <w:sz w:val="28"/>
          <w:szCs w:val="28"/>
          <w:vertAlign w:val="subscript"/>
        </w:rPr>
        <w:t>12</w:t>
      </w:r>
      <w:r w:rsidRPr="005B6062">
        <w:rPr>
          <w:rFonts w:ascii="Times New Roman" w:hAnsi="Times New Roman"/>
          <w:sz w:val="28"/>
          <w:szCs w:val="28"/>
        </w:rPr>
        <w:t>О</w:t>
      </w:r>
      <w:r w:rsidRPr="005B6062">
        <w:rPr>
          <w:rFonts w:ascii="Times New Roman" w:hAnsi="Times New Roman"/>
          <w:sz w:val="28"/>
          <w:szCs w:val="28"/>
          <w:vertAlign w:val="subscript"/>
        </w:rPr>
        <w:t>6</w:t>
      </w:r>
      <w:r w:rsidRPr="005B6062">
        <w:rPr>
          <w:rFonts w:ascii="Times New Roman" w:hAnsi="Times New Roman"/>
          <w:sz w:val="28"/>
          <w:szCs w:val="28"/>
        </w:rPr>
        <w:t>) наряду с образованием приблизительно 50% молочной кислоты (СН</w:t>
      </w:r>
      <w:r w:rsidRPr="005B6062">
        <w:rPr>
          <w:rFonts w:ascii="Times New Roman" w:hAnsi="Times New Roman"/>
          <w:sz w:val="28"/>
          <w:szCs w:val="28"/>
          <w:vertAlign w:val="subscript"/>
        </w:rPr>
        <w:t>3</w:t>
      </w:r>
      <w:r w:rsidRPr="005B6062">
        <w:rPr>
          <w:rFonts w:ascii="Times New Roman" w:hAnsi="Times New Roman"/>
          <w:sz w:val="28"/>
          <w:szCs w:val="28"/>
        </w:rPr>
        <w:t>СН(ОН)СООН) образуют 25% углекислого газа – СO</w:t>
      </w:r>
      <w:r w:rsidRPr="005B6062">
        <w:rPr>
          <w:rFonts w:ascii="Times New Roman" w:hAnsi="Times New Roman"/>
          <w:sz w:val="28"/>
          <w:szCs w:val="28"/>
          <w:vertAlign w:val="subscript"/>
        </w:rPr>
        <w:t>2</w:t>
      </w:r>
      <w:r w:rsidRPr="005B6062">
        <w:rPr>
          <w:rStyle w:val="apple-converted-space"/>
          <w:rFonts w:ascii="Times New Roman" w:hAnsi="Times New Roman"/>
          <w:sz w:val="28"/>
          <w:szCs w:val="28"/>
        </w:rPr>
        <w:t>,</w:t>
      </w:r>
      <w:r w:rsidRPr="005B6062">
        <w:rPr>
          <w:rFonts w:ascii="Times New Roman" w:hAnsi="Times New Roman"/>
          <w:sz w:val="28"/>
          <w:szCs w:val="28"/>
        </w:rPr>
        <w:t xml:space="preserve"> 25% уксусной кислоты – СН</w:t>
      </w:r>
      <w:r w:rsidRPr="005B6062">
        <w:rPr>
          <w:rFonts w:ascii="Times New Roman" w:hAnsi="Times New Roman"/>
          <w:sz w:val="28"/>
          <w:szCs w:val="28"/>
          <w:vertAlign w:val="subscript"/>
        </w:rPr>
        <w:t>3</w:t>
      </w:r>
      <w:r w:rsidRPr="005B6062">
        <w:rPr>
          <w:rFonts w:ascii="Times New Roman" w:hAnsi="Times New Roman"/>
          <w:sz w:val="28"/>
          <w:szCs w:val="28"/>
        </w:rPr>
        <w:t>СООН и этилового спирта – С</w:t>
      </w:r>
      <w:r w:rsidRPr="005B6062">
        <w:rPr>
          <w:rFonts w:ascii="Times New Roman" w:hAnsi="Times New Roman"/>
          <w:sz w:val="28"/>
          <w:szCs w:val="28"/>
          <w:vertAlign w:val="subscript"/>
        </w:rPr>
        <w:t>2</w:t>
      </w:r>
      <w:r w:rsidRPr="005B6062">
        <w:rPr>
          <w:rFonts w:ascii="Times New Roman" w:hAnsi="Times New Roman"/>
          <w:sz w:val="28"/>
          <w:szCs w:val="28"/>
        </w:rPr>
        <w:t>Н</w:t>
      </w:r>
      <w:r w:rsidRPr="005B6062">
        <w:rPr>
          <w:rFonts w:ascii="Times New Roman" w:hAnsi="Times New Roman"/>
          <w:sz w:val="28"/>
          <w:szCs w:val="28"/>
          <w:vertAlign w:val="subscript"/>
        </w:rPr>
        <w:t>5</w:t>
      </w:r>
      <w:r w:rsidRPr="005B6062">
        <w:rPr>
          <w:rFonts w:ascii="Times New Roman" w:hAnsi="Times New Roman"/>
          <w:sz w:val="28"/>
          <w:szCs w:val="28"/>
        </w:rPr>
        <w:t>ОН) и</w:t>
      </w:r>
      <w:r w:rsidRPr="005B6062">
        <w:rPr>
          <w:rStyle w:val="apple-converted-space"/>
          <w:rFonts w:ascii="Times New Roman" w:hAnsi="Times New Roman"/>
          <w:sz w:val="28"/>
          <w:szCs w:val="28"/>
        </w:rPr>
        <w:t> </w:t>
      </w:r>
      <w:r w:rsidRPr="005B6062">
        <w:rPr>
          <w:rStyle w:val="ac"/>
          <w:rFonts w:ascii="Times New Roman" w:hAnsi="Times New Roman"/>
          <w:b w:val="0"/>
          <w:i/>
          <w:sz w:val="28"/>
          <w:szCs w:val="28"/>
        </w:rPr>
        <w:t>гомоферментативных</w:t>
      </w:r>
      <w:r w:rsidRPr="005B6062">
        <w:rPr>
          <w:rFonts w:ascii="Times New Roman" w:hAnsi="Times New Roman"/>
          <w:sz w:val="28"/>
          <w:szCs w:val="28"/>
        </w:rPr>
        <w:t>, превращающих углеводы только в молочную кислоту [3, 4]. Брожение осуществляется в основном гомоферментативными бактериями, продуцирующими  молочную кислоту</w:t>
      </w:r>
      <w:r w:rsidRPr="005B6062">
        <w:rPr>
          <w:rStyle w:val="apple-converted-space"/>
          <w:rFonts w:ascii="Times New Roman" w:hAnsi="Times New Roman"/>
          <w:sz w:val="28"/>
          <w:szCs w:val="28"/>
        </w:rPr>
        <w:t>.</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Во время брожения выделяется угольная кислота (Н</w:t>
      </w:r>
      <w:r w:rsidRPr="005B6062">
        <w:rPr>
          <w:rFonts w:ascii="Times New Roman" w:hAnsi="Times New Roman"/>
          <w:sz w:val="28"/>
          <w:szCs w:val="28"/>
          <w:vertAlign w:val="subscript"/>
        </w:rPr>
        <w:t>2</w:t>
      </w:r>
      <w:r w:rsidRPr="005B6062">
        <w:rPr>
          <w:rFonts w:ascii="Times New Roman" w:hAnsi="Times New Roman"/>
          <w:sz w:val="28"/>
          <w:szCs w:val="28"/>
        </w:rPr>
        <w:t>СО</w:t>
      </w:r>
      <w:r w:rsidRPr="005B6062">
        <w:rPr>
          <w:rFonts w:ascii="Times New Roman" w:hAnsi="Times New Roman"/>
          <w:sz w:val="28"/>
          <w:szCs w:val="28"/>
          <w:vertAlign w:val="subscript"/>
        </w:rPr>
        <w:t>3</w:t>
      </w:r>
      <w:r w:rsidRPr="005B6062">
        <w:rPr>
          <w:rFonts w:ascii="Times New Roman" w:hAnsi="Times New Roman"/>
          <w:sz w:val="28"/>
          <w:szCs w:val="28"/>
        </w:rPr>
        <w:t xml:space="preserve">), распадающаяся на углекислый газ и воду. От действия ферментов, заключающихся в самой муке, (диастаз и цереалина), крахмал превращается в декстрины, которые вместе с камедью, сахаром и альбумином растворяются в воде, содержащейся в тесте. </w:t>
      </w:r>
      <w:r w:rsidRPr="005B6062">
        <w:rPr>
          <w:rFonts w:ascii="Times New Roman" w:hAnsi="Times New Roman"/>
          <w:sz w:val="28"/>
          <w:szCs w:val="28"/>
        </w:rPr>
        <w:lastRenderedPageBreak/>
        <w:t xml:space="preserve">При этом растворившиеся белки превращаются в пептоны, пропитывающие клейковину, которая, разбухая, связывает все в общую массу.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От действия других ферментов начинаются окислительные реакции, при которых спирт превращается в уксусную кислоту, крахмал – в масляную, сахар – в молочную. Последняя убивает бактерии, вызывающие масляное брожение.</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Уравнение гидролиза крахмала: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(С</w:t>
      </w:r>
      <w:r w:rsidRPr="005B6062">
        <w:rPr>
          <w:rFonts w:ascii="Times New Roman" w:hAnsi="Times New Roman"/>
          <w:sz w:val="28"/>
          <w:szCs w:val="28"/>
          <w:vertAlign w:val="subscript"/>
        </w:rPr>
        <w:t>6</w:t>
      </w:r>
      <w:r w:rsidRPr="005B6062">
        <w:rPr>
          <w:rFonts w:ascii="Times New Roman" w:hAnsi="Times New Roman"/>
          <w:sz w:val="28"/>
          <w:szCs w:val="28"/>
        </w:rPr>
        <w:t>Н</w:t>
      </w:r>
      <w:r w:rsidRPr="005B6062">
        <w:rPr>
          <w:rFonts w:ascii="Times New Roman" w:hAnsi="Times New Roman"/>
          <w:sz w:val="28"/>
          <w:szCs w:val="28"/>
          <w:vertAlign w:val="subscript"/>
        </w:rPr>
        <w:t>10</w:t>
      </w:r>
      <w:r w:rsidRPr="005B6062">
        <w:rPr>
          <w:rFonts w:ascii="Times New Roman" w:hAnsi="Times New Roman"/>
          <w:sz w:val="28"/>
          <w:szCs w:val="28"/>
        </w:rPr>
        <w:t>О</w:t>
      </w:r>
      <w:r w:rsidRPr="005B6062">
        <w:rPr>
          <w:rFonts w:ascii="Times New Roman" w:hAnsi="Times New Roman"/>
          <w:sz w:val="28"/>
          <w:szCs w:val="28"/>
          <w:vertAlign w:val="subscript"/>
        </w:rPr>
        <w:t>5</w:t>
      </w:r>
      <w:r w:rsidRPr="005B6062">
        <w:rPr>
          <w:rFonts w:ascii="Times New Roman" w:hAnsi="Times New Roman"/>
          <w:sz w:val="28"/>
          <w:szCs w:val="28"/>
        </w:rPr>
        <w:t>)</w:t>
      </w:r>
      <w:r w:rsidRPr="005B6062">
        <w:rPr>
          <w:rFonts w:ascii="Times New Roman" w:hAnsi="Times New Roman"/>
          <w:sz w:val="28"/>
          <w:szCs w:val="28"/>
          <w:vertAlign w:val="subscript"/>
        </w:rPr>
        <w:t xml:space="preserve">n </w:t>
      </w:r>
      <w:r w:rsidRPr="005B6062">
        <w:rPr>
          <w:rFonts w:ascii="Times New Roman" w:hAnsi="Times New Roman"/>
          <w:sz w:val="28"/>
          <w:szCs w:val="28"/>
        </w:rPr>
        <w:t xml:space="preserve">+ </w:t>
      </w:r>
      <w:r w:rsidRPr="005B6062">
        <w:rPr>
          <w:rFonts w:ascii="Times New Roman" w:hAnsi="Times New Roman"/>
          <w:sz w:val="28"/>
          <w:szCs w:val="28"/>
          <w:lang w:val="en-US"/>
        </w:rPr>
        <w:t>n</w:t>
      </w:r>
      <w:r w:rsidRPr="005B6062">
        <w:rPr>
          <w:rFonts w:ascii="Times New Roman" w:hAnsi="Times New Roman"/>
          <w:sz w:val="28"/>
          <w:szCs w:val="28"/>
        </w:rPr>
        <w:t>Н</w:t>
      </w:r>
      <w:r w:rsidRPr="005B6062">
        <w:rPr>
          <w:rFonts w:ascii="Times New Roman" w:hAnsi="Times New Roman"/>
          <w:sz w:val="28"/>
          <w:szCs w:val="28"/>
          <w:vertAlign w:val="subscript"/>
        </w:rPr>
        <w:t>2</w:t>
      </w:r>
      <w:r w:rsidRPr="005B6062">
        <w:rPr>
          <w:rFonts w:ascii="Times New Roman" w:hAnsi="Times New Roman"/>
          <w:sz w:val="28"/>
          <w:szCs w:val="28"/>
        </w:rPr>
        <w:t>О=</w:t>
      </w:r>
      <w:r w:rsidRPr="005B6062">
        <w:rPr>
          <w:rFonts w:ascii="Times New Roman" w:hAnsi="Times New Roman"/>
          <w:sz w:val="28"/>
          <w:szCs w:val="28"/>
          <w:lang w:val="en-US"/>
        </w:rPr>
        <w:t>n</w:t>
      </w:r>
      <w:r w:rsidRPr="005B6062">
        <w:rPr>
          <w:rFonts w:ascii="Times New Roman" w:hAnsi="Times New Roman"/>
          <w:sz w:val="28"/>
          <w:szCs w:val="28"/>
        </w:rPr>
        <w:t xml:space="preserve"> С</w:t>
      </w:r>
      <w:r w:rsidRPr="005B6062">
        <w:rPr>
          <w:rFonts w:ascii="Times New Roman" w:hAnsi="Times New Roman"/>
          <w:sz w:val="28"/>
          <w:szCs w:val="28"/>
          <w:vertAlign w:val="subscript"/>
        </w:rPr>
        <w:t>6</w:t>
      </w:r>
      <w:r w:rsidRPr="005B6062">
        <w:rPr>
          <w:rFonts w:ascii="Times New Roman" w:hAnsi="Times New Roman"/>
          <w:sz w:val="28"/>
          <w:szCs w:val="28"/>
        </w:rPr>
        <w:t>Н</w:t>
      </w:r>
      <w:r w:rsidRPr="005B6062">
        <w:rPr>
          <w:rFonts w:ascii="Times New Roman" w:hAnsi="Times New Roman"/>
          <w:sz w:val="28"/>
          <w:szCs w:val="28"/>
          <w:vertAlign w:val="subscript"/>
        </w:rPr>
        <w:t>12</w:t>
      </w:r>
      <w:r w:rsidRPr="005B6062">
        <w:rPr>
          <w:rFonts w:ascii="Times New Roman" w:hAnsi="Times New Roman"/>
          <w:sz w:val="28"/>
          <w:szCs w:val="28"/>
        </w:rPr>
        <w:t>О</w:t>
      </w:r>
      <w:r w:rsidRPr="005B6062">
        <w:rPr>
          <w:rFonts w:ascii="Times New Roman" w:hAnsi="Times New Roman"/>
          <w:sz w:val="28"/>
          <w:szCs w:val="28"/>
          <w:vertAlign w:val="subscript"/>
        </w:rPr>
        <w:t xml:space="preserve">6 </w:t>
      </w:r>
      <w:r w:rsidRPr="005B6062">
        <w:rPr>
          <w:rFonts w:ascii="Times New Roman" w:hAnsi="Times New Roman"/>
          <w:sz w:val="28"/>
          <w:szCs w:val="28"/>
        </w:rPr>
        <w:t>(глюкоза).</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Уравнение молочнокислого брожения глюкозы:</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С</w:t>
      </w:r>
      <w:r w:rsidRPr="005B6062">
        <w:rPr>
          <w:rFonts w:ascii="Times New Roman" w:hAnsi="Times New Roman"/>
          <w:sz w:val="28"/>
          <w:szCs w:val="28"/>
          <w:vertAlign w:val="subscript"/>
        </w:rPr>
        <w:t>6</w:t>
      </w:r>
      <w:r w:rsidRPr="005B6062">
        <w:rPr>
          <w:rFonts w:ascii="Times New Roman" w:hAnsi="Times New Roman"/>
          <w:sz w:val="28"/>
          <w:szCs w:val="28"/>
        </w:rPr>
        <w:t>Н</w:t>
      </w:r>
      <w:r w:rsidRPr="005B6062">
        <w:rPr>
          <w:rFonts w:ascii="Times New Roman" w:hAnsi="Times New Roman"/>
          <w:sz w:val="28"/>
          <w:szCs w:val="28"/>
          <w:vertAlign w:val="subscript"/>
        </w:rPr>
        <w:t>12</w:t>
      </w:r>
      <w:r w:rsidRPr="005B6062">
        <w:rPr>
          <w:rFonts w:ascii="Times New Roman" w:hAnsi="Times New Roman"/>
          <w:sz w:val="28"/>
          <w:szCs w:val="28"/>
        </w:rPr>
        <w:t>О</w:t>
      </w:r>
      <w:r w:rsidRPr="005B6062">
        <w:rPr>
          <w:rFonts w:ascii="Times New Roman" w:hAnsi="Times New Roman"/>
          <w:sz w:val="28"/>
          <w:szCs w:val="28"/>
          <w:vertAlign w:val="subscript"/>
        </w:rPr>
        <w:t xml:space="preserve">6 </w:t>
      </w:r>
      <w:r w:rsidRPr="005B6062">
        <w:rPr>
          <w:rFonts w:ascii="Times New Roman" w:hAnsi="Times New Roman"/>
          <w:sz w:val="28"/>
          <w:szCs w:val="28"/>
        </w:rPr>
        <w:t>=2СН</w:t>
      </w:r>
      <w:r w:rsidRPr="005B6062">
        <w:rPr>
          <w:rFonts w:ascii="Times New Roman" w:hAnsi="Times New Roman"/>
          <w:sz w:val="28"/>
          <w:szCs w:val="28"/>
          <w:vertAlign w:val="subscript"/>
        </w:rPr>
        <w:t xml:space="preserve">3 </w:t>
      </w:r>
      <w:r w:rsidRPr="005B6062">
        <w:rPr>
          <w:rFonts w:ascii="Times New Roman" w:hAnsi="Times New Roman"/>
          <w:sz w:val="28"/>
          <w:szCs w:val="28"/>
        </w:rPr>
        <w:t>СН (ОН) СООН (молочная кислота).</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Хорошая закваска характеризуется следующими качествами: она имеет спиртной запах и кисловатый вкус, в воде она не должна тонуть; при надавливании ее поверхности (пальцем) образовавшееся углубление должно скоро исчезнуть.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Приготовление закваски (Moderato, 5).</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День первый. Берём большую банку. Наливаем в нее </w:t>
      </w:r>
      <w:smartTag w:uri="urn:schemas-microsoft-com:office:smarttags" w:element="metricconverter">
        <w:smartTagPr>
          <w:attr w:name="ProductID" w:val="50 граммов"/>
        </w:smartTagPr>
        <w:r w:rsidRPr="005B6062">
          <w:rPr>
            <w:rFonts w:ascii="Times New Roman" w:hAnsi="Times New Roman"/>
            <w:sz w:val="28"/>
            <w:szCs w:val="28"/>
          </w:rPr>
          <w:t>50 граммов</w:t>
        </w:r>
      </w:smartTag>
      <w:r w:rsidRPr="005B6062">
        <w:rPr>
          <w:rFonts w:ascii="Times New Roman" w:hAnsi="Times New Roman"/>
          <w:sz w:val="28"/>
          <w:szCs w:val="28"/>
        </w:rPr>
        <w:t xml:space="preserve"> воды и добавляем </w:t>
      </w:r>
      <w:smartTag w:uri="urn:schemas-microsoft-com:office:smarttags" w:element="metricconverter">
        <w:smartTagPr>
          <w:attr w:name="ProductID" w:val="50 граммов"/>
        </w:smartTagPr>
        <w:r w:rsidRPr="005B6062">
          <w:rPr>
            <w:rFonts w:ascii="Times New Roman" w:hAnsi="Times New Roman"/>
            <w:sz w:val="28"/>
            <w:szCs w:val="28"/>
          </w:rPr>
          <w:t>50 граммов</w:t>
        </w:r>
      </w:smartTag>
      <w:r w:rsidRPr="005B6062">
        <w:rPr>
          <w:rFonts w:ascii="Times New Roman" w:hAnsi="Times New Roman"/>
          <w:sz w:val="28"/>
          <w:szCs w:val="28"/>
        </w:rPr>
        <w:t xml:space="preserve"> ржаной хлебопекарной муки. Тщательно перемешиваем, накрываем влажным полотенцем и оставляем при комнатной температуре.</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День второй. У нас прошло 24 часа с момента создания баночки с закваской. Пришло время её накормить.</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Добавляем в банку </w:t>
      </w:r>
      <w:smartTag w:uri="urn:schemas-microsoft-com:office:smarttags" w:element="metricconverter">
        <w:smartTagPr>
          <w:attr w:name="ProductID" w:val="50 граммов"/>
        </w:smartTagPr>
        <w:r w:rsidRPr="005B6062">
          <w:rPr>
            <w:rFonts w:ascii="Times New Roman" w:hAnsi="Times New Roman"/>
            <w:sz w:val="28"/>
            <w:szCs w:val="28"/>
          </w:rPr>
          <w:t>50 граммов</w:t>
        </w:r>
      </w:smartTag>
      <w:r w:rsidRPr="005B6062">
        <w:rPr>
          <w:rFonts w:ascii="Times New Roman" w:hAnsi="Times New Roman"/>
          <w:sz w:val="28"/>
          <w:szCs w:val="28"/>
        </w:rPr>
        <w:t xml:space="preserve"> воды и </w:t>
      </w:r>
      <w:smartTag w:uri="urn:schemas-microsoft-com:office:smarttags" w:element="metricconverter">
        <w:smartTagPr>
          <w:attr w:name="ProductID" w:val="50 граммов"/>
        </w:smartTagPr>
        <w:r w:rsidRPr="005B6062">
          <w:rPr>
            <w:rFonts w:ascii="Times New Roman" w:hAnsi="Times New Roman"/>
            <w:sz w:val="28"/>
            <w:szCs w:val="28"/>
          </w:rPr>
          <w:t>50 граммов</w:t>
        </w:r>
      </w:smartTag>
      <w:r w:rsidRPr="005B6062">
        <w:rPr>
          <w:rFonts w:ascii="Times New Roman" w:hAnsi="Times New Roman"/>
          <w:sz w:val="28"/>
          <w:szCs w:val="28"/>
        </w:rPr>
        <w:t xml:space="preserve"> ржаной муки. Перемешиваем, стараясь обогатить смесь кислородом. Накрываем влажным полотенцем. Спустя время, закваска должна приобрести запах (пока что не очень приятный) и слегка пузыриться: это знак того, что в ней поселились молочнокислые бактерии.</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День третий. В банке у нас находится </w:t>
      </w:r>
      <w:smartTag w:uri="urn:schemas-microsoft-com:office:smarttags" w:element="metricconverter">
        <w:smartTagPr>
          <w:attr w:name="ProductID" w:val="200 граммов"/>
        </w:smartTagPr>
        <w:r w:rsidRPr="005B6062">
          <w:rPr>
            <w:rFonts w:ascii="Times New Roman" w:hAnsi="Times New Roman"/>
            <w:sz w:val="28"/>
            <w:szCs w:val="28"/>
          </w:rPr>
          <w:t>200 граммов</w:t>
        </w:r>
      </w:smartTag>
      <w:r w:rsidRPr="005B6062">
        <w:rPr>
          <w:rFonts w:ascii="Times New Roman" w:hAnsi="Times New Roman"/>
          <w:sz w:val="28"/>
          <w:szCs w:val="28"/>
        </w:rPr>
        <w:t xml:space="preserve"> закваски. Убираем половину (выбрасываем). И добавляем </w:t>
      </w:r>
      <w:smartTag w:uri="urn:schemas-microsoft-com:office:smarttags" w:element="metricconverter">
        <w:smartTagPr>
          <w:attr w:name="ProductID" w:val="50 граммов"/>
        </w:smartTagPr>
        <w:r w:rsidRPr="005B6062">
          <w:rPr>
            <w:rFonts w:ascii="Times New Roman" w:hAnsi="Times New Roman"/>
            <w:sz w:val="28"/>
            <w:szCs w:val="28"/>
          </w:rPr>
          <w:t>50 граммов</w:t>
        </w:r>
      </w:smartTag>
      <w:r w:rsidRPr="005B6062">
        <w:rPr>
          <w:rFonts w:ascii="Times New Roman" w:hAnsi="Times New Roman"/>
          <w:sz w:val="28"/>
          <w:szCs w:val="28"/>
        </w:rPr>
        <w:t xml:space="preserve"> муки и </w:t>
      </w:r>
      <w:smartTag w:uri="urn:schemas-microsoft-com:office:smarttags" w:element="metricconverter">
        <w:smartTagPr>
          <w:attr w:name="ProductID" w:val="50 граммов"/>
        </w:smartTagPr>
        <w:r w:rsidRPr="005B6062">
          <w:rPr>
            <w:rFonts w:ascii="Times New Roman" w:hAnsi="Times New Roman"/>
            <w:sz w:val="28"/>
            <w:szCs w:val="28"/>
          </w:rPr>
          <w:t>50 граммов</w:t>
        </w:r>
      </w:smartTag>
      <w:r w:rsidRPr="005B6062">
        <w:rPr>
          <w:rFonts w:ascii="Times New Roman" w:hAnsi="Times New Roman"/>
          <w:sz w:val="28"/>
          <w:szCs w:val="28"/>
        </w:rPr>
        <w:t xml:space="preserve"> воды. Перемешиваем и закрываем полотенцем.</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День четвертый. Делаем всё, так же как и в третий день.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Пятый день (последний). В закваске видны пузырьки кислорода, она начинает бродить.  Покормить последний раз. Удаляем половину закваски и добавляем по </w:t>
      </w:r>
      <w:smartTag w:uri="urn:schemas-microsoft-com:office:smarttags" w:element="metricconverter">
        <w:smartTagPr>
          <w:attr w:name="ProductID" w:val="50 грамм"/>
        </w:smartTagPr>
        <w:r w:rsidRPr="005B6062">
          <w:rPr>
            <w:rFonts w:ascii="Times New Roman" w:hAnsi="Times New Roman"/>
            <w:sz w:val="28"/>
            <w:szCs w:val="28"/>
          </w:rPr>
          <w:t>50 грамм</w:t>
        </w:r>
      </w:smartTag>
      <w:r w:rsidRPr="005B6062">
        <w:rPr>
          <w:rFonts w:ascii="Times New Roman" w:hAnsi="Times New Roman"/>
          <w:sz w:val="28"/>
          <w:szCs w:val="28"/>
        </w:rPr>
        <w:t xml:space="preserve"> муки и воды.</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Ждём 24 часа. Мы получили </w:t>
      </w:r>
      <w:smartTag w:uri="urn:schemas-microsoft-com:office:smarttags" w:element="metricconverter">
        <w:smartTagPr>
          <w:attr w:name="ProductID" w:val="200 граммов"/>
        </w:smartTagPr>
        <w:r w:rsidRPr="005B6062">
          <w:rPr>
            <w:rFonts w:ascii="Times New Roman" w:hAnsi="Times New Roman"/>
            <w:sz w:val="28"/>
            <w:szCs w:val="28"/>
          </w:rPr>
          <w:t>200 граммов</w:t>
        </w:r>
      </w:smartTag>
      <w:r w:rsidRPr="005B6062">
        <w:rPr>
          <w:rFonts w:ascii="Times New Roman" w:hAnsi="Times New Roman"/>
          <w:sz w:val="28"/>
          <w:szCs w:val="28"/>
        </w:rPr>
        <w:t xml:space="preserve"> закваски. Она должна увеличиться в размере минимум в два раза, иметь пузырчатую структуру и приятный запах. </w:t>
      </w:r>
    </w:p>
    <w:p w:rsidR="00322045" w:rsidRPr="005B6062" w:rsidRDefault="00322045" w:rsidP="00653ECF">
      <w:pPr>
        <w:spacing w:after="0" w:line="240" w:lineRule="auto"/>
        <w:ind w:firstLine="709"/>
        <w:jc w:val="both"/>
        <w:rPr>
          <w:rFonts w:ascii="Times New Roman" w:hAnsi="Times New Roman"/>
          <w:sz w:val="28"/>
          <w:szCs w:val="28"/>
        </w:rPr>
      </w:pPr>
      <w:bookmarkStart w:id="48" w:name="_Toc515719610"/>
      <w:bookmarkStart w:id="49" w:name="_Toc515719695"/>
      <w:r w:rsidRPr="005B6062">
        <w:rPr>
          <w:rFonts w:ascii="Times New Roman" w:hAnsi="Times New Roman"/>
          <w:sz w:val="28"/>
          <w:szCs w:val="28"/>
        </w:rPr>
        <w:t>Хранение закваски.</w:t>
      </w:r>
      <w:bookmarkEnd w:id="48"/>
      <w:bookmarkEnd w:id="49"/>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Если вы будете печь хлеб не реже, чем раз в два дня, закваску можно хранить в прохладном месте, используя по мере необходимости и подкармливая в пропорции 1 часть закваски – 2 части воды – 2 части муки каждые двое суток. В противном случае лучше хранить закваску в холодильнике, переложив ее в баночку с крышкой, в которой нужно сделать отверстия. При хранении закваски в холодильнике переместите ее в комнатную температуру и подкормите за 12 часов до выпечки хлеба, и/или подкармливайте каждые 7 дней по схеме, описанной выше. Консистенция закваски на разных этапах жизни будет различной.</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Предостережения.</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lastRenderedPageBreak/>
        <w:t>Ведение закваски при комнатных условиях предъявляет более строгие меры для поддержания в ней благоприятной среды. Закваска должна освежаться как минимум раз в сутки, иначе высокая температура может приводить к росту нежелательной микрофлоры и вести к ухудшению аромата. Аналогичные правила действуют и при холодном брожении, но частота подкормки увеличивается в 2-3раза.</w:t>
      </w:r>
    </w:p>
    <w:p w:rsidR="00322045" w:rsidRPr="005B6062" w:rsidRDefault="00322045" w:rsidP="00653ECF">
      <w:pPr>
        <w:spacing w:after="0" w:line="240" w:lineRule="auto"/>
        <w:ind w:firstLine="709"/>
        <w:jc w:val="both"/>
        <w:rPr>
          <w:rFonts w:ascii="Times New Roman" w:hAnsi="Times New Roman"/>
          <w:bCs/>
          <w:sz w:val="28"/>
          <w:szCs w:val="28"/>
        </w:rPr>
      </w:pPr>
      <w:r w:rsidRPr="005B6062">
        <w:rPr>
          <w:rFonts w:ascii="Times New Roman" w:hAnsi="Times New Roman"/>
          <w:bCs/>
          <w:sz w:val="28"/>
          <w:szCs w:val="28"/>
        </w:rPr>
        <w:t>Использование закваски.</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Приготовленная закваска имеет влажность 100%, в ней содержится поровну муки и воды. Это избавляет нас от необходимости высчитывать пропорции с калькулятором каждый раз, когда мы соберемся печь что-то новое. Берите для теста 2 части закваски на 9 частей муки, сделав поправку на количество воды, и в остальном готовьте по обычному рецепту.</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«Вечная» пшеничная закваска – Madre (Moderato, 5).</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Ингредиенты:</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Пшеничная мука – </w:t>
      </w:r>
      <w:smartTag w:uri="urn:schemas-microsoft-com:office:smarttags" w:element="metricconverter">
        <w:smartTagPr>
          <w:attr w:name="ProductID" w:val="200 грамм"/>
        </w:smartTagPr>
        <w:r w:rsidRPr="005B6062">
          <w:rPr>
            <w:rFonts w:ascii="Times New Roman" w:hAnsi="Times New Roman"/>
            <w:sz w:val="28"/>
            <w:szCs w:val="28"/>
          </w:rPr>
          <w:t>200 грамм</w:t>
        </w:r>
      </w:smartTag>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Вода – </w:t>
      </w:r>
      <w:smartTag w:uri="urn:schemas-microsoft-com:office:smarttags" w:element="metricconverter">
        <w:smartTagPr>
          <w:attr w:name="ProductID" w:val="150 грамм"/>
        </w:smartTagPr>
        <w:r w:rsidRPr="005B6062">
          <w:rPr>
            <w:rFonts w:ascii="Times New Roman" w:hAnsi="Times New Roman"/>
            <w:sz w:val="28"/>
            <w:szCs w:val="28"/>
          </w:rPr>
          <w:t>150 грамм</w:t>
        </w:r>
      </w:smartTag>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Мед – </w:t>
      </w:r>
      <w:smartTag w:uri="urn:schemas-microsoft-com:office:smarttags" w:element="metricconverter">
        <w:smartTagPr>
          <w:attr w:name="ProductID" w:val="10 грамм"/>
        </w:smartTagPr>
        <w:r w:rsidRPr="005B6062">
          <w:rPr>
            <w:rFonts w:ascii="Times New Roman" w:hAnsi="Times New Roman"/>
            <w:sz w:val="28"/>
            <w:szCs w:val="28"/>
          </w:rPr>
          <w:t>10 грамм</w:t>
        </w:r>
      </w:smartTag>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Растворить мёд в воде.</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Вылить медовую воду в муку и замешать закваску руками.</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Переложить в прозрачную банку в 3 раза большего размера и накрыть полотенцем, оставить при комнатной температуре на 2 суток.</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Выбросить </w:t>
      </w:r>
      <w:smartTag w:uri="urn:schemas-microsoft-com:office:smarttags" w:element="metricconverter">
        <w:smartTagPr>
          <w:attr w:name="ProductID" w:val="100 грамм"/>
        </w:smartTagPr>
        <w:r w:rsidRPr="005B6062">
          <w:rPr>
            <w:rFonts w:ascii="Times New Roman" w:hAnsi="Times New Roman"/>
            <w:sz w:val="28"/>
            <w:szCs w:val="28"/>
          </w:rPr>
          <w:t>100 грамм</w:t>
        </w:r>
      </w:smartTag>
      <w:r w:rsidRPr="005B6062">
        <w:rPr>
          <w:rFonts w:ascii="Times New Roman" w:hAnsi="Times New Roman"/>
          <w:sz w:val="28"/>
          <w:szCs w:val="28"/>
        </w:rPr>
        <w:t xml:space="preserve"> закваски. В оставшуюся закваску влить </w:t>
      </w:r>
      <w:smartTag w:uri="urn:schemas-microsoft-com:office:smarttags" w:element="metricconverter">
        <w:smartTagPr>
          <w:attr w:name="ProductID" w:val="150 граммов"/>
        </w:smartTagPr>
        <w:r w:rsidRPr="005B6062">
          <w:rPr>
            <w:rFonts w:ascii="Times New Roman" w:hAnsi="Times New Roman"/>
            <w:sz w:val="28"/>
            <w:szCs w:val="28"/>
          </w:rPr>
          <w:t>150 граммов</w:t>
        </w:r>
      </w:smartTag>
      <w:r w:rsidRPr="005B6062">
        <w:rPr>
          <w:rFonts w:ascii="Times New Roman" w:hAnsi="Times New Roman"/>
          <w:sz w:val="28"/>
          <w:szCs w:val="28"/>
        </w:rPr>
        <w:t xml:space="preserve"> воды и растворить все корочки. В случае необходимости – пробить блендером. Добавить </w:t>
      </w:r>
      <w:smartTag w:uri="urn:schemas-microsoft-com:office:smarttags" w:element="metricconverter">
        <w:smartTagPr>
          <w:attr w:name="ProductID" w:val="200 граммов"/>
        </w:smartTagPr>
        <w:r w:rsidRPr="005B6062">
          <w:rPr>
            <w:rFonts w:ascii="Times New Roman" w:hAnsi="Times New Roman"/>
            <w:sz w:val="28"/>
            <w:szCs w:val="28"/>
          </w:rPr>
          <w:t>200 граммов</w:t>
        </w:r>
      </w:smartTag>
      <w:r w:rsidRPr="005B6062">
        <w:rPr>
          <w:rFonts w:ascii="Times New Roman" w:hAnsi="Times New Roman"/>
          <w:sz w:val="28"/>
          <w:szCs w:val="28"/>
        </w:rPr>
        <w:t xml:space="preserve"> муки и хорошо перемешать. Оставить на 2 суток с плотно закрытой крышкой. Два раза в сутки пробивают ложкой смесь. Закваска должна увеличиться в 2 раза.</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Выбросить </w:t>
      </w:r>
      <w:smartTag w:uri="urn:schemas-microsoft-com:office:smarttags" w:element="metricconverter">
        <w:smartTagPr>
          <w:attr w:name="ProductID" w:val="100 граммов"/>
        </w:smartTagPr>
        <w:r w:rsidRPr="005B6062">
          <w:rPr>
            <w:rFonts w:ascii="Times New Roman" w:hAnsi="Times New Roman"/>
            <w:sz w:val="28"/>
            <w:szCs w:val="28"/>
          </w:rPr>
          <w:t>100 граммов</w:t>
        </w:r>
      </w:smartTag>
      <w:r w:rsidRPr="005B6062">
        <w:rPr>
          <w:rFonts w:ascii="Times New Roman" w:hAnsi="Times New Roman"/>
          <w:sz w:val="28"/>
          <w:szCs w:val="28"/>
        </w:rPr>
        <w:t xml:space="preserve"> и добавить воду и муку в тех же пропорциях. Оставить ещё на 1 сутки. </w:t>
      </w:r>
    </w:p>
    <w:p w:rsidR="00322045" w:rsidRPr="005B6062" w:rsidRDefault="00992305" w:rsidP="00653ECF">
      <w:pPr>
        <w:spacing w:after="0" w:line="240" w:lineRule="auto"/>
        <w:ind w:firstLine="709"/>
        <w:jc w:val="both"/>
        <w:rPr>
          <w:rFonts w:ascii="Times New Roman" w:hAnsi="Times New Roman"/>
          <w:sz w:val="28"/>
          <w:szCs w:val="28"/>
        </w:rPr>
      </w:pPr>
      <w:r>
        <w:rPr>
          <w:rFonts w:ascii="Times New Roman" w:hAnsi="Times New Roman"/>
          <w:noProof/>
          <w:lang w:eastAsia="ru-RU"/>
        </w:rPr>
        <w:drawing>
          <wp:anchor distT="0" distB="0" distL="114300" distR="114300" simplePos="0" relativeHeight="251652096" behindDoc="0" locked="0" layoutInCell="1" allowOverlap="1">
            <wp:simplePos x="0" y="0"/>
            <wp:positionH relativeFrom="column">
              <wp:posOffset>-213360</wp:posOffset>
            </wp:positionH>
            <wp:positionV relativeFrom="paragraph">
              <wp:posOffset>1017905</wp:posOffset>
            </wp:positionV>
            <wp:extent cx="5955030" cy="3762375"/>
            <wp:effectExtent l="0" t="0" r="7620" b="9525"/>
            <wp:wrapTopAndBottom/>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55030" cy="3762375"/>
                    </a:xfrm>
                    <a:prstGeom prst="rect">
                      <a:avLst/>
                    </a:prstGeom>
                    <a:noFill/>
                  </pic:spPr>
                </pic:pic>
              </a:graphicData>
            </a:graphic>
            <wp14:sizeRelH relativeFrom="page">
              <wp14:pctWidth>0</wp14:pctWidth>
            </wp14:sizeRelH>
            <wp14:sizeRelV relativeFrom="page">
              <wp14:pctHeight>0</wp14:pctHeight>
            </wp14:sizeRelV>
          </wp:anchor>
        </w:drawing>
      </w:r>
      <w:r w:rsidR="00322045" w:rsidRPr="005B6062">
        <w:rPr>
          <w:rFonts w:ascii="Times New Roman" w:hAnsi="Times New Roman"/>
          <w:sz w:val="28"/>
          <w:szCs w:val="28"/>
        </w:rPr>
        <w:t xml:space="preserve">Готовую закваску можно хранить в холодильнике, освежать 1-2 раз в неделю. В течение 10 дней необходимо удалять не менее </w:t>
      </w:r>
      <w:smartTag w:uri="urn:schemas-microsoft-com:office:smarttags" w:element="metricconverter">
        <w:smartTagPr>
          <w:attr w:name="ProductID" w:val="350 граммов"/>
        </w:smartTagPr>
        <w:r w:rsidR="00322045" w:rsidRPr="005B6062">
          <w:rPr>
            <w:rFonts w:ascii="Times New Roman" w:hAnsi="Times New Roman"/>
            <w:sz w:val="28"/>
            <w:szCs w:val="28"/>
          </w:rPr>
          <w:t>350 граммов</w:t>
        </w:r>
      </w:smartTag>
      <w:r w:rsidR="00322045" w:rsidRPr="005B6062">
        <w:rPr>
          <w:rFonts w:ascii="Times New Roman" w:hAnsi="Times New Roman"/>
          <w:sz w:val="28"/>
          <w:szCs w:val="28"/>
        </w:rPr>
        <w:t xml:space="preserve"> закваски и </w:t>
      </w:r>
      <w:r w:rsidR="00322045" w:rsidRPr="005B6062">
        <w:rPr>
          <w:rFonts w:ascii="Times New Roman" w:hAnsi="Times New Roman"/>
          <w:sz w:val="28"/>
          <w:szCs w:val="28"/>
        </w:rPr>
        <w:lastRenderedPageBreak/>
        <w:t xml:space="preserve">заменять мукой и водой в тех же пропорциях. За сутки до использования достать из холодильника. </w:t>
      </w:r>
    </w:p>
    <w:p w:rsidR="00322045" w:rsidRPr="005B6062" w:rsidRDefault="00322045" w:rsidP="00EE1164">
      <w:pPr>
        <w:spacing w:after="0" w:line="240" w:lineRule="auto"/>
        <w:jc w:val="both"/>
        <w:rPr>
          <w:rFonts w:ascii="Times New Roman" w:hAnsi="Times New Roman"/>
          <w:sz w:val="16"/>
          <w:szCs w:val="16"/>
        </w:rPr>
      </w:pPr>
    </w:p>
    <w:p w:rsidR="00322045" w:rsidRPr="005B6062" w:rsidRDefault="00322045" w:rsidP="00653ECF">
      <w:pPr>
        <w:spacing w:after="0" w:line="240" w:lineRule="auto"/>
        <w:ind w:firstLine="709"/>
        <w:jc w:val="both"/>
        <w:rPr>
          <w:rFonts w:ascii="Times New Roman" w:hAnsi="Times New Roman"/>
          <w:sz w:val="16"/>
          <w:szCs w:val="16"/>
        </w:rPr>
      </w:pPr>
    </w:p>
    <w:p w:rsidR="00322045" w:rsidRPr="005B6062" w:rsidRDefault="00322045" w:rsidP="00EE1164">
      <w:pPr>
        <w:spacing w:after="0" w:line="240" w:lineRule="auto"/>
        <w:ind w:firstLine="709"/>
        <w:jc w:val="center"/>
        <w:rPr>
          <w:rFonts w:ascii="Times New Roman" w:hAnsi="Times New Roman"/>
          <w:sz w:val="28"/>
          <w:szCs w:val="28"/>
        </w:rPr>
      </w:pPr>
    </w:p>
    <w:p w:rsidR="00322045" w:rsidRPr="005B6062" w:rsidRDefault="00322045" w:rsidP="00EE1164">
      <w:pPr>
        <w:spacing w:after="0" w:line="240" w:lineRule="auto"/>
        <w:ind w:firstLine="709"/>
        <w:jc w:val="center"/>
        <w:rPr>
          <w:rFonts w:ascii="Times New Roman" w:hAnsi="Times New Roman"/>
          <w:sz w:val="28"/>
          <w:szCs w:val="28"/>
        </w:rPr>
      </w:pPr>
      <w:r w:rsidRPr="005B6062">
        <w:rPr>
          <w:rFonts w:ascii="Times New Roman" w:hAnsi="Times New Roman"/>
          <w:sz w:val="28"/>
          <w:szCs w:val="28"/>
        </w:rPr>
        <w:t>Рисунок 1 – Технологическая карта выпечки хлеба на закваске (Moderato,5)</w:t>
      </w:r>
    </w:p>
    <w:p w:rsidR="00322045" w:rsidRPr="005B6062" w:rsidRDefault="00322045" w:rsidP="00EE1164">
      <w:pPr>
        <w:spacing w:after="0" w:line="240" w:lineRule="auto"/>
        <w:jc w:val="both"/>
        <w:rPr>
          <w:rFonts w:ascii="Times New Roman" w:hAnsi="Times New Roman"/>
          <w:sz w:val="28"/>
          <w:szCs w:val="28"/>
        </w:rPr>
      </w:pPr>
    </w:p>
    <w:p w:rsidR="00322045" w:rsidRPr="005B6062" w:rsidRDefault="00322045" w:rsidP="00E917F6">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Преимущества хлеба на закваске: </w:t>
      </w:r>
    </w:p>
    <w:p w:rsidR="00322045" w:rsidRPr="005B6062" w:rsidRDefault="00322045" w:rsidP="00C55B9A">
      <w:pPr>
        <w:pStyle w:val="a5"/>
        <w:numPr>
          <w:ilvl w:val="0"/>
          <w:numId w:val="3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Отсутствие промышленных синтетических дрожжей.</w:t>
      </w:r>
    </w:p>
    <w:p w:rsidR="00322045" w:rsidRPr="005B6062" w:rsidRDefault="00322045" w:rsidP="00C55B9A">
      <w:pPr>
        <w:pStyle w:val="a5"/>
        <w:numPr>
          <w:ilvl w:val="0"/>
          <w:numId w:val="35"/>
        </w:numPr>
        <w:spacing w:after="0" w:line="230" w:lineRule="auto"/>
        <w:ind w:left="0" w:firstLine="709"/>
        <w:jc w:val="both"/>
        <w:rPr>
          <w:rFonts w:ascii="Times New Roman" w:hAnsi="Times New Roman"/>
          <w:sz w:val="28"/>
          <w:szCs w:val="28"/>
        </w:rPr>
      </w:pPr>
      <w:r w:rsidRPr="005B6062">
        <w:rPr>
          <w:rFonts w:ascii="Times New Roman" w:hAnsi="Times New Roman"/>
          <w:sz w:val="28"/>
          <w:szCs w:val="28"/>
        </w:rPr>
        <w:t>Хлеб на закваске имеет неповторимый ярко выраженный вкус и аромат.</w:t>
      </w:r>
    </w:p>
    <w:p w:rsidR="00322045" w:rsidRPr="005B6062" w:rsidRDefault="00322045" w:rsidP="00C55B9A">
      <w:pPr>
        <w:pStyle w:val="a5"/>
        <w:numPr>
          <w:ilvl w:val="0"/>
          <w:numId w:val="35"/>
        </w:numPr>
        <w:spacing w:after="0" w:line="230" w:lineRule="auto"/>
        <w:ind w:left="0" w:firstLine="709"/>
        <w:jc w:val="both"/>
        <w:rPr>
          <w:rFonts w:ascii="Times New Roman" w:hAnsi="Times New Roman"/>
          <w:sz w:val="28"/>
          <w:szCs w:val="28"/>
        </w:rPr>
      </w:pPr>
      <w:r w:rsidRPr="005B6062">
        <w:rPr>
          <w:rFonts w:ascii="Times New Roman" w:hAnsi="Times New Roman"/>
          <w:sz w:val="28"/>
          <w:szCs w:val="28"/>
        </w:rPr>
        <w:t xml:space="preserve">Хлеб на закваске долго не черствеет, не плесневеет. </w:t>
      </w:r>
    </w:p>
    <w:p w:rsidR="00322045" w:rsidRPr="005B6062" w:rsidRDefault="00322045" w:rsidP="00C55B9A">
      <w:pPr>
        <w:pStyle w:val="a5"/>
        <w:numPr>
          <w:ilvl w:val="0"/>
          <w:numId w:val="35"/>
        </w:numPr>
        <w:spacing w:after="0" w:line="230" w:lineRule="auto"/>
        <w:ind w:left="0" w:firstLine="709"/>
        <w:jc w:val="both"/>
        <w:rPr>
          <w:rFonts w:ascii="Times New Roman" w:hAnsi="Times New Roman"/>
          <w:sz w:val="28"/>
          <w:szCs w:val="28"/>
        </w:rPr>
      </w:pPr>
      <w:r w:rsidRPr="005B6062">
        <w:rPr>
          <w:rFonts w:ascii="Times New Roman" w:hAnsi="Times New Roman"/>
          <w:sz w:val="28"/>
          <w:szCs w:val="28"/>
        </w:rPr>
        <w:t>Бездрожжевой хлеб значительно лучше усваивается, после него нет тяжести в животе, либо каких-то неприятных чувств. </w:t>
      </w:r>
    </w:p>
    <w:p w:rsidR="00322045" w:rsidRPr="005B6062" w:rsidRDefault="00322045" w:rsidP="00C55B9A">
      <w:pPr>
        <w:pStyle w:val="a5"/>
        <w:numPr>
          <w:ilvl w:val="0"/>
          <w:numId w:val="35"/>
        </w:numPr>
        <w:spacing w:after="0" w:line="230" w:lineRule="auto"/>
        <w:ind w:left="0" w:firstLine="709"/>
        <w:jc w:val="both"/>
        <w:rPr>
          <w:rFonts w:ascii="Times New Roman" w:hAnsi="Times New Roman"/>
          <w:sz w:val="28"/>
          <w:szCs w:val="28"/>
        </w:rPr>
      </w:pPr>
      <w:r w:rsidRPr="005B6062">
        <w:rPr>
          <w:rFonts w:ascii="Times New Roman" w:hAnsi="Times New Roman"/>
          <w:sz w:val="28"/>
          <w:szCs w:val="28"/>
        </w:rPr>
        <w:t>Хлеб на закваске улучшает процесс пищеварения в целом. Во многом это связано с его грубостью и плотностью: плотный мякиш в пищевом комке способствует более активной работе кишечника.</w:t>
      </w:r>
    </w:p>
    <w:p w:rsidR="00322045" w:rsidRPr="005B6062" w:rsidRDefault="00322045" w:rsidP="00C55B9A">
      <w:pPr>
        <w:pStyle w:val="a5"/>
        <w:numPr>
          <w:ilvl w:val="0"/>
          <w:numId w:val="35"/>
        </w:numPr>
        <w:spacing w:after="0" w:line="230" w:lineRule="auto"/>
        <w:ind w:left="0" w:firstLine="709"/>
        <w:jc w:val="both"/>
        <w:rPr>
          <w:rFonts w:ascii="Times New Roman" w:hAnsi="Times New Roman"/>
          <w:sz w:val="28"/>
          <w:szCs w:val="28"/>
        </w:rPr>
      </w:pPr>
      <w:r w:rsidRPr="005B6062">
        <w:rPr>
          <w:rFonts w:ascii="Times New Roman" w:hAnsi="Times New Roman"/>
          <w:sz w:val="28"/>
          <w:szCs w:val="28"/>
        </w:rPr>
        <w:t xml:space="preserve">Хлеб, приготовленный с использованием закваски, не вредит микрофлоре кишечника. А в обычном магазинном хлебе  обилие дрожжевых бактерий, не дружественных нашей микрофлоре, влияет на здоровье пищеварительной системы и всего организма в целом. </w:t>
      </w:r>
    </w:p>
    <w:p w:rsidR="00322045" w:rsidRPr="005B6062" w:rsidRDefault="00322045" w:rsidP="00C55B9A">
      <w:pPr>
        <w:pStyle w:val="a5"/>
        <w:numPr>
          <w:ilvl w:val="0"/>
          <w:numId w:val="35"/>
        </w:numPr>
        <w:spacing w:after="0" w:line="230" w:lineRule="auto"/>
        <w:ind w:left="0" w:firstLine="709"/>
        <w:jc w:val="both"/>
        <w:rPr>
          <w:rFonts w:ascii="Times New Roman" w:hAnsi="Times New Roman"/>
          <w:sz w:val="28"/>
          <w:szCs w:val="28"/>
        </w:rPr>
      </w:pPr>
      <w:r w:rsidRPr="005B6062">
        <w:rPr>
          <w:rFonts w:ascii="Times New Roman" w:hAnsi="Times New Roman"/>
          <w:sz w:val="28"/>
          <w:szCs w:val="28"/>
        </w:rPr>
        <w:t>Хлеб на живой закваске не вызывает метеоризм, так как в нем отсутствуют дрожжи, вызывающие набухание теста и образование большого количества полостей с углекислым газом в кишечнике.</w:t>
      </w:r>
    </w:p>
    <w:p w:rsidR="00322045" w:rsidRPr="005B6062" w:rsidRDefault="00322045" w:rsidP="00C55B9A">
      <w:pPr>
        <w:pStyle w:val="a5"/>
        <w:numPr>
          <w:ilvl w:val="0"/>
          <w:numId w:val="35"/>
        </w:numPr>
        <w:spacing w:after="0" w:line="230" w:lineRule="auto"/>
        <w:ind w:left="0" w:firstLine="709"/>
        <w:jc w:val="both"/>
        <w:rPr>
          <w:rFonts w:ascii="Times New Roman" w:hAnsi="Times New Roman"/>
          <w:sz w:val="28"/>
          <w:szCs w:val="28"/>
        </w:rPr>
      </w:pPr>
      <w:r w:rsidRPr="005B6062">
        <w:rPr>
          <w:rFonts w:ascii="Times New Roman" w:hAnsi="Times New Roman"/>
          <w:sz w:val="28"/>
          <w:szCs w:val="28"/>
        </w:rPr>
        <w:t>Возможность самому контролировать состав (мед, орехи, семена, специи, приправы), количество ингредиентов и их качество. Доверять производителю в наше время сложно.</w:t>
      </w:r>
    </w:p>
    <w:p w:rsidR="00322045" w:rsidRPr="005B6062" w:rsidRDefault="00322045" w:rsidP="00E917F6">
      <w:pPr>
        <w:spacing w:after="0" w:line="230" w:lineRule="auto"/>
        <w:ind w:firstLine="709"/>
        <w:jc w:val="both"/>
        <w:rPr>
          <w:rFonts w:ascii="Times New Roman" w:hAnsi="Times New Roman"/>
          <w:sz w:val="28"/>
          <w:szCs w:val="28"/>
        </w:rPr>
      </w:pPr>
      <w:r w:rsidRPr="005B6062">
        <w:rPr>
          <w:rFonts w:ascii="Times New Roman" w:hAnsi="Times New Roman"/>
          <w:sz w:val="28"/>
          <w:szCs w:val="28"/>
        </w:rPr>
        <w:t>В данной статье приведены базовые точки, позволяющие ориентироваться в начале многоликого пути хлебопечения. Со временем у Вас создастся свой уклад, появится желание, уверенность и чувство, на основе которого можно начинать собственное дело. Ручной труд пекаря, преумноженный невидимой работой миллиардов домашних микроорганизмов закваски, всегда будет нести незримый отпечаток исключительности с особым ароматом и неповторимым вкусом своего родного полезного хлеба. Я свое дело начал.</w:t>
      </w:r>
    </w:p>
    <w:p w:rsidR="00322045" w:rsidRPr="005B6062" w:rsidRDefault="00322045" w:rsidP="00E917F6">
      <w:pPr>
        <w:spacing w:after="0" w:line="230" w:lineRule="auto"/>
        <w:ind w:firstLine="709"/>
        <w:jc w:val="both"/>
        <w:rPr>
          <w:rFonts w:ascii="Times New Roman" w:hAnsi="Times New Roman"/>
          <w:sz w:val="28"/>
          <w:szCs w:val="28"/>
        </w:rPr>
      </w:pPr>
    </w:p>
    <w:p w:rsidR="00322045" w:rsidRPr="005B6062" w:rsidRDefault="00322045" w:rsidP="00E917F6">
      <w:pPr>
        <w:spacing w:after="0" w:line="230" w:lineRule="auto"/>
        <w:ind w:firstLine="709"/>
        <w:jc w:val="center"/>
        <w:rPr>
          <w:rFonts w:ascii="Times New Roman" w:hAnsi="Times New Roman"/>
          <w:b/>
          <w:sz w:val="28"/>
          <w:szCs w:val="28"/>
        </w:rPr>
      </w:pPr>
      <w:r w:rsidRPr="005B6062">
        <w:rPr>
          <w:rFonts w:ascii="Times New Roman" w:hAnsi="Times New Roman"/>
          <w:b/>
          <w:sz w:val="28"/>
          <w:szCs w:val="28"/>
        </w:rPr>
        <w:t>Библиографический список</w:t>
      </w:r>
    </w:p>
    <w:p w:rsidR="00322045" w:rsidRPr="005B6062" w:rsidRDefault="00322045" w:rsidP="00E917F6">
      <w:pPr>
        <w:spacing w:after="0" w:line="230" w:lineRule="auto"/>
        <w:ind w:firstLine="709"/>
        <w:jc w:val="both"/>
        <w:rPr>
          <w:rFonts w:ascii="Times New Roman" w:hAnsi="Times New Roman"/>
          <w:sz w:val="28"/>
          <w:szCs w:val="28"/>
        </w:rPr>
      </w:pPr>
    </w:p>
    <w:p w:rsidR="00322045" w:rsidRPr="005B6062" w:rsidRDefault="00322045" w:rsidP="00C55B9A">
      <w:pPr>
        <w:pStyle w:val="a5"/>
        <w:numPr>
          <w:ilvl w:val="0"/>
          <w:numId w:val="36"/>
        </w:numPr>
        <w:spacing w:after="0" w:line="230" w:lineRule="auto"/>
        <w:ind w:left="0" w:firstLine="709"/>
        <w:jc w:val="both"/>
        <w:rPr>
          <w:rFonts w:ascii="Times New Roman" w:hAnsi="Times New Roman"/>
          <w:sz w:val="28"/>
          <w:szCs w:val="28"/>
        </w:rPr>
      </w:pPr>
      <w:r w:rsidRPr="005B6062">
        <w:rPr>
          <w:rFonts w:ascii="Times New Roman" w:hAnsi="Times New Roman"/>
          <w:sz w:val="28"/>
          <w:szCs w:val="28"/>
        </w:rPr>
        <w:t>Ауэрман Л. Я. Технология хлебопекарного производства. – СПб.: Профессия,  2005, - 416 с.</w:t>
      </w:r>
    </w:p>
    <w:p w:rsidR="00322045" w:rsidRPr="005B6062" w:rsidRDefault="00322045" w:rsidP="00C55B9A">
      <w:pPr>
        <w:pStyle w:val="a5"/>
        <w:numPr>
          <w:ilvl w:val="0"/>
          <w:numId w:val="36"/>
        </w:numPr>
        <w:spacing w:after="0" w:line="230" w:lineRule="auto"/>
        <w:ind w:left="0" w:firstLine="709"/>
        <w:jc w:val="both"/>
        <w:rPr>
          <w:rFonts w:ascii="Times New Roman" w:hAnsi="Times New Roman"/>
          <w:sz w:val="28"/>
          <w:szCs w:val="28"/>
        </w:rPr>
      </w:pPr>
      <w:r w:rsidRPr="005B6062">
        <w:rPr>
          <w:rFonts w:ascii="Times New Roman" w:hAnsi="Times New Roman"/>
          <w:sz w:val="28"/>
          <w:szCs w:val="28"/>
        </w:rPr>
        <w:t>Вольф О .  Что мы едим, – М.: Добрая книга, 2014, - 184 с.</w:t>
      </w:r>
    </w:p>
    <w:p w:rsidR="00322045" w:rsidRPr="005B6062" w:rsidRDefault="00322045" w:rsidP="00C55B9A">
      <w:pPr>
        <w:pStyle w:val="a5"/>
        <w:numPr>
          <w:ilvl w:val="0"/>
          <w:numId w:val="36"/>
        </w:numPr>
        <w:spacing w:after="0" w:line="230" w:lineRule="auto"/>
        <w:ind w:left="0" w:firstLine="709"/>
        <w:jc w:val="both"/>
        <w:rPr>
          <w:rFonts w:ascii="Times New Roman" w:hAnsi="Times New Roman"/>
          <w:sz w:val="28"/>
          <w:szCs w:val="28"/>
        </w:rPr>
      </w:pPr>
      <w:r w:rsidRPr="005B6062">
        <w:rPr>
          <w:rFonts w:ascii="Times New Roman" w:hAnsi="Times New Roman"/>
          <w:sz w:val="28"/>
          <w:szCs w:val="28"/>
        </w:rPr>
        <w:t>Ленинджер А. Основы биохимии: Т.2. Пер.с англ. - М.: Мир,1985, - 731 с.</w:t>
      </w:r>
    </w:p>
    <w:p w:rsidR="00322045" w:rsidRPr="005B6062" w:rsidRDefault="00322045" w:rsidP="00C55B9A">
      <w:pPr>
        <w:pStyle w:val="a5"/>
        <w:numPr>
          <w:ilvl w:val="0"/>
          <w:numId w:val="36"/>
        </w:numPr>
        <w:spacing w:after="0" w:line="230" w:lineRule="auto"/>
        <w:ind w:left="0" w:firstLine="709"/>
        <w:jc w:val="both"/>
        <w:rPr>
          <w:rFonts w:ascii="Times New Roman" w:hAnsi="Times New Roman"/>
          <w:sz w:val="28"/>
          <w:szCs w:val="28"/>
        </w:rPr>
      </w:pPr>
      <w:r w:rsidRPr="005B6062">
        <w:rPr>
          <w:rFonts w:ascii="Times New Roman" w:hAnsi="Times New Roman"/>
          <w:sz w:val="28"/>
          <w:szCs w:val="28"/>
        </w:rPr>
        <w:t>Сарычев Б.Г. Технология и биохимия ржаного хлеба. – М.: Пищепромиздат, 1959, 150 с.</w:t>
      </w:r>
    </w:p>
    <w:p w:rsidR="00322045" w:rsidRPr="005B6062" w:rsidRDefault="00322045" w:rsidP="00C55B9A">
      <w:pPr>
        <w:pStyle w:val="a5"/>
        <w:numPr>
          <w:ilvl w:val="0"/>
          <w:numId w:val="36"/>
        </w:numPr>
        <w:spacing w:after="0" w:line="230" w:lineRule="auto"/>
        <w:ind w:left="0" w:firstLine="709"/>
        <w:jc w:val="both"/>
        <w:rPr>
          <w:rFonts w:ascii="Times New Roman" w:hAnsi="Times New Roman"/>
          <w:sz w:val="28"/>
          <w:szCs w:val="28"/>
        </w:rPr>
      </w:pPr>
      <w:r w:rsidRPr="005B6062">
        <w:rPr>
          <w:rFonts w:ascii="Times New Roman" w:hAnsi="Times New Roman"/>
          <w:iCs/>
          <w:sz w:val="28"/>
          <w:szCs w:val="28"/>
          <w:lang w:val="en-US"/>
        </w:rPr>
        <w:t>Hamelman</w:t>
      </w:r>
      <w:r w:rsidRPr="005B6062">
        <w:rPr>
          <w:rFonts w:ascii="Times New Roman" w:hAnsi="Times New Roman"/>
          <w:iCs/>
          <w:sz w:val="28"/>
          <w:szCs w:val="28"/>
        </w:rPr>
        <w:t xml:space="preserve"> </w:t>
      </w:r>
      <w:r w:rsidRPr="005B6062">
        <w:rPr>
          <w:rFonts w:ascii="Times New Roman" w:hAnsi="Times New Roman"/>
          <w:iCs/>
          <w:sz w:val="28"/>
          <w:szCs w:val="28"/>
          <w:lang w:val="en-US"/>
        </w:rPr>
        <w:t>J</w:t>
      </w:r>
      <w:r w:rsidRPr="005B6062">
        <w:rPr>
          <w:rFonts w:ascii="Times New Roman" w:hAnsi="Times New Roman"/>
          <w:iCs/>
          <w:sz w:val="28"/>
          <w:szCs w:val="28"/>
        </w:rPr>
        <w:t xml:space="preserve">. / Хамельман Дж. </w:t>
      </w:r>
      <w:r w:rsidRPr="005B6062">
        <w:rPr>
          <w:rFonts w:ascii="Times New Roman" w:hAnsi="Times New Roman"/>
          <w:iCs/>
          <w:sz w:val="28"/>
          <w:szCs w:val="28"/>
          <w:lang w:val="en-US"/>
        </w:rPr>
        <w:t>Sons</w:t>
      </w:r>
      <w:r w:rsidRPr="005B6062">
        <w:rPr>
          <w:rFonts w:ascii="Times New Roman" w:hAnsi="Times New Roman"/>
          <w:iCs/>
          <w:sz w:val="28"/>
          <w:szCs w:val="28"/>
        </w:rPr>
        <w:t xml:space="preserve">; Хлеб. Технология и рецептуры, - Саф-Нева.: Профессия, </w:t>
      </w:r>
      <w:r w:rsidRPr="005B6062">
        <w:rPr>
          <w:rFonts w:ascii="Times New Roman" w:hAnsi="Times New Roman"/>
          <w:iCs/>
          <w:sz w:val="28"/>
          <w:szCs w:val="28"/>
          <w:lang w:val="en-US"/>
        </w:rPr>
        <w:t>Revised</w:t>
      </w:r>
      <w:r w:rsidRPr="005B6062">
        <w:rPr>
          <w:rFonts w:ascii="Times New Roman" w:hAnsi="Times New Roman"/>
          <w:iCs/>
          <w:sz w:val="28"/>
          <w:szCs w:val="28"/>
        </w:rPr>
        <w:t xml:space="preserve"> </w:t>
      </w:r>
      <w:r w:rsidRPr="005B6062">
        <w:rPr>
          <w:rFonts w:ascii="Times New Roman" w:hAnsi="Times New Roman"/>
          <w:iCs/>
          <w:sz w:val="28"/>
          <w:szCs w:val="28"/>
          <w:lang w:val="en-US"/>
        </w:rPr>
        <w:t>edition</w:t>
      </w:r>
      <w:r w:rsidRPr="005B6062">
        <w:rPr>
          <w:rFonts w:ascii="Times New Roman" w:hAnsi="Times New Roman"/>
          <w:iCs/>
          <w:sz w:val="28"/>
          <w:szCs w:val="28"/>
        </w:rPr>
        <w:t>, 2017, -541 с.</w:t>
      </w:r>
    </w:p>
    <w:p w:rsidR="00322045" w:rsidRPr="005B6062" w:rsidRDefault="006F03CB" w:rsidP="00C55B9A">
      <w:pPr>
        <w:pStyle w:val="a5"/>
        <w:numPr>
          <w:ilvl w:val="0"/>
          <w:numId w:val="36"/>
        </w:numPr>
        <w:spacing w:after="0" w:line="230" w:lineRule="auto"/>
        <w:ind w:left="0" w:firstLine="709"/>
        <w:jc w:val="both"/>
        <w:rPr>
          <w:rFonts w:ascii="Times New Roman" w:hAnsi="Times New Roman"/>
          <w:sz w:val="28"/>
          <w:szCs w:val="28"/>
        </w:rPr>
      </w:pPr>
      <w:hyperlink r:id="rId89" w:history="1">
        <w:r w:rsidR="00322045" w:rsidRPr="005B6062">
          <w:rPr>
            <w:rStyle w:val="a6"/>
            <w:rFonts w:ascii="Times New Roman" w:hAnsi="Times New Roman"/>
            <w:color w:val="auto"/>
            <w:sz w:val="28"/>
            <w:szCs w:val="28"/>
            <w:u w:val="none"/>
          </w:rPr>
          <w:t>http://</w:t>
        </w:r>
        <w:r w:rsidR="00322045" w:rsidRPr="005B6062">
          <w:rPr>
            <w:rStyle w:val="a6"/>
            <w:rFonts w:ascii="Times New Roman" w:hAnsi="Times New Roman"/>
            <w:color w:val="auto"/>
            <w:sz w:val="28"/>
            <w:szCs w:val="28"/>
            <w:u w:val="none"/>
            <w:lang w:val="en-US"/>
          </w:rPr>
          <w:t>www</w:t>
        </w:r>
        <w:r w:rsidR="00322045" w:rsidRPr="005B6062">
          <w:rPr>
            <w:rStyle w:val="a6"/>
            <w:rFonts w:ascii="Times New Roman" w:hAnsi="Times New Roman"/>
            <w:color w:val="auto"/>
            <w:sz w:val="28"/>
            <w:szCs w:val="28"/>
            <w:u w:val="none"/>
          </w:rPr>
          <w:t>.</w:t>
        </w:r>
        <w:r w:rsidR="00322045" w:rsidRPr="005B6062">
          <w:rPr>
            <w:rStyle w:val="a6"/>
            <w:rFonts w:ascii="Times New Roman" w:hAnsi="Times New Roman"/>
            <w:color w:val="auto"/>
            <w:sz w:val="28"/>
            <w:szCs w:val="28"/>
            <w:u w:val="none"/>
            <w:lang w:val="en-US"/>
          </w:rPr>
          <w:t>molohovetc</w:t>
        </w:r>
        <w:r w:rsidR="00322045" w:rsidRPr="005B6062">
          <w:rPr>
            <w:rStyle w:val="a6"/>
            <w:rFonts w:ascii="Times New Roman" w:hAnsi="Times New Roman"/>
            <w:color w:val="auto"/>
            <w:sz w:val="28"/>
            <w:szCs w:val="28"/>
            <w:u w:val="none"/>
          </w:rPr>
          <w:t>.</w:t>
        </w:r>
        <w:r w:rsidR="00322045" w:rsidRPr="005B6062">
          <w:rPr>
            <w:rStyle w:val="a6"/>
            <w:rFonts w:ascii="Times New Roman" w:hAnsi="Times New Roman"/>
            <w:color w:val="auto"/>
            <w:sz w:val="28"/>
            <w:szCs w:val="28"/>
            <w:u w:val="none"/>
            <w:lang w:val="en-US"/>
          </w:rPr>
          <w:t>ru</w:t>
        </w:r>
        <w:r w:rsidR="00322045" w:rsidRPr="005B6062">
          <w:rPr>
            <w:rStyle w:val="a6"/>
            <w:rFonts w:ascii="Times New Roman" w:hAnsi="Times New Roman"/>
            <w:color w:val="auto"/>
            <w:sz w:val="28"/>
            <w:szCs w:val="28"/>
            <w:u w:val="none"/>
          </w:rPr>
          <w:t>/</w:t>
        </w:r>
        <w:r w:rsidR="00322045" w:rsidRPr="005B6062">
          <w:rPr>
            <w:rStyle w:val="a6"/>
            <w:rFonts w:ascii="Times New Roman" w:hAnsi="Times New Roman"/>
            <w:color w:val="auto"/>
            <w:sz w:val="28"/>
            <w:szCs w:val="28"/>
            <w:u w:val="none"/>
            <w:lang w:val="en-US"/>
          </w:rPr>
          <w:t>xlix</w:t>
        </w:r>
        <w:r w:rsidR="00322045" w:rsidRPr="005B6062">
          <w:rPr>
            <w:rStyle w:val="a6"/>
            <w:rFonts w:ascii="Times New Roman" w:hAnsi="Times New Roman"/>
            <w:color w:val="auto"/>
            <w:sz w:val="28"/>
            <w:szCs w:val="28"/>
            <w:u w:val="none"/>
          </w:rPr>
          <w:t>/</w:t>
        </w:r>
      </w:hyperlink>
    </w:p>
    <w:p w:rsidR="00322045" w:rsidRPr="005B6062" w:rsidRDefault="006F03CB" w:rsidP="00C55B9A">
      <w:pPr>
        <w:pStyle w:val="a5"/>
        <w:numPr>
          <w:ilvl w:val="0"/>
          <w:numId w:val="36"/>
        </w:numPr>
        <w:spacing w:after="0" w:line="230" w:lineRule="auto"/>
        <w:ind w:left="0" w:firstLine="709"/>
        <w:jc w:val="both"/>
        <w:rPr>
          <w:rFonts w:ascii="Times New Roman" w:hAnsi="Times New Roman"/>
          <w:sz w:val="28"/>
          <w:szCs w:val="28"/>
        </w:rPr>
      </w:pPr>
      <w:hyperlink r:id="rId90" w:anchor="ixzz582yFnOYX" w:history="1">
        <w:r w:rsidR="00322045" w:rsidRPr="005B6062">
          <w:rPr>
            <w:rFonts w:ascii="Times New Roman" w:hAnsi="Times New Roman"/>
            <w:sz w:val="28"/>
            <w:szCs w:val="28"/>
            <w:lang w:val="en-US"/>
          </w:rPr>
          <w:t>https</w:t>
        </w:r>
        <w:r w:rsidR="00322045" w:rsidRPr="005B6062">
          <w:rPr>
            <w:rFonts w:ascii="Times New Roman" w:hAnsi="Times New Roman"/>
            <w:sz w:val="28"/>
            <w:szCs w:val="28"/>
          </w:rPr>
          <w:t>://</w:t>
        </w:r>
        <w:r w:rsidR="00322045" w:rsidRPr="005B6062">
          <w:rPr>
            <w:rFonts w:ascii="Times New Roman" w:hAnsi="Times New Roman"/>
            <w:sz w:val="28"/>
            <w:szCs w:val="28"/>
            <w:lang w:val="en-US"/>
          </w:rPr>
          <w:t>arborio</w:t>
        </w:r>
        <w:r w:rsidR="00322045" w:rsidRPr="005B6062">
          <w:rPr>
            <w:rFonts w:ascii="Times New Roman" w:hAnsi="Times New Roman"/>
            <w:sz w:val="28"/>
            <w:szCs w:val="28"/>
          </w:rPr>
          <w:t>.</w:t>
        </w:r>
        <w:r w:rsidR="00322045" w:rsidRPr="005B6062">
          <w:rPr>
            <w:rFonts w:ascii="Times New Roman" w:hAnsi="Times New Roman"/>
            <w:sz w:val="28"/>
            <w:szCs w:val="28"/>
            <w:lang w:val="en-US"/>
          </w:rPr>
          <w:t>ru</w:t>
        </w:r>
        <w:r w:rsidR="00322045" w:rsidRPr="005B6062">
          <w:rPr>
            <w:rFonts w:ascii="Times New Roman" w:hAnsi="Times New Roman"/>
            <w:sz w:val="28"/>
            <w:szCs w:val="28"/>
          </w:rPr>
          <w:t>/</w:t>
        </w:r>
        <w:r w:rsidR="00322045" w:rsidRPr="005B6062">
          <w:rPr>
            <w:rFonts w:ascii="Times New Roman" w:hAnsi="Times New Roman"/>
            <w:sz w:val="28"/>
            <w:szCs w:val="28"/>
            <w:lang w:val="en-US"/>
          </w:rPr>
          <w:t>pshenichnaya</w:t>
        </w:r>
        <w:r w:rsidR="00322045" w:rsidRPr="005B6062">
          <w:rPr>
            <w:rFonts w:ascii="Times New Roman" w:hAnsi="Times New Roman"/>
            <w:sz w:val="28"/>
            <w:szCs w:val="28"/>
          </w:rPr>
          <w:t>-</w:t>
        </w:r>
        <w:r w:rsidR="00322045" w:rsidRPr="005B6062">
          <w:rPr>
            <w:rFonts w:ascii="Times New Roman" w:hAnsi="Times New Roman"/>
            <w:sz w:val="28"/>
            <w:szCs w:val="28"/>
            <w:lang w:val="en-US"/>
          </w:rPr>
          <w:t>zakvaska</w:t>
        </w:r>
        <w:r w:rsidR="00322045" w:rsidRPr="005B6062">
          <w:rPr>
            <w:rFonts w:ascii="Times New Roman" w:hAnsi="Times New Roman"/>
            <w:sz w:val="28"/>
            <w:szCs w:val="28"/>
          </w:rPr>
          <w:t>-</w:t>
        </w:r>
        <w:r w:rsidR="00322045" w:rsidRPr="005B6062">
          <w:rPr>
            <w:rFonts w:ascii="Times New Roman" w:hAnsi="Times New Roman"/>
            <w:sz w:val="28"/>
            <w:szCs w:val="28"/>
            <w:lang w:val="en-US"/>
          </w:rPr>
          <w:t>dlya</w:t>
        </w:r>
        <w:r w:rsidR="00322045" w:rsidRPr="005B6062">
          <w:rPr>
            <w:rFonts w:ascii="Times New Roman" w:hAnsi="Times New Roman"/>
            <w:sz w:val="28"/>
            <w:szCs w:val="28"/>
          </w:rPr>
          <w:t>-</w:t>
        </w:r>
        <w:r w:rsidR="00322045" w:rsidRPr="005B6062">
          <w:rPr>
            <w:rFonts w:ascii="Times New Roman" w:hAnsi="Times New Roman"/>
            <w:sz w:val="28"/>
            <w:szCs w:val="28"/>
            <w:lang w:val="en-US"/>
          </w:rPr>
          <w:t>xleba</w:t>
        </w:r>
        <w:r w:rsidR="00322045" w:rsidRPr="005B6062">
          <w:rPr>
            <w:rFonts w:ascii="Times New Roman" w:hAnsi="Times New Roman"/>
            <w:sz w:val="28"/>
            <w:szCs w:val="28"/>
          </w:rPr>
          <w:t>/#</w:t>
        </w:r>
        <w:r w:rsidR="00322045" w:rsidRPr="005B6062">
          <w:rPr>
            <w:rFonts w:ascii="Times New Roman" w:hAnsi="Times New Roman"/>
            <w:sz w:val="28"/>
            <w:szCs w:val="28"/>
            <w:lang w:val="en-US"/>
          </w:rPr>
          <w:t>ixzz</w:t>
        </w:r>
        <w:r w:rsidR="00322045" w:rsidRPr="005B6062">
          <w:rPr>
            <w:rFonts w:ascii="Times New Roman" w:hAnsi="Times New Roman"/>
            <w:sz w:val="28"/>
            <w:szCs w:val="28"/>
          </w:rPr>
          <w:t>582</w:t>
        </w:r>
        <w:r w:rsidR="00322045" w:rsidRPr="005B6062">
          <w:rPr>
            <w:rFonts w:ascii="Times New Roman" w:hAnsi="Times New Roman"/>
            <w:sz w:val="28"/>
            <w:szCs w:val="28"/>
            <w:lang w:val="en-US"/>
          </w:rPr>
          <w:t>yFnOYX</w:t>
        </w:r>
      </w:hyperlink>
      <w:r w:rsidR="00322045" w:rsidRPr="005B6062">
        <w:rPr>
          <w:rFonts w:ascii="Times New Roman" w:hAnsi="Times New Roman"/>
          <w:sz w:val="28"/>
          <w:szCs w:val="28"/>
          <w:lang w:val="en-US"/>
        </w:rPr>
        <w:t> </w:t>
      </w:r>
      <w:r w:rsidR="00322045" w:rsidRPr="005B6062">
        <w:rPr>
          <w:rFonts w:ascii="Times New Roman" w:hAnsi="Times New Roman"/>
          <w:sz w:val="28"/>
          <w:szCs w:val="28"/>
        </w:rPr>
        <w:t>.</w:t>
      </w:r>
    </w:p>
    <w:p w:rsidR="00322045" w:rsidRPr="005B6062" w:rsidRDefault="006F03CB" w:rsidP="00C55B9A">
      <w:pPr>
        <w:pStyle w:val="a5"/>
        <w:numPr>
          <w:ilvl w:val="0"/>
          <w:numId w:val="36"/>
        </w:numPr>
        <w:spacing w:after="0" w:line="230" w:lineRule="auto"/>
        <w:ind w:left="0" w:firstLine="709"/>
        <w:jc w:val="both"/>
        <w:rPr>
          <w:rStyle w:val="HTML"/>
          <w:rFonts w:ascii="Times New Roman" w:hAnsi="Times New Roman"/>
          <w:i w:val="0"/>
          <w:iCs w:val="0"/>
          <w:sz w:val="28"/>
          <w:szCs w:val="28"/>
        </w:rPr>
      </w:pPr>
      <w:hyperlink r:id="rId91" w:history="1">
        <w:r w:rsidR="00322045" w:rsidRPr="005B6062">
          <w:rPr>
            <w:rStyle w:val="a6"/>
            <w:rFonts w:ascii="Times New Roman" w:hAnsi="Times New Roman"/>
            <w:color w:val="auto"/>
            <w:sz w:val="28"/>
            <w:szCs w:val="28"/>
            <w:u w:val="none"/>
            <w:lang w:val="en-US"/>
          </w:rPr>
          <w:t>https</w:t>
        </w:r>
        <w:r w:rsidR="00322045" w:rsidRPr="005B6062">
          <w:rPr>
            <w:rStyle w:val="a6"/>
            <w:rFonts w:ascii="Times New Roman" w:hAnsi="Times New Roman"/>
            <w:color w:val="auto"/>
            <w:sz w:val="28"/>
            <w:szCs w:val="28"/>
            <w:u w:val="none"/>
          </w:rPr>
          <w:t>://</w:t>
        </w:r>
        <w:r w:rsidR="00322045" w:rsidRPr="005B6062">
          <w:rPr>
            <w:rStyle w:val="a6"/>
            <w:rFonts w:ascii="Times New Roman" w:hAnsi="Times New Roman"/>
            <w:color w:val="auto"/>
            <w:sz w:val="28"/>
            <w:szCs w:val="28"/>
            <w:u w:val="none"/>
            <w:lang w:val="en-US"/>
          </w:rPr>
          <w:t>ru</w:t>
        </w:r>
        <w:r w:rsidR="00322045" w:rsidRPr="005B6062">
          <w:rPr>
            <w:rStyle w:val="a6"/>
            <w:rFonts w:ascii="Times New Roman" w:hAnsi="Times New Roman"/>
            <w:color w:val="auto"/>
            <w:sz w:val="28"/>
            <w:szCs w:val="28"/>
            <w:u w:val="none"/>
          </w:rPr>
          <w:t>.</w:t>
        </w:r>
        <w:r w:rsidR="00322045" w:rsidRPr="005B6062">
          <w:rPr>
            <w:rStyle w:val="a6"/>
            <w:rFonts w:ascii="Times New Roman" w:hAnsi="Times New Roman"/>
            <w:color w:val="auto"/>
            <w:sz w:val="28"/>
            <w:szCs w:val="28"/>
            <w:u w:val="none"/>
            <w:lang w:val="en-US"/>
          </w:rPr>
          <w:t>wikipedia</w:t>
        </w:r>
        <w:r w:rsidR="00322045" w:rsidRPr="005B6062">
          <w:rPr>
            <w:rStyle w:val="a6"/>
            <w:rFonts w:ascii="Times New Roman" w:hAnsi="Times New Roman"/>
            <w:color w:val="auto"/>
            <w:sz w:val="28"/>
            <w:szCs w:val="28"/>
            <w:u w:val="none"/>
          </w:rPr>
          <w:t>.</w:t>
        </w:r>
        <w:r w:rsidR="00322045" w:rsidRPr="005B6062">
          <w:rPr>
            <w:rStyle w:val="a6"/>
            <w:rFonts w:ascii="Times New Roman" w:hAnsi="Times New Roman"/>
            <w:color w:val="auto"/>
            <w:sz w:val="28"/>
            <w:szCs w:val="28"/>
            <w:u w:val="none"/>
            <w:lang w:val="en-US"/>
          </w:rPr>
          <w:t>org</w:t>
        </w:r>
        <w:r w:rsidR="00322045" w:rsidRPr="005B6062">
          <w:rPr>
            <w:rStyle w:val="a6"/>
            <w:rFonts w:ascii="Times New Roman" w:hAnsi="Times New Roman"/>
            <w:color w:val="auto"/>
            <w:sz w:val="28"/>
            <w:szCs w:val="28"/>
            <w:u w:val="none"/>
          </w:rPr>
          <w:t>/</w:t>
        </w:r>
        <w:r w:rsidR="00322045" w:rsidRPr="005B6062">
          <w:rPr>
            <w:rStyle w:val="a6"/>
            <w:rFonts w:ascii="Times New Roman" w:hAnsi="Times New Roman"/>
            <w:color w:val="auto"/>
            <w:sz w:val="28"/>
            <w:szCs w:val="28"/>
            <w:u w:val="none"/>
            <w:lang w:val="en-US"/>
          </w:rPr>
          <w:t>wiki</w:t>
        </w:r>
        <w:r w:rsidR="00322045" w:rsidRPr="005B6062">
          <w:rPr>
            <w:rStyle w:val="a6"/>
            <w:rFonts w:ascii="Times New Roman" w:hAnsi="Times New Roman"/>
            <w:color w:val="auto"/>
            <w:sz w:val="28"/>
            <w:szCs w:val="28"/>
            <w:u w:val="none"/>
          </w:rPr>
          <w:t>/Молочнокислые_бактерии</w:t>
        </w:r>
      </w:hyperlink>
      <w:r w:rsidR="00322045" w:rsidRPr="005B6062">
        <w:rPr>
          <w:rFonts w:ascii="Times New Roman" w:hAnsi="Times New Roman"/>
          <w:sz w:val="28"/>
          <w:szCs w:val="28"/>
        </w:rPr>
        <w:t>.</w:t>
      </w:r>
    </w:p>
    <w:p w:rsidR="00322045" w:rsidRPr="005B6062" w:rsidRDefault="006F03CB" w:rsidP="00C55B9A">
      <w:pPr>
        <w:pStyle w:val="a5"/>
        <w:numPr>
          <w:ilvl w:val="0"/>
          <w:numId w:val="36"/>
        </w:numPr>
        <w:spacing w:after="0" w:line="230" w:lineRule="auto"/>
        <w:ind w:left="0" w:firstLine="709"/>
        <w:jc w:val="both"/>
        <w:rPr>
          <w:rFonts w:ascii="Times New Roman" w:hAnsi="Times New Roman"/>
          <w:sz w:val="28"/>
          <w:szCs w:val="28"/>
        </w:rPr>
      </w:pPr>
      <w:hyperlink r:id="rId92" w:history="1">
        <w:r w:rsidR="00322045" w:rsidRPr="005B6062">
          <w:rPr>
            <w:rStyle w:val="a6"/>
            <w:rFonts w:ascii="Times New Roman" w:hAnsi="Times New Roman"/>
            <w:color w:val="auto"/>
            <w:sz w:val="28"/>
            <w:szCs w:val="28"/>
            <w:u w:val="none"/>
            <w:lang w:val="en-US"/>
          </w:rPr>
          <w:t>https</w:t>
        </w:r>
        <w:r w:rsidR="00322045" w:rsidRPr="005B6062">
          <w:rPr>
            <w:rStyle w:val="a6"/>
            <w:rFonts w:ascii="Times New Roman" w:hAnsi="Times New Roman"/>
            <w:color w:val="auto"/>
            <w:sz w:val="28"/>
            <w:szCs w:val="28"/>
            <w:u w:val="none"/>
          </w:rPr>
          <w:t>://</w:t>
        </w:r>
        <w:r w:rsidR="00322045" w:rsidRPr="005B6062">
          <w:rPr>
            <w:rStyle w:val="a6"/>
            <w:rFonts w:ascii="Times New Roman" w:hAnsi="Times New Roman"/>
            <w:color w:val="auto"/>
            <w:sz w:val="28"/>
            <w:szCs w:val="28"/>
            <w:u w:val="none"/>
            <w:lang w:val="en-US"/>
          </w:rPr>
          <w:t>ru</w:t>
        </w:r>
        <w:r w:rsidR="00322045" w:rsidRPr="005B6062">
          <w:rPr>
            <w:rStyle w:val="a6"/>
            <w:rFonts w:ascii="Times New Roman" w:hAnsi="Times New Roman"/>
            <w:color w:val="auto"/>
            <w:sz w:val="28"/>
            <w:szCs w:val="28"/>
            <w:u w:val="none"/>
          </w:rPr>
          <w:t>.</w:t>
        </w:r>
        <w:r w:rsidR="00322045" w:rsidRPr="005B6062">
          <w:rPr>
            <w:rStyle w:val="a6"/>
            <w:rFonts w:ascii="Times New Roman" w:hAnsi="Times New Roman"/>
            <w:color w:val="auto"/>
            <w:sz w:val="28"/>
            <w:szCs w:val="28"/>
            <w:u w:val="none"/>
            <w:lang w:val="en-US"/>
          </w:rPr>
          <w:t>wikipedia</w:t>
        </w:r>
        <w:r w:rsidR="00322045" w:rsidRPr="005B6062">
          <w:rPr>
            <w:rStyle w:val="a6"/>
            <w:rFonts w:ascii="Times New Roman" w:hAnsi="Times New Roman"/>
            <w:color w:val="auto"/>
            <w:sz w:val="28"/>
            <w:szCs w:val="28"/>
            <w:u w:val="none"/>
          </w:rPr>
          <w:t>.</w:t>
        </w:r>
        <w:r w:rsidR="00322045" w:rsidRPr="005B6062">
          <w:rPr>
            <w:rStyle w:val="a6"/>
            <w:rFonts w:ascii="Times New Roman" w:hAnsi="Times New Roman"/>
            <w:color w:val="auto"/>
            <w:sz w:val="28"/>
            <w:szCs w:val="28"/>
            <w:u w:val="none"/>
            <w:lang w:val="en-US"/>
          </w:rPr>
          <w:t>org</w:t>
        </w:r>
        <w:r w:rsidR="00322045" w:rsidRPr="005B6062">
          <w:rPr>
            <w:rStyle w:val="a6"/>
            <w:rFonts w:ascii="Times New Roman" w:hAnsi="Times New Roman"/>
            <w:color w:val="auto"/>
            <w:sz w:val="28"/>
            <w:szCs w:val="28"/>
            <w:u w:val="none"/>
          </w:rPr>
          <w:t>/</w:t>
        </w:r>
        <w:r w:rsidR="00322045" w:rsidRPr="005B6062">
          <w:rPr>
            <w:rStyle w:val="a6"/>
            <w:rFonts w:ascii="Times New Roman" w:hAnsi="Times New Roman"/>
            <w:color w:val="auto"/>
            <w:sz w:val="28"/>
            <w:szCs w:val="28"/>
            <w:u w:val="none"/>
            <w:lang w:val="en-US"/>
          </w:rPr>
          <w:t>wiki</w:t>
        </w:r>
        <w:r w:rsidR="00322045" w:rsidRPr="005B6062">
          <w:rPr>
            <w:rStyle w:val="a6"/>
            <w:rFonts w:ascii="Times New Roman" w:hAnsi="Times New Roman"/>
            <w:color w:val="auto"/>
            <w:sz w:val="28"/>
            <w:szCs w:val="28"/>
            <w:u w:val="none"/>
          </w:rPr>
          <w:t>/Хлебная</w:t>
        </w:r>
      </w:hyperlink>
      <w:r w:rsidR="00322045" w:rsidRPr="005B6062">
        <w:rPr>
          <w:rFonts w:ascii="Times New Roman" w:hAnsi="Times New Roman"/>
          <w:sz w:val="28"/>
          <w:szCs w:val="28"/>
        </w:rPr>
        <w:t xml:space="preserve"> _закваска.</w:t>
      </w:r>
    </w:p>
    <w:p w:rsidR="00322045" w:rsidRPr="005B6062" w:rsidRDefault="006F03CB" w:rsidP="00C55B9A">
      <w:pPr>
        <w:pStyle w:val="a5"/>
        <w:numPr>
          <w:ilvl w:val="0"/>
          <w:numId w:val="36"/>
        </w:numPr>
        <w:spacing w:after="0" w:line="230" w:lineRule="auto"/>
        <w:ind w:left="0" w:firstLine="709"/>
        <w:jc w:val="both"/>
        <w:rPr>
          <w:rStyle w:val="apple-converted-space"/>
          <w:rFonts w:ascii="Times New Roman" w:hAnsi="Times New Roman"/>
          <w:sz w:val="28"/>
          <w:szCs w:val="28"/>
          <w:shd w:val="clear" w:color="auto" w:fill="FFFFFF"/>
        </w:rPr>
      </w:pPr>
      <w:hyperlink r:id="rId93" w:tgtFrame="_self" w:history="1">
        <w:r w:rsidR="00322045" w:rsidRPr="005B6062">
          <w:rPr>
            <w:rStyle w:val="a6"/>
            <w:rFonts w:ascii="Times New Roman" w:hAnsi="Times New Roman"/>
            <w:color w:val="auto"/>
            <w:sz w:val="28"/>
            <w:szCs w:val="28"/>
            <w:u w:val="none"/>
            <w:shd w:val="clear" w:color="auto" w:fill="FFFFFF"/>
          </w:rPr>
          <w:t>http://thedifference.ru/otlichie-drozhzhej-ot-zakvaski/</w:t>
        </w:r>
      </w:hyperlink>
      <w:r w:rsidR="00322045" w:rsidRPr="005B6062">
        <w:rPr>
          <w:rStyle w:val="apple-converted-space"/>
          <w:rFonts w:ascii="Times New Roman" w:hAnsi="Times New Roman"/>
          <w:sz w:val="28"/>
          <w:szCs w:val="28"/>
          <w:shd w:val="clear" w:color="auto" w:fill="FFFFFF"/>
        </w:rPr>
        <w:t> </w:t>
      </w:r>
    </w:p>
    <w:p w:rsidR="00322045" w:rsidRPr="005B6062" w:rsidRDefault="00322045" w:rsidP="00E917F6">
      <w:pPr>
        <w:spacing w:after="0" w:line="230" w:lineRule="auto"/>
        <w:ind w:firstLine="709"/>
        <w:jc w:val="both"/>
        <w:rPr>
          <w:rFonts w:ascii="Times New Roman" w:hAnsi="Times New Roman"/>
          <w:b/>
          <w:sz w:val="28"/>
          <w:szCs w:val="28"/>
        </w:rPr>
      </w:pPr>
    </w:p>
    <w:p w:rsidR="00322045" w:rsidRPr="005B6062" w:rsidRDefault="00322045" w:rsidP="00E917F6">
      <w:pPr>
        <w:spacing w:after="0" w:line="230" w:lineRule="auto"/>
        <w:ind w:firstLine="709"/>
        <w:jc w:val="both"/>
        <w:rPr>
          <w:rFonts w:ascii="Times New Roman" w:hAnsi="Times New Roman"/>
          <w:sz w:val="28"/>
          <w:szCs w:val="28"/>
        </w:rPr>
      </w:pPr>
      <w:r w:rsidRPr="005B6062">
        <w:rPr>
          <w:rFonts w:ascii="Times New Roman" w:hAnsi="Times New Roman"/>
          <w:b/>
          <w:sz w:val="28"/>
          <w:szCs w:val="28"/>
        </w:rPr>
        <w:t>Научный руководитель:</w:t>
      </w:r>
      <w:r w:rsidRPr="005B6062">
        <w:rPr>
          <w:rFonts w:ascii="Times New Roman" w:hAnsi="Times New Roman"/>
          <w:sz w:val="28"/>
          <w:szCs w:val="28"/>
        </w:rPr>
        <w:t xml:space="preserve"> </w:t>
      </w:r>
      <w:r w:rsidRPr="005B6062">
        <w:rPr>
          <w:rFonts w:ascii="Times New Roman" w:hAnsi="Times New Roman"/>
          <w:i/>
          <w:sz w:val="28"/>
          <w:szCs w:val="28"/>
        </w:rPr>
        <w:t>В. Т. Кротова</w:t>
      </w:r>
      <w:r w:rsidRPr="005B6062">
        <w:rPr>
          <w:rFonts w:ascii="Times New Roman" w:hAnsi="Times New Roman"/>
          <w:sz w:val="28"/>
          <w:szCs w:val="28"/>
        </w:rPr>
        <w:t>, преподаватель</w:t>
      </w:r>
    </w:p>
    <w:p w:rsidR="00322045" w:rsidRDefault="00322045" w:rsidP="00E917F6">
      <w:pPr>
        <w:pStyle w:val="2"/>
      </w:pPr>
      <w:bookmarkStart w:id="50" w:name="_Toc516248431"/>
      <w:bookmarkStart w:id="51" w:name="_Toc516249891"/>
    </w:p>
    <w:p w:rsidR="00C52331" w:rsidRPr="00C52331" w:rsidRDefault="00C52331" w:rsidP="00C52331"/>
    <w:p w:rsidR="00322045" w:rsidRPr="005B6062" w:rsidRDefault="00322045" w:rsidP="00E917F6">
      <w:pPr>
        <w:pStyle w:val="2"/>
      </w:pPr>
      <w:r w:rsidRPr="005B6062">
        <w:t>Попкова Мария Евгеньевна</w:t>
      </w:r>
      <w:bookmarkEnd w:id="50"/>
      <w:bookmarkEnd w:id="51"/>
      <w:r w:rsidRPr="005B6062">
        <w:rPr>
          <w:b w:val="0"/>
        </w:rPr>
        <w:t>,</w:t>
      </w:r>
    </w:p>
    <w:p w:rsidR="00322045" w:rsidRPr="005B6062" w:rsidRDefault="00322045" w:rsidP="00E917F6">
      <w:pPr>
        <w:spacing w:after="0" w:line="240" w:lineRule="auto"/>
        <w:jc w:val="center"/>
        <w:rPr>
          <w:rFonts w:ascii="Times New Roman" w:hAnsi="Times New Roman"/>
          <w:i/>
          <w:kern w:val="36"/>
          <w:sz w:val="28"/>
          <w:szCs w:val="28"/>
          <w:lang w:eastAsia="ru-RU"/>
        </w:rPr>
      </w:pPr>
      <w:r w:rsidRPr="005B6062">
        <w:rPr>
          <w:rFonts w:ascii="Times New Roman" w:hAnsi="Times New Roman"/>
          <w:i/>
          <w:kern w:val="36"/>
          <w:sz w:val="28"/>
          <w:szCs w:val="28"/>
          <w:lang w:eastAsia="ru-RU"/>
        </w:rPr>
        <w:t>студентка 2 курса</w:t>
      </w:r>
    </w:p>
    <w:p w:rsidR="00322045" w:rsidRPr="005B6062" w:rsidRDefault="00322045" w:rsidP="00E917F6">
      <w:pPr>
        <w:spacing w:after="0" w:line="240" w:lineRule="auto"/>
        <w:ind w:firstLine="709"/>
        <w:jc w:val="both"/>
        <w:rPr>
          <w:rFonts w:ascii="Times New Roman" w:hAnsi="Times New Roman"/>
          <w:bCs/>
          <w:i/>
          <w:iCs/>
          <w:sz w:val="28"/>
          <w:szCs w:val="28"/>
        </w:rPr>
      </w:pPr>
      <w:r w:rsidRPr="005B6062">
        <w:rPr>
          <w:rFonts w:ascii="Times New Roman" w:hAnsi="Times New Roman"/>
          <w:i/>
          <w:sz w:val="28"/>
          <w:szCs w:val="28"/>
        </w:rPr>
        <w:t>ГАПОУ СО «</w:t>
      </w:r>
      <w:r w:rsidRPr="005B6062">
        <w:rPr>
          <w:rFonts w:ascii="Times New Roman" w:hAnsi="Times New Roman"/>
          <w:bCs/>
          <w:i/>
          <w:iCs/>
          <w:sz w:val="28"/>
          <w:szCs w:val="28"/>
        </w:rPr>
        <w:t>Слободотуринский аграрно-экономический техникум</w:t>
      </w:r>
      <w:r w:rsidRPr="005B6062">
        <w:rPr>
          <w:rFonts w:ascii="Times New Roman" w:hAnsi="Times New Roman"/>
          <w:i/>
          <w:sz w:val="28"/>
          <w:szCs w:val="28"/>
        </w:rPr>
        <w:t>»</w:t>
      </w:r>
    </w:p>
    <w:p w:rsidR="00322045" w:rsidRPr="005B6062" w:rsidRDefault="00322045" w:rsidP="00E917F6">
      <w:pPr>
        <w:spacing w:after="0" w:line="240" w:lineRule="auto"/>
        <w:jc w:val="center"/>
        <w:rPr>
          <w:rFonts w:ascii="Times New Roman" w:hAnsi="Times New Roman"/>
          <w:i/>
          <w:sz w:val="28"/>
          <w:szCs w:val="28"/>
        </w:rPr>
      </w:pPr>
      <w:r w:rsidRPr="005B6062">
        <w:rPr>
          <w:rFonts w:ascii="Times New Roman" w:hAnsi="Times New Roman"/>
          <w:i/>
          <w:sz w:val="28"/>
          <w:szCs w:val="28"/>
        </w:rPr>
        <w:t>(</w:t>
      </w:r>
      <w:r w:rsidRPr="005B6062">
        <w:rPr>
          <w:rFonts w:ascii="Times New Roman" w:hAnsi="Times New Roman"/>
          <w:bCs/>
          <w:i/>
          <w:iCs/>
          <w:sz w:val="28"/>
          <w:szCs w:val="28"/>
        </w:rPr>
        <w:t>Туринская Слобода</w:t>
      </w:r>
      <w:r w:rsidRPr="005B6062">
        <w:rPr>
          <w:rFonts w:ascii="Times New Roman" w:hAnsi="Times New Roman"/>
          <w:i/>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22045" w:rsidRPr="005B6062" w:rsidTr="00920309">
        <w:tc>
          <w:tcPr>
            <w:tcW w:w="9571" w:type="dxa"/>
            <w:tcBorders>
              <w:left w:val="nil"/>
              <w:bottom w:val="nil"/>
              <w:right w:val="nil"/>
            </w:tcBorders>
          </w:tcPr>
          <w:p w:rsidR="00322045" w:rsidRPr="005B6062" w:rsidRDefault="00322045" w:rsidP="00920309">
            <w:pPr>
              <w:spacing w:after="0" w:line="240" w:lineRule="auto"/>
              <w:ind w:firstLine="709"/>
              <w:jc w:val="both"/>
              <w:rPr>
                <w:rFonts w:ascii="Times New Roman" w:hAnsi="Times New Roman"/>
                <w:sz w:val="28"/>
                <w:szCs w:val="28"/>
              </w:rPr>
            </w:pPr>
          </w:p>
        </w:tc>
      </w:tr>
    </w:tbl>
    <w:p w:rsidR="00322045" w:rsidRPr="005B6062" w:rsidRDefault="00322045" w:rsidP="00E917F6">
      <w:pPr>
        <w:pStyle w:val="3"/>
        <w:rPr>
          <w:rFonts w:ascii="Times New Roman" w:hAnsi="Times New Roman"/>
          <w:color w:val="auto"/>
        </w:rPr>
      </w:pPr>
      <w:bookmarkStart w:id="52" w:name="_Toc516248432"/>
      <w:bookmarkStart w:id="53" w:name="_Toc516249892"/>
      <w:r w:rsidRPr="005B6062">
        <w:rPr>
          <w:rFonts w:ascii="Times New Roman" w:hAnsi="Times New Roman"/>
          <w:color w:val="auto"/>
        </w:rPr>
        <w:t>ПРАВИЛЬНОЕ ПИТАНИЕ СТУДЕНТА В СОВРЕМЕННОМ МИРЕ</w:t>
      </w:r>
      <w:bookmarkEnd w:id="52"/>
      <w:bookmarkEnd w:id="53"/>
    </w:p>
    <w:p w:rsidR="00322045" w:rsidRPr="005B6062" w:rsidRDefault="00322045" w:rsidP="00653ECF">
      <w:pPr>
        <w:spacing w:after="0" w:line="240" w:lineRule="auto"/>
        <w:ind w:firstLine="709"/>
        <w:jc w:val="both"/>
        <w:rPr>
          <w:rFonts w:ascii="Times New Roman" w:hAnsi="Times New Roman"/>
          <w:bCs/>
          <w:iCs/>
          <w:sz w:val="28"/>
          <w:szCs w:val="28"/>
        </w:rPr>
      </w:pPr>
    </w:p>
    <w:p w:rsidR="00322045" w:rsidRPr="005B6062" w:rsidRDefault="00322045" w:rsidP="00E917F6">
      <w:pPr>
        <w:spacing w:after="0" w:line="240" w:lineRule="auto"/>
        <w:ind w:firstLine="709"/>
        <w:jc w:val="right"/>
        <w:rPr>
          <w:rFonts w:ascii="Times New Roman" w:hAnsi="Times New Roman"/>
          <w:bCs/>
          <w:i/>
          <w:iCs/>
          <w:sz w:val="28"/>
          <w:szCs w:val="28"/>
        </w:rPr>
      </w:pPr>
      <w:r w:rsidRPr="005B6062">
        <w:rPr>
          <w:rFonts w:ascii="Times New Roman" w:hAnsi="Times New Roman"/>
          <w:bCs/>
          <w:i/>
          <w:iCs/>
          <w:sz w:val="28"/>
          <w:szCs w:val="28"/>
        </w:rPr>
        <w:t xml:space="preserve">Пусть пища будет вашим лекарством, </w:t>
      </w:r>
    </w:p>
    <w:p w:rsidR="00322045" w:rsidRPr="005B6062" w:rsidRDefault="00322045" w:rsidP="00E917F6">
      <w:pPr>
        <w:spacing w:after="0" w:line="240" w:lineRule="auto"/>
        <w:ind w:firstLine="709"/>
        <w:jc w:val="right"/>
        <w:rPr>
          <w:rFonts w:ascii="Times New Roman" w:hAnsi="Times New Roman"/>
          <w:i/>
          <w:sz w:val="28"/>
          <w:szCs w:val="28"/>
        </w:rPr>
      </w:pPr>
      <w:r w:rsidRPr="005B6062">
        <w:rPr>
          <w:rFonts w:ascii="Times New Roman" w:hAnsi="Times New Roman"/>
          <w:bCs/>
          <w:i/>
          <w:iCs/>
          <w:sz w:val="28"/>
          <w:szCs w:val="28"/>
        </w:rPr>
        <w:t>но не лекарство будет вашей пищей.</w:t>
      </w:r>
    </w:p>
    <w:p w:rsidR="00322045" w:rsidRPr="005B6062" w:rsidRDefault="00322045" w:rsidP="00E917F6">
      <w:pPr>
        <w:spacing w:after="0" w:line="240" w:lineRule="auto"/>
        <w:ind w:firstLine="709"/>
        <w:jc w:val="right"/>
        <w:rPr>
          <w:rFonts w:ascii="Times New Roman" w:hAnsi="Times New Roman"/>
          <w:i/>
          <w:sz w:val="28"/>
          <w:szCs w:val="28"/>
        </w:rPr>
      </w:pPr>
      <w:r w:rsidRPr="005B6062">
        <w:rPr>
          <w:rFonts w:ascii="Times New Roman" w:hAnsi="Times New Roman"/>
          <w:i/>
          <w:iCs/>
          <w:sz w:val="28"/>
          <w:szCs w:val="28"/>
        </w:rPr>
        <w:t>Гиппократ</w:t>
      </w:r>
    </w:p>
    <w:p w:rsidR="00322045" w:rsidRPr="005B6062" w:rsidRDefault="00322045" w:rsidP="00653ECF">
      <w:pPr>
        <w:spacing w:after="0" w:line="240" w:lineRule="auto"/>
        <w:ind w:firstLine="709"/>
        <w:jc w:val="both"/>
        <w:rPr>
          <w:rFonts w:ascii="Times New Roman" w:hAnsi="Times New Roman"/>
          <w:sz w:val="28"/>
          <w:szCs w:val="28"/>
        </w:rPr>
      </w:pP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Питание является одним из важнейших факторов, опосредующих связь человека с внешней средой и оказывающих влияние на здоровье и работоспособность, устойчивость организма человека к воздействию экологически вредных факторов производства и среды обитания. Особое значение для поддержания здоровья, работоспособности и активного долголетия человека имеет полноценное и регулярное снабжение его организма всеми необходимыми веществами. Они должны поступать регулярно, в полном наборе и количествах, соответствующих физиологическим потребностям организма.</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Цель проекта: изучение принципов рационального питания в питании современного человека.</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Задачи проекта:</w:t>
      </w:r>
    </w:p>
    <w:p w:rsidR="00322045" w:rsidRPr="005B6062" w:rsidRDefault="00322045" w:rsidP="00C55B9A">
      <w:pPr>
        <w:pStyle w:val="a5"/>
        <w:numPr>
          <w:ilvl w:val="0"/>
          <w:numId w:val="3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Ознакомится с основными принципами современного питания;</w:t>
      </w:r>
    </w:p>
    <w:p w:rsidR="00322045" w:rsidRPr="005B6062" w:rsidRDefault="00322045" w:rsidP="00C55B9A">
      <w:pPr>
        <w:pStyle w:val="a5"/>
        <w:numPr>
          <w:ilvl w:val="0"/>
          <w:numId w:val="3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Рассмотреть возможности рационального питания студента в современном мире;</w:t>
      </w:r>
    </w:p>
    <w:p w:rsidR="00322045" w:rsidRPr="005B6062" w:rsidRDefault="00322045" w:rsidP="00C55B9A">
      <w:pPr>
        <w:pStyle w:val="a5"/>
        <w:numPr>
          <w:ilvl w:val="0"/>
          <w:numId w:val="3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Проанализировать организацию питания студента в столовой техникума.</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Актуальность проекта: состояние здоровья большинства студентов, обучающихся в техникуме, предопределяет объективную необходимость особого подхода к организации их питания и относится к числу проблем.</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Вопросы питания населения в настоящее время являются крупной физиолого-гигиенической проблемой. Материалы исследования показывают, что фактическое питание отдельных групп населения страны характеризуется в последние годы снижение потребления мясных, молочных, рыбных продуктов, свежих овощей и фруктов. Как неблагоприятный факт следует рассматривать понижение потребления с пищей энергии (91%), особенно за счет белков </w:t>
      </w:r>
      <w:r w:rsidRPr="005B6062">
        <w:rPr>
          <w:rFonts w:ascii="Times New Roman" w:hAnsi="Times New Roman"/>
          <w:sz w:val="28"/>
          <w:szCs w:val="28"/>
        </w:rPr>
        <w:lastRenderedPageBreak/>
        <w:t>животного происхождения. Это создает предпосылки для формирования у отдельных, особенно низкодоходных, категорий населения белково-энергетической недостаточности. Содержание витаминов в рационах питания отдельных групп населения составляет 55-60% от рекомендуемого уровня. Несбалансированность структуры продуктовых наборов и фактического питания сопровождается нарушением физического развития, напряженностью обменных процессов и адаптационных механизмов, высоким уровнем заболеваемости, что вынуждает отнести значительную часть населения к группам повышенного риска. [2]</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Современный человек недостаточно потребляет необходимые вещества в результате монотонизации рациона, утрате им разнообразия, сведение к узкому стандартному набору нескольких основных групп продуктов и готовых блюд увеличение потребления рафинированных, высококалорийных, но бедных витаминами и минеральными веществами продуктов питания (белый хлеб, макаронные, кондитерские изделия, сахар, спиртные напитки и т.п.); возрастание в нашем рационе доли продуктов, подвергнутых консервированию, длительному хранению, интенсивной технологической обработке, что неизбежно ведет к тому же к существенной потере витаминов.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Поэтому возникает необходимость питания рационально.</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Рациональное питание – физиологически полноценное питание, способствующее сохранению здоровья человека и поддержанию нормальной и устойчивой работы органов и систем организма.</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Важно подчеркнуть, что рациональное питание для каждого человека не является некой постоянной величиной. Напротив, рациональное питание – величина переменная, она изменяется с возрастом и зависит от пола, этнической принадлежности человека, уровня физической и психо-эмоциональной активности, состояния здоровья, действия внешних факторов [1. </w:t>
      </w:r>
      <w:r w:rsidRPr="005B6062">
        <w:rPr>
          <w:rFonts w:ascii="Times New Roman" w:hAnsi="Times New Roman"/>
          <w:sz w:val="28"/>
          <w:szCs w:val="28"/>
          <w:lang w:val="en-US"/>
        </w:rPr>
        <w:t>c</w:t>
      </w:r>
      <w:r w:rsidRPr="005B6062">
        <w:rPr>
          <w:rFonts w:ascii="Times New Roman" w:hAnsi="Times New Roman"/>
          <w:sz w:val="28"/>
          <w:szCs w:val="28"/>
        </w:rPr>
        <w:t xml:space="preserve">.60].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Заповеди здорового питания следующие:</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Умеренность;</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Разнообразие;</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Индивидуальность;</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Стабильность ритма и режима питания;</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Предпочтение традиционного питания.</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Предлагаемые принципы, несмотря на кажущуюся простату, обеспечивают наиболее полноценное и здоровое питание без применения каких-либо серьезных расчетов.</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Умеренность в питании снижает избыточную пищевую и метаболическую нагрузку на систему пищеварения и весь организм, способствует увеличению продолжительности жизни, сохраняя более высокое качество жизни.</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Разнообразие в выборе продуктов питания гарантирует сбалансированность питания и позволяет избежать дефицита отдельных пищевых веществ.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Индивидуальность в питании, с учетом пищевых привычек и пристрастий согласовывает питание с индивидуальными особенностями работы органов пищеварения и обмена веществ.</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lastRenderedPageBreak/>
        <w:t xml:space="preserve">Стабильность режима питания обеспечивает устойчивую без сбоев работу системы пищеварения и всего организма с учетом естественных биологических ритмов [2].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Предпочтение традиционного питания – это выбор таких здоровых продуктов питания, на переработку и усвоение которых эволюционно настроены ферментные системы организма и которые сводят к минимуму иммунологическую несовместимость ингредиентов.</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Чтобы питаться правильно, необходимо соблюдать два правила качество пищи и режим питания.</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К здоровому питанию относятся продукты высокого качества, свежие и быстро приготовленные, а также продукты с высоким содержанием витаминов, минеральных веществ, с пониженным содержанием жиров – нужно отдавать предпочтение именно таким продуктам.</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Ра</w:t>
      </w:r>
      <w:r w:rsidR="005B6062">
        <w:rPr>
          <w:rFonts w:ascii="Times New Roman" w:hAnsi="Times New Roman"/>
          <w:sz w:val="28"/>
          <w:szCs w:val="28"/>
        </w:rPr>
        <w:t>цион питания студентов Слободо-Т</w:t>
      </w:r>
      <w:r w:rsidRPr="005B6062">
        <w:rPr>
          <w:rFonts w:ascii="Times New Roman" w:hAnsi="Times New Roman"/>
          <w:sz w:val="28"/>
          <w:szCs w:val="28"/>
        </w:rPr>
        <w:t>уринского аграрно-экономического техникума предусматривает формирование набора продуктов, предназначенных для питания не только  детей, живущих в городе с родителями, но и детей – сирот, детей, оставшихся без попечения родителей, а также детей находящихся в статусе ОВЗ. Об их рациональном питании работники техникума заботятся как в течение суток, так и в течение всего периода их учебы.</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Ежедневно рацион студентов при 2-х и 4-разовом питания включает мясо, хлеб ржаной и пшеничный (с каждым приемом пищи). Один раз в 2-3 дня дается рыба, яйца, сыр, творог, кисломолочные продукты. Обучающиеся техникума потребляют овощи, зелень, фрукты. И это очень важно, ибо основной контингент студентов особо нуждается в витамине В1 (тиамине), поддерживающем нормальное состояние нервной системы и обмен белков и углеводов. Недостаток тиамина проявляется множественным воспалением нервов. 60% диагнозов обучающихся связано именно с нервными расстройствами и психическими отклонениями [4].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Организаторы питания, учитывая медицинские показания обучающихся, обязательно включают в рацион бобовые, крупы (гречневую, перловую, овсяную), где как раз содержится тиамин, не забывая при этом о других витаминах,  участвующих в белковом обмене, в процессе роста, в регулировании зрительной функции. Вот почему в рацион питания включают томаты, лук, зеленый горошек и другие продукты, т.е. полный набор всего необходимого.</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Вы спросите, а как же продукты быстрого питания ведь все студенты в период учебы переходят на фаст-фуд и полуфабрикаты?</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Одним из правил современного мира стало утверждение здоровое питание – это для богатых, а студент, как известно зачастую не обладает материальным достатком. Конечно фастфуд, и полуфабрикаты – это изобретение современной жизни, но ведь ничто не запрещает готовить дома, что хочешь. С точки зрения питания лучше домашней еды ничего нет. Сейчас можно купить любой продукт. Да и по цене домашняя птица всегда дешевле, чем в ресторане. Гораздо дешевле купить хороший кусок мяса, нормальные овощи и приготовить дома блюдо по вкусу.</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lastRenderedPageBreak/>
        <w:t>Я считаю, что современный человек, и даже выпускник школы, должен иметь четкое понятие о здоровой пище.</w:t>
      </w:r>
    </w:p>
    <w:p w:rsidR="00322045" w:rsidRPr="005B6062" w:rsidRDefault="00322045" w:rsidP="00653ECF">
      <w:pPr>
        <w:spacing w:after="0" w:line="240" w:lineRule="auto"/>
        <w:ind w:firstLine="709"/>
        <w:jc w:val="both"/>
        <w:rPr>
          <w:rFonts w:ascii="Times New Roman" w:hAnsi="Times New Roman"/>
          <w:sz w:val="28"/>
          <w:szCs w:val="28"/>
        </w:rPr>
      </w:pPr>
    </w:p>
    <w:p w:rsidR="00322045" w:rsidRPr="005B6062" w:rsidRDefault="00322045" w:rsidP="00F3636D">
      <w:pPr>
        <w:spacing w:after="0" w:line="240" w:lineRule="auto"/>
        <w:ind w:firstLine="709"/>
        <w:jc w:val="center"/>
        <w:rPr>
          <w:rFonts w:ascii="Times New Roman" w:hAnsi="Times New Roman"/>
          <w:b/>
          <w:sz w:val="28"/>
          <w:szCs w:val="28"/>
        </w:rPr>
      </w:pPr>
      <w:r w:rsidRPr="005B6062">
        <w:rPr>
          <w:rFonts w:ascii="Times New Roman" w:hAnsi="Times New Roman"/>
          <w:b/>
          <w:sz w:val="28"/>
          <w:szCs w:val="28"/>
        </w:rPr>
        <w:t>Библиографический список</w:t>
      </w:r>
    </w:p>
    <w:p w:rsidR="00322045" w:rsidRPr="005B6062" w:rsidRDefault="00322045" w:rsidP="00F3636D">
      <w:pPr>
        <w:spacing w:after="0" w:line="240" w:lineRule="auto"/>
        <w:ind w:firstLine="709"/>
        <w:jc w:val="center"/>
        <w:rPr>
          <w:rFonts w:ascii="Times New Roman" w:hAnsi="Times New Roman"/>
          <w:b/>
          <w:sz w:val="28"/>
          <w:szCs w:val="28"/>
        </w:rPr>
      </w:pPr>
    </w:p>
    <w:p w:rsidR="00322045" w:rsidRPr="005B6062" w:rsidRDefault="00322045" w:rsidP="00C55B9A">
      <w:pPr>
        <w:pStyle w:val="a5"/>
        <w:numPr>
          <w:ilvl w:val="0"/>
          <w:numId w:val="38"/>
        </w:numPr>
        <w:spacing w:after="0" w:line="240" w:lineRule="auto"/>
        <w:ind w:left="0" w:firstLine="709"/>
        <w:jc w:val="both"/>
        <w:rPr>
          <w:rStyle w:val="FontStyle43"/>
          <w:sz w:val="28"/>
          <w:szCs w:val="28"/>
        </w:rPr>
      </w:pPr>
      <w:r w:rsidRPr="005B6062">
        <w:rPr>
          <w:rStyle w:val="FontStyle43"/>
          <w:sz w:val="28"/>
          <w:szCs w:val="28"/>
        </w:rPr>
        <w:t xml:space="preserve">Малыгина В.Ф. Рубина В.А. Основы физиологии </w:t>
      </w:r>
      <w:r w:rsidRPr="005B6062">
        <w:rPr>
          <w:rStyle w:val="FontStyle52"/>
          <w:sz w:val="28"/>
          <w:szCs w:val="28"/>
        </w:rPr>
        <w:t xml:space="preserve">питания, </w:t>
      </w:r>
      <w:r w:rsidRPr="005B6062">
        <w:rPr>
          <w:rStyle w:val="FontStyle43"/>
          <w:sz w:val="28"/>
          <w:szCs w:val="28"/>
        </w:rPr>
        <w:t>гигиены и санитарии. - М.: Экономика, 2015. – 224с.</w:t>
      </w:r>
    </w:p>
    <w:p w:rsidR="00322045" w:rsidRPr="005B6062" w:rsidRDefault="006F03CB" w:rsidP="00C55B9A">
      <w:pPr>
        <w:pStyle w:val="a5"/>
        <w:numPr>
          <w:ilvl w:val="0"/>
          <w:numId w:val="38"/>
        </w:numPr>
        <w:spacing w:after="0" w:line="240" w:lineRule="auto"/>
        <w:ind w:left="0" w:firstLine="709"/>
        <w:jc w:val="both"/>
        <w:rPr>
          <w:rFonts w:ascii="Times New Roman" w:hAnsi="Times New Roman"/>
          <w:sz w:val="28"/>
          <w:szCs w:val="28"/>
          <w:lang w:val="en-US"/>
        </w:rPr>
      </w:pPr>
      <w:hyperlink r:id="rId94" w:history="1">
        <w:r w:rsidR="00322045" w:rsidRPr="005B6062">
          <w:rPr>
            <w:rFonts w:ascii="Times New Roman" w:hAnsi="Times New Roman"/>
            <w:sz w:val="28"/>
            <w:szCs w:val="28"/>
            <w:lang w:val="en-US"/>
          </w:rPr>
          <w:t>http://www.bestlibrary.ru</w:t>
        </w:r>
      </w:hyperlink>
      <w:r w:rsidR="00322045" w:rsidRPr="005B6062">
        <w:rPr>
          <w:rFonts w:ascii="Times New Roman" w:hAnsi="Times New Roman"/>
          <w:sz w:val="28"/>
          <w:szCs w:val="28"/>
          <w:lang w:val="en-US"/>
        </w:rPr>
        <w:t xml:space="preserve"> On–line </w:t>
      </w:r>
      <w:r w:rsidR="00322045" w:rsidRPr="005B6062">
        <w:rPr>
          <w:rFonts w:ascii="Times New Roman" w:hAnsi="Times New Roman"/>
          <w:sz w:val="28"/>
          <w:szCs w:val="28"/>
        </w:rPr>
        <w:t>библиотека</w:t>
      </w:r>
    </w:p>
    <w:p w:rsidR="00322045" w:rsidRPr="005B6062" w:rsidRDefault="006F03CB" w:rsidP="00C55B9A">
      <w:pPr>
        <w:pStyle w:val="a5"/>
        <w:numPr>
          <w:ilvl w:val="0"/>
          <w:numId w:val="38"/>
        </w:numPr>
        <w:spacing w:after="0" w:line="240" w:lineRule="auto"/>
        <w:ind w:left="0" w:firstLine="709"/>
        <w:jc w:val="both"/>
        <w:rPr>
          <w:rFonts w:ascii="Times New Roman" w:hAnsi="Times New Roman"/>
          <w:sz w:val="28"/>
          <w:szCs w:val="28"/>
        </w:rPr>
      </w:pPr>
      <w:hyperlink r:id="rId95" w:history="1">
        <w:r w:rsidR="00322045" w:rsidRPr="005B6062">
          <w:rPr>
            <w:rFonts w:ascii="Times New Roman" w:hAnsi="Times New Roman"/>
            <w:sz w:val="28"/>
            <w:szCs w:val="28"/>
          </w:rPr>
          <w:t>http://www.lib.msu.su/</w:t>
        </w:r>
      </w:hyperlink>
      <w:r w:rsidR="00322045" w:rsidRPr="005B6062">
        <w:rPr>
          <w:rFonts w:ascii="Times New Roman" w:hAnsi="Times New Roman"/>
          <w:sz w:val="28"/>
          <w:szCs w:val="28"/>
        </w:rPr>
        <w:t xml:space="preserve"> научная библиотека МГУ</w:t>
      </w:r>
    </w:p>
    <w:p w:rsidR="00322045" w:rsidRPr="005B6062" w:rsidRDefault="006F03CB" w:rsidP="00C55B9A">
      <w:pPr>
        <w:pStyle w:val="a5"/>
        <w:numPr>
          <w:ilvl w:val="0"/>
          <w:numId w:val="38"/>
        </w:numPr>
        <w:spacing w:after="0" w:line="240" w:lineRule="auto"/>
        <w:ind w:left="0" w:firstLine="709"/>
        <w:jc w:val="both"/>
        <w:rPr>
          <w:rFonts w:ascii="Times New Roman" w:hAnsi="Times New Roman"/>
          <w:sz w:val="28"/>
          <w:szCs w:val="28"/>
        </w:rPr>
      </w:pPr>
      <w:hyperlink r:id="rId96" w:history="1">
        <w:r w:rsidR="00322045" w:rsidRPr="005B6062">
          <w:rPr>
            <w:rFonts w:ascii="Times New Roman" w:hAnsi="Times New Roman"/>
            <w:sz w:val="28"/>
            <w:szCs w:val="28"/>
          </w:rPr>
          <w:t>http://www.vavilon.ru/</w:t>
        </w:r>
      </w:hyperlink>
      <w:r w:rsidR="00322045" w:rsidRPr="005B6062">
        <w:rPr>
          <w:rFonts w:ascii="Times New Roman" w:hAnsi="Times New Roman"/>
          <w:sz w:val="28"/>
          <w:szCs w:val="28"/>
        </w:rPr>
        <w:t xml:space="preserve"> Государственная публичная научно–техническая библиотека России</w:t>
      </w:r>
    </w:p>
    <w:p w:rsidR="00322045" w:rsidRPr="005B6062" w:rsidRDefault="00322045" w:rsidP="00653ECF">
      <w:pPr>
        <w:spacing w:after="0" w:line="240" w:lineRule="auto"/>
        <w:ind w:firstLine="709"/>
        <w:jc w:val="both"/>
        <w:rPr>
          <w:rFonts w:ascii="Times New Roman" w:hAnsi="Times New Roman"/>
          <w:sz w:val="28"/>
          <w:szCs w:val="28"/>
        </w:rPr>
      </w:pPr>
    </w:p>
    <w:p w:rsidR="00322045" w:rsidRPr="005B6062" w:rsidRDefault="00322045" w:rsidP="00F3636D">
      <w:pPr>
        <w:spacing w:after="0" w:line="240" w:lineRule="auto"/>
        <w:jc w:val="center"/>
        <w:rPr>
          <w:rFonts w:ascii="Times New Roman" w:hAnsi="Times New Roman"/>
          <w:sz w:val="28"/>
          <w:szCs w:val="28"/>
        </w:rPr>
      </w:pPr>
      <w:r w:rsidRPr="005B6062">
        <w:rPr>
          <w:rFonts w:ascii="Times New Roman" w:hAnsi="Times New Roman"/>
          <w:b/>
          <w:sz w:val="28"/>
          <w:szCs w:val="28"/>
        </w:rPr>
        <w:t xml:space="preserve">Научный руководитель: </w:t>
      </w:r>
      <w:r w:rsidRPr="005B6062">
        <w:rPr>
          <w:rFonts w:ascii="Times New Roman" w:hAnsi="Times New Roman"/>
          <w:i/>
          <w:sz w:val="28"/>
          <w:szCs w:val="28"/>
        </w:rPr>
        <w:t>И.Ю. Инишева</w:t>
      </w:r>
      <w:r w:rsidRPr="005B6062">
        <w:rPr>
          <w:rFonts w:ascii="Times New Roman" w:hAnsi="Times New Roman"/>
          <w:sz w:val="28"/>
          <w:szCs w:val="28"/>
        </w:rPr>
        <w:t>, мастер производственного обучения</w:t>
      </w:r>
    </w:p>
    <w:p w:rsidR="00322045" w:rsidRPr="005B6062" w:rsidRDefault="00322045" w:rsidP="00F3636D">
      <w:pPr>
        <w:spacing w:after="0" w:line="240" w:lineRule="auto"/>
        <w:ind w:firstLine="709"/>
        <w:jc w:val="center"/>
        <w:rPr>
          <w:rFonts w:ascii="Times New Roman" w:hAnsi="Times New Roman"/>
          <w:sz w:val="28"/>
          <w:szCs w:val="28"/>
        </w:rPr>
      </w:pPr>
    </w:p>
    <w:p w:rsidR="00322045" w:rsidRPr="005B6062" w:rsidRDefault="00322045" w:rsidP="00653ECF">
      <w:pPr>
        <w:spacing w:after="0" w:line="240" w:lineRule="auto"/>
        <w:ind w:firstLine="709"/>
        <w:jc w:val="both"/>
        <w:rPr>
          <w:rFonts w:ascii="Times New Roman" w:hAnsi="Times New Roman"/>
          <w:sz w:val="28"/>
          <w:szCs w:val="28"/>
        </w:rPr>
      </w:pPr>
    </w:p>
    <w:p w:rsidR="00322045" w:rsidRPr="005B6062" w:rsidRDefault="00322045" w:rsidP="00011E79">
      <w:pPr>
        <w:pStyle w:val="2"/>
        <w:rPr>
          <w:shd w:val="clear" w:color="auto" w:fill="FFFFFF"/>
        </w:rPr>
      </w:pPr>
      <w:bookmarkStart w:id="54" w:name="_Toc516248433"/>
      <w:bookmarkStart w:id="55" w:name="_Toc516249893"/>
      <w:r w:rsidRPr="005B6062">
        <w:rPr>
          <w:shd w:val="clear" w:color="auto" w:fill="FFFFFF"/>
        </w:rPr>
        <w:t>Пьянков Тимофей Андреевич</w:t>
      </w:r>
      <w:bookmarkEnd w:id="54"/>
      <w:bookmarkEnd w:id="55"/>
      <w:r w:rsidRPr="005B6062">
        <w:rPr>
          <w:b w:val="0"/>
          <w:shd w:val="clear" w:color="auto" w:fill="FFFFFF"/>
        </w:rPr>
        <w:t>,</w:t>
      </w:r>
    </w:p>
    <w:p w:rsidR="00322045" w:rsidRPr="005B6062" w:rsidRDefault="00322045" w:rsidP="00011E79">
      <w:pPr>
        <w:spacing w:after="0" w:line="240" w:lineRule="auto"/>
        <w:jc w:val="center"/>
        <w:rPr>
          <w:rFonts w:ascii="Times New Roman" w:hAnsi="Times New Roman"/>
          <w:i/>
          <w:kern w:val="36"/>
          <w:sz w:val="28"/>
          <w:szCs w:val="28"/>
          <w:lang w:eastAsia="ru-RU"/>
        </w:rPr>
      </w:pPr>
      <w:r w:rsidRPr="005B6062">
        <w:rPr>
          <w:rFonts w:ascii="Times New Roman" w:hAnsi="Times New Roman"/>
          <w:i/>
          <w:kern w:val="36"/>
          <w:sz w:val="28"/>
          <w:szCs w:val="28"/>
          <w:lang w:eastAsia="ru-RU"/>
        </w:rPr>
        <w:t>студент 1 курса</w:t>
      </w:r>
    </w:p>
    <w:p w:rsidR="00322045" w:rsidRPr="005B6062" w:rsidRDefault="00322045" w:rsidP="00011E79">
      <w:pPr>
        <w:spacing w:after="0" w:line="240" w:lineRule="auto"/>
        <w:jc w:val="center"/>
        <w:rPr>
          <w:rFonts w:ascii="Times New Roman" w:hAnsi="Times New Roman"/>
          <w:i/>
          <w:sz w:val="28"/>
          <w:szCs w:val="28"/>
        </w:rPr>
      </w:pPr>
      <w:r w:rsidRPr="005B6062">
        <w:rPr>
          <w:rFonts w:ascii="Times New Roman" w:hAnsi="Times New Roman"/>
          <w:i/>
          <w:sz w:val="28"/>
          <w:szCs w:val="28"/>
        </w:rPr>
        <w:t>ГАПОУ СО «Техникум индустрии питания и услуг «Кулинар»</w:t>
      </w:r>
    </w:p>
    <w:p w:rsidR="00322045" w:rsidRPr="005B6062" w:rsidRDefault="00322045" w:rsidP="00011E79">
      <w:pPr>
        <w:spacing w:after="0" w:line="240" w:lineRule="auto"/>
        <w:jc w:val="center"/>
        <w:rPr>
          <w:rFonts w:ascii="Times New Roman" w:hAnsi="Times New Roman"/>
          <w:i/>
          <w:sz w:val="28"/>
          <w:szCs w:val="28"/>
        </w:rPr>
      </w:pPr>
      <w:r w:rsidRPr="005B6062">
        <w:rPr>
          <w:rFonts w:ascii="Times New Roman" w:hAnsi="Times New Roman"/>
          <w:i/>
          <w:sz w:val="28"/>
          <w:szCs w:val="28"/>
        </w:rPr>
        <w:t>(Екатеринбург)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22045" w:rsidRPr="005B6062" w:rsidTr="00920309">
        <w:tc>
          <w:tcPr>
            <w:tcW w:w="9571" w:type="dxa"/>
            <w:tcBorders>
              <w:left w:val="nil"/>
              <w:bottom w:val="nil"/>
              <w:right w:val="nil"/>
            </w:tcBorders>
          </w:tcPr>
          <w:p w:rsidR="00322045" w:rsidRPr="005B6062" w:rsidRDefault="00322045" w:rsidP="00920309">
            <w:pPr>
              <w:spacing w:after="0" w:line="240" w:lineRule="auto"/>
              <w:ind w:firstLine="709"/>
              <w:jc w:val="both"/>
              <w:rPr>
                <w:rFonts w:ascii="Times New Roman" w:hAnsi="Times New Roman"/>
                <w:sz w:val="28"/>
                <w:szCs w:val="28"/>
              </w:rPr>
            </w:pPr>
          </w:p>
        </w:tc>
      </w:tr>
    </w:tbl>
    <w:p w:rsidR="00322045" w:rsidRPr="005B6062" w:rsidRDefault="00322045" w:rsidP="00011E79">
      <w:pPr>
        <w:pStyle w:val="3"/>
        <w:rPr>
          <w:rFonts w:ascii="Times New Roman" w:hAnsi="Times New Roman"/>
          <w:color w:val="auto"/>
        </w:rPr>
      </w:pPr>
      <w:bookmarkStart w:id="56" w:name="_Toc516248434"/>
      <w:bookmarkStart w:id="57" w:name="_Toc516249894"/>
      <w:r w:rsidRPr="005B6062">
        <w:rPr>
          <w:rFonts w:ascii="Times New Roman" w:hAnsi="Times New Roman"/>
          <w:color w:val="auto"/>
          <w:shd w:val="clear" w:color="auto" w:fill="FFFFFF"/>
        </w:rPr>
        <w:t>Ликвидация дефицита йода на Урале через питание</w:t>
      </w:r>
      <w:bookmarkEnd w:id="56"/>
      <w:bookmarkEnd w:id="57"/>
    </w:p>
    <w:p w:rsidR="00322045" w:rsidRPr="005B6062" w:rsidRDefault="00322045" w:rsidP="00653ECF">
      <w:pPr>
        <w:spacing w:after="0" w:line="240" w:lineRule="auto"/>
        <w:ind w:firstLine="709"/>
        <w:jc w:val="both"/>
        <w:rPr>
          <w:rFonts w:ascii="Times New Roman" w:hAnsi="Times New Roman"/>
          <w:caps/>
          <w:sz w:val="28"/>
          <w:szCs w:val="28"/>
          <w:shd w:val="clear" w:color="auto" w:fill="FFFFFF"/>
        </w:rPr>
      </w:pP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Цели и задачи научной работы:</w:t>
      </w:r>
    </w:p>
    <w:p w:rsidR="00322045" w:rsidRPr="005B6062" w:rsidRDefault="00322045" w:rsidP="00C55B9A">
      <w:pPr>
        <w:pStyle w:val="a5"/>
        <w:numPr>
          <w:ilvl w:val="0"/>
          <w:numId w:val="3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Выяснить проблему йододефицита;</w:t>
      </w:r>
    </w:p>
    <w:p w:rsidR="00322045" w:rsidRPr="005B6062" w:rsidRDefault="00322045" w:rsidP="00C55B9A">
      <w:pPr>
        <w:pStyle w:val="a5"/>
        <w:numPr>
          <w:ilvl w:val="0"/>
          <w:numId w:val="3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Выяснить последствия йододефицита;</w:t>
      </w:r>
    </w:p>
    <w:p w:rsidR="00322045" w:rsidRPr="005B6062" w:rsidRDefault="00322045" w:rsidP="00C55B9A">
      <w:pPr>
        <w:pStyle w:val="a5"/>
        <w:numPr>
          <w:ilvl w:val="0"/>
          <w:numId w:val="3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Высчитать суточную норму йода для ребенка, подростка и беременной женщины;</w:t>
      </w:r>
    </w:p>
    <w:p w:rsidR="00322045" w:rsidRPr="005B6062" w:rsidRDefault="00322045" w:rsidP="00C55B9A">
      <w:pPr>
        <w:pStyle w:val="a5"/>
        <w:numPr>
          <w:ilvl w:val="0"/>
          <w:numId w:val="3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Составить меню с учетом суточной нормы йода;</w:t>
      </w:r>
    </w:p>
    <w:p w:rsidR="00322045" w:rsidRPr="005B6062" w:rsidRDefault="00322045" w:rsidP="00C55B9A">
      <w:pPr>
        <w:pStyle w:val="a5"/>
        <w:numPr>
          <w:ilvl w:val="0"/>
          <w:numId w:val="3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Определить в каких продуктах содержится больше всего мкг йода.</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Дефицит йода – безусловный «чемпион» среди заболеваний, причиной которых является несбалансированное питание. По самым приблизительным подсчетам, связанный с ним риск развития заболеваний в настоящий момент существует у более полутора миллиардов жителей нашей планеты. Согласно статистике, проявления йодного дефицита сегодня имеются у более 300 миллионов человек. За всю жизнь человек потребляет всего около одной чайной ложки йода и из-за нехватки именно этого микроэлемента возникают серьезные гормональные нарушения.</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Всемирной организацией здравоохранения в разных странах мира доказали, что уровень умственного развития напрямую связан с достаточным поступлением йода в организм. Страшные представляются данные статистики, которые нам показывают, что 43 млн. человек страдают выраженной умственной отсталостью в результате йодной недостаточности.</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Для России проблема йодного дефицита очень актуальна, так как более 70% территории страны имеют недостаток йода в почве, воде, продуктах питания местного происхождения. Наиболее неблагополучными в этом </w:t>
      </w:r>
      <w:r w:rsidRPr="005B6062">
        <w:rPr>
          <w:rFonts w:ascii="Times New Roman" w:hAnsi="Times New Roman"/>
          <w:sz w:val="28"/>
          <w:szCs w:val="28"/>
        </w:rPr>
        <w:lastRenderedPageBreak/>
        <w:t>отношении являются Северный Кавказ, Алтай, Сибирь, Дальний Восток и конечно же наш Урал. Каждый пятый житель России в той или иной степени страдает от недостатка йода, причем эта цифра постоянно растет.</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Особенно важен йод для развития головного мозга плода, детей и подростков. При его недостатке развивается зоб – увеличение щитовидной железы, которая становится видимой на передней поверхности шеи. Распространенность эндемического зоба у детей и подростков в центральной части России составляет 15-25%. Лишь прибрежные районы страны, где население питается преимущественно морепродуктами, можно считать благополучными по обеспеченности йодом. Около 95% йода поступает в организм с пищевыми продуктами, остальное – с водой и воздухом. Его много в морских продуктах и растениях, произрастающих на побережье морей и океанов.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Йод важен не только для подростков и детей, но и для беременных ведь состояние питания беременной женщины является важнейшей предпосылкой ее здоровья и способности выносить и выкормить здорового ребенка. Глубокий дефицит йода у матери приводит к кретинизму у ребенка, что убедительно доказано при исследовании в эндемичных по зобу районах земного шара. Однако даже неглубокий дефицит йода может приводить к поражению ЦНС плода и нарушению интеллектуального развития будущего ребенка. Йодная профилактика до беременности предупреждает развитие кретинизма или других более легких йодзависимых состояний.</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И так, мы узнали, что йод, является одним из важнейших микроэлементов, необходимых для нормального функционирования организма. Теперь нам нужно узнать какие будут наши действия для восполнения йода в нашем организме. А следующие действия будут слишком просты – непосредственное добавление йода в нашу пищу.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Нормы потребности йода:</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Суточная потребность в йоде для взрослых здоровых людей составляет 150 мкг (0,15 мг).</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Безопасной считается доза йода до 500 мкг/сут.</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Дозы, превышающие 1000 мкг/сут, называются лекарственными.</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Основной метод обеспечения населения дополнительным количеством йода – это йодирование поваренной соли. Но как же мы можем восстановить баланс йода в организме с помощью продуктов питания? Наибольшее количество йода содержится в кедровом масле, и немного в подсолнечном. Если же говорить о животных жирах, то самыми предпочтительными являются жирные сорта рыб, рыбий жир и морепродукты. Именно они считаются наиболее богатыми на йод.</w:t>
      </w:r>
    </w:p>
    <w:p w:rsidR="00322045" w:rsidRPr="005B6062" w:rsidRDefault="00322045" w:rsidP="00653ECF">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Меню блюд с нормальным содержанием йода в продуктах.</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Продукты с содержанием йода обязательно должны присутствовать в нашем рационе, так как недостаток этого микроэлемента отрицательно сказывается на здоровье: ухудшается функция щитовидной железы, работа сердечно-сосудистой и дыхательной систем, а также снижается сопротивляемость организма к инфекциям. Также количество йода в еде зависит от места выращивания скота и растений</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lastRenderedPageBreak/>
        <w:t xml:space="preserve">Сегодня существует много продуктов, которые содержат йод. В день организм обычного ученика нуждается в 150 мкг йода. </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1. Теперь составим обычное его меню на день с нормой йода в пище:</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Завтрак </w:t>
      </w:r>
      <w:r w:rsidRPr="005B6062">
        <w:rPr>
          <w:rFonts w:ascii="Times New Roman" w:hAnsi="Times New Roman"/>
          <w:sz w:val="28"/>
          <w:szCs w:val="28"/>
        </w:rPr>
        <w:t>–</w:t>
      </w:r>
      <w:r w:rsidRPr="005B6062">
        <w:rPr>
          <w:rFonts w:ascii="Times New Roman" w:hAnsi="Times New Roman"/>
          <w:sz w:val="28"/>
          <w:szCs w:val="28"/>
          <w:shd w:val="clear" w:color="auto" w:fill="FFFFFF"/>
        </w:rPr>
        <w:t xml:space="preserve"> крупа овсяная (</w:t>
      </w:r>
      <w:smartTag w:uri="urn:schemas-microsoft-com:office:smarttags" w:element="metricconverter">
        <w:smartTagPr>
          <w:attr w:name="ProductID" w:val="200 г"/>
        </w:smartTagPr>
        <w:r w:rsidRPr="005B6062">
          <w:rPr>
            <w:rFonts w:ascii="Times New Roman" w:hAnsi="Times New Roman"/>
            <w:sz w:val="28"/>
            <w:szCs w:val="28"/>
            <w:shd w:val="clear" w:color="auto" w:fill="FFFFFF"/>
          </w:rPr>
          <w:t>200 г</w:t>
        </w:r>
      </w:smartTag>
      <w:r w:rsidRPr="005B6062">
        <w:rPr>
          <w:rFonts w:ascii="Times New Roman" w:hAnsi="Times New Roman"/>
          <w:sz w:val="28"/>
          <w:szCs w:val="28"/>
          <w:shd w:val="clear" w:color="auto" w:fill="FFFFFF"/>
        </w:rPr>
        <w:t>; 9 мкг)</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Чай</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Тост из ржаного хлеба (5,6 мкг)</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Поздний завтрак </w:t>
      </w:r>
      <w:r w:rsidRPr="005B6062">
        <w:rPr>
          <w:rFonts w:ascii="Times New Roman" w:hAnsi="Times New Roman"/>
          <w:sz w:val="28"/>
          <w:szCs w:val="28"/>
        </w:rPr>
        <w:t xml:space="preserve">– </w:t>
      </w:r>
      <w:r w:rsidRPr="005B6062">
        <w:rPr>
          <w:rFonts w:ascii="Times New Roman" w:hAnsi="Times New Roman"/>
          <w:sz w:val="28"/>
          <w:szCs w:val="28"/>
          <w:shd w:val="clear" w:color="auto" w:fill="FFFFFF"/>
        </w:rPr>
        <w:t>шоколад (2,3 мкг)</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сок</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Обед </w:t>
      </w:r>
      <w:r w:rsidRPr="005B6062">
        <w:rPr>
          <w:rFonts w:ascii="Times New Roman" w:hAnsi="Times New Roman"/>
          <w:sz w:val="28"/>
          <w:szCs w:val="28"/>
        </w:rPr>
        <w:t>–</w:t>
      </w:r>
      <w:r w:rsidRPr="005B6062">
        <w:rPr>
          <w:rFonts w:ascii="Times New Roman" w:hAnsi="Times New Roman"/>
          <w:sz w:val="28"/>
          <w:szCs w:val="28"/>
          <w:shd w:val="clear" w:color="auto" w:fill="FFFFFF"/>
        </w:rPr>
        <w:t xml:space="preserve"> борщ (23,6 мкг)</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Пюре с курой (16 мкг)</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Поздний обед </w:t>
      </w:r>
      <w:r w:rsidRPr="005B6062">
        <w:rPr>
          <w:rFonts w:ascii="Times New Roman" w:hAnsi="Times New Roman"/>
          <w:sz w:val="28"/>
          <w:szCs w:val="28"/>
        </w:rPr>
        <w:t>–</w:t>
      </w:r>
      <w:r w:rsidRPr="005B6062">
        <w:rPr>
          <w:rFonts w:ascii="Times New Roman" w:hAnsi="Times New Roman"/>
          <w:sz w:val="28"/>
          <w:szCs w:val="28"/>
          <w:shd w:val="clear" w:color="auto" w:fill="FFFFFF"/>
        </w:rPr>
        <w:t xml:space="preserve"> виноград (8 мкг)</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апельсин (2 мкг)</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Ужин </w:t>
      </w:r>
      <w:r w:rsidRPr="005B6062">
        <w:rPr>
          <w:rFonts w:ascii="Times New Roman" w:hAnsi="Times New Roman"/>
          <w:sz w:val="28"/>
          <w:szCs w:val="28"/>
        </w:rPr>
        <w:t>–</w:t>
      </w:r>
      <w:r w:rsidRPr="005B6062">
        <w:rPr>
          <w:rFonts w:ascii="Times New Roman" w:hAnsi="Times New Roman"/>
          <w:sz w:val="28"/>
          <w:szCs w:val="28"/>
          <w:shd w:val="clear" w:color="auto" w:fill="FFFFFF"/>
        </w:rPr>
        <w:t xml:space="preserve"> сом с гречневой крупой (53 мкг)</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Салат из помидоров, огурцов, китайского салата и лука(16 мкг)</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Поздний ужин </w:t>
      </w:r>
      <w:r w:rsidRPr="005B6062">
        <w:rPr>
          <w:rFonts w:ascii="Times New Roman" w:hAnsi="Times New Roman"/>
          <w:sz w:val="28"/>
          <w:szCs w:val="28"/>
        </w:rPr>
        <w:t>–</w:t>
      </w:r>
      <w:r w:rsidRPr="005B6062">
        <w:rPr>
          <w:rFonts w:ascii="Times New Roman" w:hAnsi="Times New Roman"/>
          <w:sz w:val="28"/>
          <w:szCs w:val="28"/>
          <w:shd w:val="clear" w:color="auto" w:fill="FFFFFF"/>
        </w:rPr>
        <w:t xml:space="preserve"> йогурт 1,5% (9 мкг)</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кефир 2,5% (9 мкг)</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Итого у нас за сутки подросток потребил 153,5 мкг йода.</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2. Возрастание потребности в йоде происходит у женщин в положении и составляет в день около 250 мкг.</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Составим меню на весь день:</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Завтрак </w:t>
      </w:r>
      <w:r w:rsidRPr="005B6062">
        <w:rPr>
          <w:rFonts w:ascii="Times New Roman" w:hAnsi="Times New Roman"/>
          <w:sz w:val="28"/>
          <w:szCs w:val="28"/>
        </w:rPr>
        <w:t>–</w:t>
      </w:r>
      <w:r w:rsidRPr="005B6062">
        <w:rPr>
          <w:rFonts w:ascii="Times New Roman" w:hAnsi="Times New Roman"/>
          <w:sz w:val="28"/>
          <w:szCs w:val="28"/>
          <w:shd w:val="clear" w:color="auto" w:fill="FFFFFF"/>
        </w:rPr>
        <w:t xml:space="preserve"> крупа пшеничная (10 мкг)</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Чай</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Хлеб бородинский (4 мкг)</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Поздний завтрак </w:t>
      </w:r>
      <w:r w:rsidRPr="005B6062">
        <w:rPr>
          <w:rFonts w:ascii="Times New Roman" w:hAnsi="Times New Roman"/>
          <w:sz w:val="28"/>
          <w:szCs w:val="28"/>
        </w:rPr>
        <w:t>–</w:t>
      </w:r>
      <w:r w:rsidRPr="005B6062">
        <w:rPr>
          <w:rFonts w:ascii="Times New Roman" w:hAnsi="Times New Roman"/>
          <w:sz w:val="28"/>
          <w:szCs w:val="28"/>
          <w:shd w:val="clear" w:color="auto" w:fill="FFFFFF"/>
        </w:rPr>
        <w:t xml:space="preserve"> салат из морской капусты с вареным яйцом и цельнозерновым хлебом (83 мкг)</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Обед </w:t>
      </w:r>
      <w:r w:rsidRPr="005B6062">
        <w:rPr>
          <w:rFonts w:ascii="Times New Roman" w:hAnsi="Times New Roman"/>
          <w:sz w:val="28"/>
          <w:szCs w:val="28"/>
        </w:rPr>
        <w:t>–</w:t>
      </w:r>
      <w:r w:rsidRPr="005B6062">
        <w:rPr>
          <w:rFonts w:ascii="Times New Roman" w:hAnsi="Times New Roman"/>
          <w:sz w:val="28"/>
          <w:szCs w:val="28"/>
          <w:shd w:val="clear" w:color="auto" w:fill="FFFFFF"/>
        </w:rPr>
        <w:t xml:space="preserve"> куриный суп (37 мкг)</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винегрет (40 мкг)</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Поздний обед </w:t>
      </w:r>
      <w:r w:rsidRPr="005B6062">
        <w:rPr>
          <w:rFonts w:ascii="Times New Roman" w:hAnsi="Times New Roman"/>
          <w:sz w:val="28"/>
          <w:szCs w:val="28"/>
        </w:rPr>
        <w:t>–</w:t>
      </w:r>
      <w:r w:rsidRPr="005B6062">
        <w:rPr>
          <w:rFonts w:ascii="Times New Roman" w:hAnsi="Times New Roman"/>
          <w:sz w:val="28"/>
          <w:szCs w:val="28"/>
          <w:shd w:val="clear" w:color="auto" w:fill="FFFFFF"/>
        </w:rPr>
        <w:t xml:space="preserve"> кефир 1% (9 мкг)</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яблоко</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овсяное печенье</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Ужин </w:t>
      </w:r>
      <w:r w:rsidRPr="005B6062">
        <w:rPr>
          <w:rFonts w:ascii="Times New Roman" w:hAnsi="Times New Roman"/>
          <w:sz w:val="28"/>
          <w:szCs w:val="28"/>
        </w:rPr>
        <w:t>–</w:t>
      </w:r>
      <w:r w:rsidRPr="005B6062">
        <w:rPr>
          <w:rFonts w:ascii="Times New Roman" w:hAnsi="Times New Roman"/>
          <w:sz w:val="28"/>
          <w:szCs w:val="28"/>
          <w:shd w:val="clear" w:color="auto" w:fill="FFFFFF"/>
        </w:rPr>
        <w:t xml:space="preserve"> вареная рыба с тушеной стручковой фасолью (61 мкг)</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ржаной хлеб (5,6 мкг)</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чай</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Поздний ужин </w:t>
      </w:r>
      <w:r w:rsidRPr="005B6062">
        <w:rPr>
          <w:rFonts w:ascii="Times New Roman" w:hAnsi="Times New Roman"/>
          <w:sz w:val="28"/>
          <w:szCs w:val="28"/>
        </w:rPr>
        <w:t>–</w:t>
      </w:r>
      <w:r w:rsidRPr="005B6062">
        <w:rPr>
          <w:rFonts w:ascii="Times New Roman" w:hAnsi="Times New Roman"/>
          <w:sz w:val="28"/>
          <w:szCs w:val="28"/>
          <w:shd w:val="clear" w:color="auto" w:fill="FFFFFF"/>
        </w:rPr>
        <w:t xml:space="preserve"> йогурт 1,5% (9 мкг) </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Итого у нас за сутки женщина в положении потребила 258,6 мкг йода.</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3. В день организм детей до 12 лет нуждается менее 90 мкг.</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Составим меню на весь день:</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Завтрак </w:t>
      </w:r>
      <w:r w:rsidRPr="005B6062">
        <w:rPr>
          <w:rFonts w:ascii="Times New Roman" w:hAnsi="Times New Roman"/>
          <w:sz w:val="28"/>
          <w:szCs w:val="28"/>
        </w:rPr>
        <w:t>–</w:t>
      </w:r>
      <w:r w:rsidRPr="005B6062">
        <w:rPr>
          <w:rFonts w:ascii="Times New Roman" w:hAnsi="Times New Roman"/>
          <w:sz w:val="28"/>
          <w:szCs w:val="28"/>
          <w:shd w:val="clear" w:color="auto" w:fill="FFFFFF"/>
        </w:rPr>
        <w:t xml:space="preserve"> рисовая каша (1 мкг)</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Чай</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Поздний завтрак </w:t>
      </w:r>
      <w:r w:rsidRPr="005B6062">
        <w:rPr>
          <w:rFonts w:ascii="Times New Roman" w:hAnsi="Times New Roman"/>
          <w:sz w:val="28"/>
          <w:szCs w:val="28"/>
        </w:rPr>
        <w:t>–</w:t>
      </w:r>
      <w:r w:rsidRPr="005B6062">
        <w:rPr>
          <w:rFonts w:ascii="Times New Roman" w:hAnsi="Times New Roman"/>
          <w:sz w:val="28"/>
          <w:szCs w:val="28"/>
          <w:shd w:val="clear" w:color="auto" w:fill="FFFFFF"/>
        </w:rPr>
        <w:t xml:space="preserve"> фруктовое рагу (10 мкг)</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Обед </w:t>
      </w:r>
      <w:r w:rsidRPr="005B6062">
        <w:rPr>
          <w:rFonts w:ascii="Times New Roman" w:hAnsi="Times New Roman"/>
          <w:sz w:val="28"/>
          <w:szCs w:val="28"/>
        </w:rPr>
        <w:t>–</w:t>
      </w:r>
      <w:r w:rsidRPr="005B6062">
        <w:rPr>
          <w:rFonts w:ascii="Times New Roman" w:hAnsi="Times New Roman"/>
          <w:sz w:val="28"/>
          <w:szCs w:val="28"/>
          <w:shd w:val="clear" w:color="auto" w:fill="FFFFFF"/>
        </w:rPr>
        <w:t xml:space="preserve"> щи с говядиной (23 мкг)</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рыбная котлета и пюре (15 мкг)</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Поздний обед </w:t>
      </w:r>
      <w:r w:rsidRPr="005B6062">
        <w:rPr>
          <w:rFonts w:ascii="Times New Roman" w:hAnsi="Times New Roman"/>
          <w:sz w:val="28"/>
          <w:szCs w:val="28"/>
        </w:rPr>
        <w:t>–</w:t>
      </w:r>
      <w:r w:rsidRPr="005B6062">
        <w:rPr>
          <w:rFonts w:ascii="Times New Roman" w:hAnsi="Times New Roman"/>
          <w:sz w:val="28"/>
          <w:szCs w:val="28"/>
          <w:shd w:val="clear" w:color="auto" w:fill="FFFFFF"/>
        </w:rPr>
        <w:t xml:space="preserve"> Творожники с яблоком (5 мкг)</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Сок</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Ужин </w:t>
      </w:r>
      <w:r w:rsidRPr="005B6062">
        <w:rPr>
          <w:rFonts w:ascii="Times New Roman" w:hAnsi="Times New Roman"/>
          <w:sz w:val="28"/>
          <w:szCs w:val="28"/>
        </w:rPr>
        <w:t>–</w:t>
      </w:r>
      <w:r w:rsidRPr="005B6062">
        <w:rPr>
          <w:rFonts w:ascii="Times New Roman" w:hAnsi="Times New Roman"/>
          <w:sz w:val="28"/>
          <w:szCs w:val="28"/>
          <w:shd w:val="clear" w:color="auto" w:fill="FFFFFF"/>
        </w:rPr>
        <w:t xml:space="preserve"> Плов (13 мкг)</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lastRenderedPageBreak/>
        <w:t>Молоко (25 мкг)</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Помидор (2 мкг)</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Итого у нас за сутки ребенок до 12 лет потребил 96 мкг йода.</w:t>
      </w:r>
    </w:p>
    <w:p w:rsidR="00322045" w:rsidRPr="005B6062" w:rsidRDefault="00322045" w:rsidP="00E610A1">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i/>
          <w:sz w:val="28"/>
          <w:szCs w:val="28"/>
          <w:shd w:val="clear" w:color="auto" w:fill="FFFFFF"/>
        </w:rPr>
        <w:t>Вывод.</w:t>
      </w:r>
      <w:r w:rsidRPr="005B6062">
        <w:rPr>
          <w:rFonts w:ascii="Times New Roman" w:hAnsi="Times New Roman"/>
          <w:sz w:val="28"/>
          <w:szCs w:val="28"/>
          <w:shd w:val="clear" w:color="auto" w:fill="FFFFFF"/>
        </w:rPr>
        <w:t xml:space="preserve"> Проведя научную работу на тему йододефицита, мы выяснили важные аспекты: </w:t>
      </w:r>
    </w:p>
    <w:p w:rsidR="00322045" w:rsidRPr="005B6062" w:rsidRDefault="00322045" w:rsidP="00C55B9A">
      <w:pPr>
        <w:pStyle w:val="a5"/>
        <w:numPr>
          <w:ilvl w:val="0"/>
          <w:numId w:val="40"/>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Необходимое содержание йода в продуктах питания.</w:t>
      </w:r>
    </w:p>
    <w:p w:rsidR="00322045" w:rsidRPr="005B6062" w:rsidRDefault="00322045" w:rsidP="00C55B9A">
      <w:pPr>
        <w:pStyle w:val="a5"/>
        <w:numPr>
          <w:ilvl w:val="0"/>
          <w:numId w:val="40"/>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Изучили статистику заболеваний в последствие йододефицита.</w:t>
      </w:r>
    </w:p>
    <w:p w:rsidR="00322045" w:rsidRPr="005B6062" w:rsidRDefault="00322045" w:rsidP="00C55B9A">
      <w:pPr>
        <w:pStyle w:val="a5"/>
        <w:numPr>
          <w:ilvl w:val="0"/>
          <w:numId w:val="40"/>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Выяснили, как избавиться от йододефицита.</w:t>
      </w:r>
    </w:p>
    <w:p w:rsidR="00322045" w:rsidRPr="005B6062" w:rsidRDefault="00322045" w:rsidP="00C55B9A">
      <w:pPr>
        <w:pStyle w:val="a5"/>
        <w:numPr>
          <w:ilvl w:val="0"/>
          <w:numId w:val="40"/>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Составили меню с учетом суточной нормы йода для детей, подростков и беременных женщин.</w:t>
      </w:r>
    </w:p>
    <w:p w:rsidR="00322045" w:rsidRPr="005B6062" w:rsidRDefault="00322045" w:rsidP="00C55B9A">
      <w:pPr>
        <w:pStyle w:val="a5"/>
        <w:numPr>
          <w:ilvl w:val="0"/>
          <w:numId w:val="40"/>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Изучили продукты питания и выяснили, в каких продуктах содержится наибольшее количество йода.</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Старайтесь составлять меню так, чтобы в вашем рационе суточная норма йода всегда присутствовала и вы будете здоровы!</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p>
    <w:p w:rsidR="00322045" w:rsidRPr="005B6062" w:rsidRDefault="00322045" w:rsidP="002642B3">
      <w:pPr>
        <w:spacing w:after="0" w:line="240" w:lineRule="auto"/>
        <w:ind w:firstLine="709"/>
        <w:jc w:val="center"/>
        <w:rPr>
          <w:rFonts w:ascii="Times New Roman" w:hAnsi="Times New Roman"/>
          <w:b/>
          <w:sz w:val="28"/>
          <w:szCs w:val="28"/>
        </w:rPr>
      </w:pPr>
      <w:r w:rsidRPr="005B6062">
        <w:rPr>
          <w:rFonts w:ascii="Times New Roman" w:hAnsi="Times New Roman"/>
          <w:b/>
          <w:sz w:val="28"/>
          <w:szCs w:val="28"/>
        </w:rPr>
        <w:t>Библиографический список</w:t>
      </w:r>
    </w:p>
    <w:p w:rsidR="00322045" w:rsidRPr="005B6062" w:rsidRDefault="00322045" w:rsidP="00653ECF">
      <w:pPr>
        <w:spacing w:after="0" w:line="240" w:lineRule="auto"/>
        <w:ind w:firstLine="709"/>
        <w:jc w:val="both"/>
        <w:rPr>
          <w:rFonts w:ascii="Times New Roman" w:hAnsi="Times New Roman"/>
          <w:sz w:val="28"/>
          <w:szCs w:val="28"/>
        </w:rPr>
      </w:pPr>
    </w:p>
    <w:p w:rsidR="00322045" w:rsidRPr="005B6062" w:rsidRDefault="00322045" w:rsidP="00C55B9A">
      <w:pPr>
        <w:pStyle w:val="a5"/>
        <w:numPr>
          <w:ilvl w:val="0"/>
          <w:numId w:val="4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Все о йододефиците в организме человека / Состояние йододефицита в России / </w:t>
      </w:r>
      <w:hyperlink r:id="rId97">
        <w:r w:rsidRPr="005B6062">
          <w:rPr>
            <w:rFonts w:ascii="Times New Roman" w:hAnsi="Times New Roman"/>
            <w:sz w:val="28"/>
            <w:szCs w:val="28"/>
            <w:lang w:val="en-US"/>
          </w:rPr>
          <w:t>http</w:t>
        </w:r>
        <w:r w:rsidRPr="005B6062">
          <w:rPr>
            <w:rFonts w:ascii="Times New Roman" w:hAnsi="Times New Roman"/>
            <w:sz w:val="28"/>
            <w:szCs w:val="28"/>
          </w:rPr>
          <w:t>://</w:t>
        </w:r>
        <w:r w:rsidRPr="005B6062">
          <w:rPr>
            <w:rFonts w:ascii="Times New Roman" w:hAnsi="Times New Roman"/>
            <w:sz w:val="28"/>
            <w:szCs w:val="28"/>
            <w:lang w:val="en-US"/>
          </w:rPr>
          <w:t>www</w:t>
        </w:r>
        <w:r w:rsidRPr="005B6062">
          <w:rPr>
            <w:rFonts w:ascii="Times New Roman" w:hAnsi="Times New Roman"/>
            <w:sz w:val="28"/>
            <w:szCs w:val="28"/>
          </w:rPr>
          <w:t>.</w:t>
        </w:r>
        <w:r w:rsidRPr="005B6062">
          <w:rPr>
            <w:rFonts w:ascii="Times New Roman" w:hAnsi="Times New Roman"/>
            <w:sz w:val="28"/>
            <w:szCs w:val="28"/>
            <w:lang w:val="en-US"/>
          </w:rPr>
          <w:t>razvitielife</w:t>
        </w:r>
        <w:r w:rsidRPr="005B6062">
          <w:rPr>
            <w:rFonts w:ascii="Times New Roman" w:hAnsi="Times New Roman"/>
            <w:sz w:val="28"/>
            <w:szCs w:val="28"/>
          </w:rPr>
          <w:t>.</w:t>
        </w:r>
        <w:r w:rsidRPr="005B6062">
          <w:rPr>
            <w:rFonts w:ascii="Times New Roman" w:hAnsi="Times New Roman"/>
            <w:sz w:val="28"/>
            <w:szCs w:val="28"/>
            <w:lang w:val="en-US"/>
          </w:rPr>
          <w:t>ru</w:t>
        </w:r>
        <w:r w:rsidRPr="005B6062">
          <w:rPr>
            <w:rFonts w:ascii="Times New Roman" w:hAnsi="Times New Roman"/>
            <w:sz w:val="28"/>
            <w:szCs w:val="28"/>
          </w:rPr>
          <w:t>/</w:t>
        </w:r>
      </w:hyperlink>
    </w:p>
    <w:p w:rsidR="00322045" w:rsidRPr="005B6062" w:rsidRDefault="00322045" w:rsidP="00C55B9A">
      <w:pPr>
        <w:pStyle w:val="a5"/>
        <w:numPr>
          <w:ilvl w:val="0"/>
          <w:numId w:val="4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Спиридонов А. А. Обогащение йодом продукции животноводства. – 2010г. - 61-66 с.</w:t>
      </w:r>
    </w:p>
    <w:p w:rsidR="00322045" w:rsidRPr="005B6062" w:rsidRDefault="00322045" w:rsidP="00653ECF">
      <w:pPr>
        <w:spacing w:after="0" w:line="240" w:lineRule="auto"/>
        <w:ind w:firstLine="709"/>
        <w:jc w:val="both"/>
        <w:rPr>
          <w:rFonts w:ascii="Times New Roman" w:hAnsi="Times New Roman"/>
          <w:sz w:val="28"/>
          <w:szCs w:val="28"/>
        </w:rPr>
      </w:pP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b/>
          <w:sz w:val="28"/>
          <w:szCs w:val="28"/>
        </w:rPr>
        <w:t>Научный руководитель:</w:t>
      </w:r>
      <w:r w:rsidRPr="005B6062">
        <w:rPr>
          <w:rFonts w:ascii="Times New Roman" w:hAnsi="Times New Roman"/>
          <w:sz w:val="28"/>
          <w:szCs w:val="28"/>
        </w:rPr>
        <w:t xml:space="preserve"> </w:t>
      </w:r>
      <w:r w:rsidRPr="005B6062">
        <w:rPr>
          <w:rFonts w:ascii="Times New Roman" w:hAnsi="Times New Roman"/>
          <w:i/>
          <w:sz w:val="28"/>
          <w:szCs w:val="28"/>
        </w:rPr>
        <w:t>А. П. Королёв</w:t>
      </w:r>
      <w:r w:rsidRPr="005B6062">
        <w:rPr>
          <w:rFonts w:ascii="Times New Roman" w:hAnsi="Times New Roman"/>
          <w:sz w:val="28"/>
          <w:szCs w:val="28"/>
        </w:rPr>
        <w:t xml:space="preserve">, преподаватель. </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p>
    <w:p w:rsidR="00322045" w:rsidRPr="005B6062" w:rsidRDefault="00322045" w:rsidP="00653ECF">
      <w:pPr>
        <w:spacing w:after="0" w:line="240" w:lineRule="auto"/>
        <w:ind w:firstLine="709"/>
        <w:jc w:val="both"/>
        <w:rPr>
          <w:rFonts w:ascii="Times New Roman" w:hAnsi="Times New Roman"/>
          <w:sz w:val="28"/>
          <w:szCs w:val="28"/>
        </w:rPr>
      </w:pPr>
    </w:p>
    <w:p w:rsidR="00322045" w:rsidRPr="005B6062" w:rsidRDefault="00322045" w:rsidP="002642B3">
      <w:pPr>
        <w:pStyle w:val="2"/>
        <w:rPr>
          <w:kern w:val="36"/>
          <w:lang w:eastAsia="ru-RU"/>
        </w:rPr>
      </w:pPr>
      <w:bookmarkStart w:id="58" w:name="_Toc516248435"/>
      <w:bookmarkStart w:id="59" w:name="_Toc516249895"/>
      <w:r w:rsidRPr="005B6062">
        <w:t>Пьянкова</w:t>
      </w:r>
      <w:r w:rsidRPr="005B6062">
        <w:rPr>
          <w:kern w:val="36"/>
          <w:lang w:eastAsia="ru-RU"/>
        </w:rPr>
        <w:t xml:space="preserve"> </w:t>
      </w:r>
      <w:r w:rsidRPr="005B6062">
        <w:t>Ольга Олеговна</w:t>
      </w:r>
      <w:r w:rsidRPr="005B6062">
        <w:rPr>
          <w:b w:val="0"/>
        </w:rPr>
        <w:t xml:space="preserve">, </w:t>
      </w:r>
      <w:bookmarkEnd w:id="58"/>
      <w:bookmarkEnd w:id="59"/>
    </w:p>
    <w:p w:rsidR="00322045" w:rsidRPr="005B6062" w:rsidRDefault="00322045" w:rsidP="002642B3">
      <w:pPr>
        <w:spacing w:after="0" w:line="240" w:lineRule="auto"/>
        <w:jc w:val="center"/>
        <w:rPr>
          <w:rFonts w:ascii="Times New Roman" w:hAnsi="Times New Roman"/>
          <w:i/>
          <w:kern w:val="36"/>
          <w:sz w:val="28"/>
          <w:szCs w:val="28"/>
          <w:lang w:eastAsia="ru-RU"/>
        </w:rPr>
      </w:pPr>
      <w:r w:rsidRPr="005B6062">
        <w:rPr>
          <w:rFonts w:ascii="Times New Roman" w:hAnsi="Times New Roman"/>
          <w:i/>
          <w:kern w:val="36"/>
          <w:sz w:val="28"/>
          <w:szCs w:val="28"/>
          <w:lang w:eastAsia="ru-RU"/>
        </w:rPr>
        <w:t>студентка 2 курса</w:t>
      </w:r>
    </w:p>
    <w:p w:rsidR="00322045" w:rsidRPr="005B6062" w:rsidRDefault="00322045" w:rsidP="002642B3">
      <w:pPr>
        <w:spacing w:after="0" w:line="240" w:lineRule="auto"/>
        <w:jc w:val="center"/>
        <w:rPr>
          <w:rFonts w:ascii="Times New Roman" w:hAnsi="Times New Roman"/>
          <w:i/>
          <w:sz w:val="28"/>
          <w:szCs w:val="28"/>
        </w:rPr>
      </w:pPr>
      <w:r w:rsidRPr="005B6062">
        <w:rPr>
          <w:rFonts w:ascii="Times New Roman" w:hAnsi="Times New Roman"/>
          <w:i/>
          <w:sz w:val="28"/>
          <w:szCs w:val="28"/>
        </w:rPr>
        <w:t>«Екатеринбургский техникум химического машиностроения» (ЕТХМ) (Екатеринбург)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22045" w:rsidRPr="005B6062" w:rsidTr="00920309">
        <w:tc>
          <w:tcPr>
            <w:tcW w:w="9571" w:type="dxa"/>
            <w:tcBorders>
              <w:left w:val="nil"/>
              <w:bottom w:val="nil"/>
              <w:right w:val="nil"/>
            </w:tcBorders>
          </w:tcPr>
          <w:p w:rsidR="00322045" w:rsidRPr="005B6062" w:rsidRDefault="00322045" w:rsidP="00920309">
            <w:pPr>
              <w:spacing w:after="0" w:line="240" w:lineRule="auto"/>
              <w:ind w:firstLine="709"/>
              <w:jc w:val="both"/>
              <w:rPr>
                <w:rFonts w:ascii="Times New Roman" w:hAnsi="Times New Roman"/>
                <w:sz w:val="28"/>
                <w:szCs w:val="28"/>
              </w:rPr>
            </w:pPr>
          </w:p>
        </w:tc>
      </w:tr>
    </w:tbl>
    <w:p w:rsidR="00322045" w:rsidRPr="005B6062" w:rsidRDefault="00322045" w:rsidP="002642B3">
      <w:pPr>
        <w:pStyle w:val="3"/>
        <w:rPr>
          <w:rFonts w:ascii="Times New Roman" w:hAnsi="Times New Roman"/>
          <w:color w:val="auto"/>
        </w:rPr>
      </w:pPr>
      <w:bookmarkStart w:id="60" w:name="_Toc516248436"/>
      <w:bookmarkStart w:id="61" w:name="_Toc516249896"/>
      <w:r w:rsidRPr="005B6062">
        <w:rPr>
          <w:rFonts w:ascii="Times New Roman" w:hAnsi="Times New Roman"/>
          <w:color w:val="auto"/>
        </w:rPr>
        <w:t>ПРОБЛЕМА ОЖИРЕНИЯ В СОВРЕМЕННОМ МИРЕ</w:t>
      </w:r>
      <w:bookmarkEnd w:id="60"/>
      <w:bookmarkEnd w:id="61"/>
    </w:p>
    <w:p w:rsidR="00322045" w:rsidRPr="005B6062" w:rsidRDefault="00322045" w:rsidP="00653ECF">
      <w:pPr>
        <w:spacing w:after="0" w:line="240" w:lineRule="auto"/>
        <w:ind w:firstLine="709"/>
        <w:jc w:val="both"/>
        <w:rPr>
          <w:rFonts w:ascii="Times New Roman" w:hAnsi="Times New Roman"/>
          <w:bCs/>
          <w:sz w:val="28"/>
          <w:szCs w:val="28"/>
          <w:lang w:eastAsia="ru-RU"/>
        </w:rPr>
      </w:pP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По последним оценкам Всемирной организации здравоохранения (ВОЗ), более 1,7 миллиарда человек в мире имеют лишний вес. В экономически развитых странах почти 50 % населения имеют избыточный вес, из них 30 % страдают ожирением. В России в среднем 30 % лиц трудоспособного возраста имеют ожирение и 25 % – избыточную массу тела. С каждым годом увеличивается число детей и подростков, страдающих ожирением. Эта проблема актуальна независимо от социальной и профессиональной принадлежности, зоны проживания, возраста и пола.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ВОЗ рассматривает ожирение как глобальную эпидемию, охватывающую миллионы людей [1].</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Целью данной работы является анализ проблемы ожирения в современном мире.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lastRenderedPageBreak/>
        <w:t>Задачи:</w:t>
      </w:r>
    </w:p>
    <w:p w:rsidR="00322045" w:rsidRPr="005B6062" w:rsidRDefault="00322045" w:rsidP="00C55B9A">
      <w:pPr>
        <w:pStyle w:val="a5"/>
        <w:numPr>
          <w:ilvl w:val="0"/>
          <w:numId w:val="4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рассмотреть причины ожирения;</w:t>
      </w:r>
    </w:p>
    <w:p w:rsidR="00322045" w:rsidRPr="005B6062" w:rsidRDefault="00322045" w:rsidP="00C55B9A">
      <w:pPr>
        <w:pStyle w:val="a5"/>
        <w:numPr>
          <w:ilvl w:val="0"/>
          <w:numId w:val="4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проанализировать возможные заболевания, возникших от ожирения;</w:t>
      </w:r>
    </w:p>
    <w:p w:rsidR="00322045" w:rsidRPr="005B6062" w:rsidRDefault="00322045" w:rsidP="00C55B9A">
      <w:pPr>
        <w:pStyle w:val="a5"/>
        <w:numPr>
          <w:ilvl w:val="0"/>
          <w:numId w:val="4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предложить методы борьбы с ожирением.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Ожирение – это хроническое заболевание обмена веществ, которое может развиться в любом возрасте. Недуг проявляется увеличением массы тела за счет избыточного накопления жировой ткани в подкожно-жировой клетчатке и на внутренних органах.</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Под воздействием тех или иных причин нарушается слаженная работа пищевого центра, эндокринных органов и центральной нервной системы. Усиливается выработка инсулина поджелудочной железой. В результате нарушается баланс между поступлением энергии с пищей и ее затратами. Неизрасходованные калории накапливаются в виде жиров. Жиры в свою очередь выделяют вещества, меняющие функционирование практически всех органов и систем в организме [2].</w:t>
      </w:r>
    </w:p>
    <w:p w:rsidR="00322045" w:rsidRPr="005B6062" w:rsidRDefault="00322045" w:rsidP="00653ECF">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Причины нарастания лишних килограммов.</w:t>
      </w:r>
    </w:p>
    <w:p w:rsidR="00322045" w:rsidRPr="005B6062" w:rsidRDefault="00322045" w:rsidP="00C55B9A">
      <w:pPr>
        <w:pStyle w:val="a5"/>
        <w:numPr>
          <w:ilvl w:val="0"/>
          <w:numId w:val="43"/>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Повышенный аппетит, гиперфагия, вызванные избыточной продукцией гормона инсулина (гиперинсулинизм), плохой усвояемостью питательных веществ в желудочно-кишечном тракте из-за хронических заболеваний желудка и кишечника, хронического стресса, наличия паразитов.</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У 30 % людей при волнениях и переживаниях аппетит резко усиливается, чаще – у тучных людей. Когда человек волнуется, он больше ест. На стресс также бывает углеводная жажда, когда хочется сладкого, как наркотика. При отказе от него развиваются тягостное состояние,  депрессия, иногда может проявляться агрессия.</w:t>
      </w:r>
    </w:p>
    <w:p w:rsidR="00322045" w:rsidRPr="005B6062" w:rsidRDefault="00322045" w:rsidP="00C55B9A">
      <w:pPr>
        <w:pStyle w:val="a5"/>
        <w:numPr>
          <w:ilvl w:val="0"/>
          <w:numId w:val="43"/>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Гиподинамия, недостаточная двигательная активность. В этом случае поступление энергии с пищей превышает ее расход. Организм накапливает неизрасходованную энергию впрок в виде жировых отложений, которые могут быть израсходованы по мере необходимости.</w:t>
      </w:r>
    </w:p>
    <w:p w:rsidR="00322045" w:rsidRPr="005B6062" w:rsidRDefault="00322045" w:rsidP="00C55B9A">
      <w:pPr>
        <w:pStyle w:val="a5"/>
        <w:numPr>
          <w:ilvl w:val="0"/>
          <w:numId w:val="43"/>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Нарушение выработки гормонов – гормонального баланса.</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Недостаточная функция щитовидной железы – гипотиреоз приводит к замедлению обменных процессов в организме, нарушается расщепление жиров, появляются тучность, апатия, вялость, сонливость. Жировая ткань при гипотиреозе распределяется равномерно.</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Гипотиреоз связан с недостаточным поступлением йода в организм и нарушением синтеза гормонов щитовидной железы тироксина и трийодотиронина. Подстимулировать деятельность щитовидной железы можно включением в рацион питания  продуктов с повышенным содержанием йода: морской рыбы, морских моллюсков, морской капусты.</w:t>
      </w:r>
    </w:p>
    <w:p w:rsidR="00322045" w:rsidRPr="005B6062" w:rsidRDefault="00322045" w:rsidP="00C55B9A">
      <w:pPr>
        <w:pStyle w:val="a5"/>
        <w:numPr>
          <w:ilvl w:val="0"/>
          <w:numId w:val="43"/>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Нарушение работы желудочно-кишечного тракта.</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При нарушении баланса микрофлоры кишечника при дисбактериозах, кандидозах образуется большое количество вредных для организма шлаков – продуктов неполного расщепления пищи. Токсины также поступают в организм с питанием, дыханием (выхлопные газы и т.п.), через кожу (контакт с бытовой химией, красками). Все это накапливается в организме, в том числе и в жировой </w:t>
      </w:r>
      <w:r w:rsidRPr="005B6062">
        <w:rPr>
          <w:rFonts w:ascii="Times New Roman" w:hAnsi="Times New Roman"/>
          <w:sz w:val="28"/>
          <w:szCs w:val="28"/>
        </w:rPr>
        <w:lastRenderedPageBreak/>
        <w:t>ткани. Чем больше токсинов, тем больше жира. Нарушается деятельность иммунной, гормональной, нервной, сердечно-сосудистой, пищеварительной, мочевыделительной систем, развиваются хронические заболевания.</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Для очищения организма от шлаков и токсинов многие народы мира используют религиозные посты, которые улучшают обменные процессы. В результате уходят лишние килограммы, люди худеют.</w:t>
      </w:r>
    </w:p>
    <w:p w:rsidR="00322045" w:rsidRPr="005B6062" w:rsidRDefault="00322045" w:rsidP="00C55B9A">
      <w:pPr>
        <w:pStyle w:val="a5"/>
        <w:numPr>
          <w:ilvl w:val="0"/>
          <w:numId w:val="43"/>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Нарушение водно-солевого (минерального обмена) и накопление жидкости в организме. Употребление в пищу большого количества соли, сахара, копченостей, пряной пищи приводит к обезвоживанию клеток организма, который компенсирует это накоплением воды, одновременно снижая ее выделение. Местом накопления являются жировая ткань подкожной клетчатки и сальник в брюшной полости, что увеличивает вес тела.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После бани или физических нагрузок, вызвавших сильное потоотделение, теряется от одного до трех килограммов веса. Чтобы избежать накопления излишков воды в организме, надо ограничить потребление соли, сахара, жиров. Следует употреблять только чистую воду, она промывает организм, не задерживаясь, с ней выходят продукты катаболизма (распада жиров), происходит похудение.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Больше кушайте продуктов, содержащих калий. Он способствует выведению жидкости из организма (источник – многие крупы, картофель в мундире, отруби пшеницы, зеленый горошек и бобы, ростки пшеницы, морковь, тыква, свекла, редька, перец, капуста, огурцы, авокадо, зелень, особенно, петрушка и шпинат).</w:t>
      </w:r>
    </w:p>
    <w:p w:rsidR="00322045" w:rsidRPr="005B6062" w:rsidRDefault="00322045" w:rsidP="00C55B9A">
      <w:pPr>
        <w:pStyle w:val="a5"/>
        <w:numPr>
          <w:ilvl w:val="0"/>
          <w:numId w:val="43"/>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Недостаток важных микроэлементов и минералов.</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Магний – улучшает пищеварение, способствует утилизации жиров и продвижению пищи по кишечнику. Полезны зеленые овощи, бобовые, орехи, цельные злаки, проросшие зерна пшеницы, рыба, морепродукты.</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Цинк – участвует в деятельности более 20 ферментов, является структурным компонентом гормона поджелудочной железы – инсулина. Нормализует жировой обмен, повышает интенсивность распада жиров и предотвращает ожирение печени. Полезны мясные продукты, нешлифованный рис, грибы, устрицы, морепродукты, яйца, дрожжи, семена подсолнуха, яблоки, хлебопродукты, овощи.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Марганец – участвует в процессах синтеза витаминов группы В и гормонов, предупреждает ожирение печени и способствует расщеплению  жира в организме, нормализует обмен липидов, препятствует развитию ожирения (мясо, рыба, морепродукты, бобовые, злаки).</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Хром – участвует в углеводном обмене, уменьшает потребность организма в инсулине. Недостаток хрома приводит к ожирению, задержке жидкости в тканях и повышению артериального давления. Повышению уровня глюкозы, триглицеридов и холестерина, развитию атеросклероза (гречка, неочищенный рис, овес, пшено, сердце, печень, почки животных и птиц, рыба и морепродукты, желтки куриных яиц, мед, кедровые орехи, грибы, коричневый сахар, свекла, редис, персики, пиво и пивные дрожжи, сухое красное вино).</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lastRenderedPageBreak/>
        <w:t>Молибден – способствует метаболизму углеводов и жиров, препятствует ожирению (черноплодная рябина, бобовые, печень, почки, неочищенное зерно, темно-зеленые листовые овощи, яблоки).</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Наследственная склонность к полноте есть у каждого человека, один из родителей которого имеет избыточный вес. При этом человек поправляется при обычном среднестатистическом питании. Однако наследуется не само ожирение, а склонность к нему.</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Заболевания, связанные с ожирением</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Избыточный вес и ожирение – повод для посещения терапевта и эндокринолога, так как последствия этого процесса крайне негативны и ведут к другим различным тяжелым заболеваниям.</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Симптомами ожирения являются:</w:t>
      </w:r>
    </w:p>
    <w:p w:rsidR="00322045" w:rsidRPr="005B6062" w:rsidRDefault="00322045" w:rsidP="00C55B9A">
      <w:pPr>
        <w:pStyle w:val="a5"/>
        <w:numPr>
          <w:ilvl w:val="0"/>
          <w:numId w:val="4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артериальная гипертония;</w:t>
      </w:r>
    </w:p>
    <w:p w:rsidR="00322045" w:rsidRPr="005B6062" w:rsidRDefault="00322045" w:rsidP="00C55B9A">
      <w:pPr>
        <w:pStyle w:val="a5"/>
        <w:numPr>
          <w:ilvl w:val="0"/>
          <w:numId w:val="4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ишемическая болезнь сердца;</w:t>
      </w:r>
    </w:p>
    <w:p w:rsidR="00322045" w:rsidRPr="005B6062" w:rsidRDefault="00322045" w:rsidP="00C55B9A">
      <w:pPr>
        <w:pStyle w:val="a5"/>
        <w:numPr>
          <w:ilvl w:val="0"/>
          <w:numId w:val="4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кардиомегалия, сердечная недостаточность;</w:t>
      </w:r>
    </w:p>
    <w:p w:rsidR="00322045" w:rsidRPr="005B6062" w:rsidRDefault="00322045" w:rsidP="00C55B9A">
      <w:pPr>
        <w:pStyle w:val="a5"/>
        <w:numPr>
          <w:ilvl w:val="0"/>
          <w:numId w:val="4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тромбофлебит и тромбоэмболические осложнения;</w:t>
      </w:r>
    </w:p>
    <w:p w:rsidR="00322045" w:rsidRPr="005B6062" w:rsidRDefault="00322045" w:rsidP="00C55B9A">
      <w:pPr>
        <w:pStyle w:val="a5"/>
        <w:numPr>
          <w:ilvl w:val="0"/>
          <w:numId w:val="4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альвеолярная гиповентиляция;</w:t>
      </w:r>
    </w:p>
    <w:p w:rsidR="00322045" w:rsidRPr="005B6062" w:rsidRDefault="00322045" w:rsidP="00C55B9A">
      <w:pPr>
        <w:pStyle w:val="a5"/>
        <w:numPr>
          <w:ilvl w:val="0"/>
          <w:numId w:val="4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сахарный диабет;</w:t>
      </w:r>
    </w:p>
    <w:p w:rsidR="00322045" w:rsidRPr="005B6062" w:rsidRDefault="00322045" w:rsidP="00C55B9A">
      <w:pPr>
        <w:pStyle w:val="a5"/>
        <w:numPr>
          <w:ilvl w:val="0"/>
          <w:numId w:val="4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гиперлипидемия;</w:t>
      </w:r>
    </w:p>
    <w:p w:rsidR="00322045" w:rsidRPr="005B6062" w:rsidRDefault="00322045" w:rsidP="00C55B9A">
      <w:pPr>
        <w:pStyle w:val="a5"/>
        <w:numPr>
          <w:ilvl w:val="0"/>
          <w:numId w:val="4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желчные камни;</w:t>
      </w:r>
    </w:p>
    <w:p w:rsidR="00322045" w:rsidRPr="005B6062" w:rsidRDefault="00322045" w:rsidP="00C55B9A">
      <w:pPr>
        <w:pStyle w:val="a5"/>
        <w:numPr>
          <w:ilvl w:val="0"/>
          <w:numId w:val="4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цирроз печени;</w:t>
      </w:r>
    </w:p>
    <w:p w:rsidR="00322045" w:rsidRPr="005B6062" w:rsidRDefault="00322045" w:rsidP="00C55B9A">
      <w:pPr>
        <w:pStyle w:val="a5"/>
        <w:numPr>
          <w:ilvl w:val="0"/>
          <w:numId w:val="4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тромбоз почечных вен;</w:t>
      </w:r>
    </w:p>
    <w:p w:rsidR="00322045" w:rsidRPr="005B6062" w:rsidRDefault="00322045" w:rsidP="00C55B9A">
      <w:pPr>
        <w:pStyle w:val="a5"/>
        <w:numPr>
          <w:ilvl w:val="0"/>
          <w:numId w:val="4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нарушение менструального цикла;</w:t>
      </w:r>
    </w:p>
    <w:p w:rsidR="00322045" w:rsidRPr="005B6062" w:rsidRDefault="00322045" w:rsidP="00C55B9A">
      <w:pPr>
        <w:pStyle w:val="a5"/>
        <w:numPr>
          <w:ilvl w:val="0"/>
          <w:numId w:val="4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артрозы суставов (позвоночник, тазобедренные, коленные суставы);</w:t>
      </w:r>
    </w:p>
    <w:p w:rsidR="00322045" w:rsidRPr="005B6062" w:rsidRDefault="00322045" w:rsidP="00C55B9A">
      <w:pPr>
        <w:pStyle w:val="a5"/>
        <w:numPr>
          <w:ilvl w:val="0"/>
          <w:numId w:val="4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снижение клеточного иммунного ответа и ограничение фагоцитарной активности гранулоцитов;</w:t>
      </w:r>
    </w:p>
    <w:p w:rsidR="00322045" w:rsidRPr="005B6062" w:rsidRDefault="00322045" w:rsidP="00C55B9A">
      <w:pPr>
        <w:pStyle w:val="a5"/>
        <w:numPr>
          <w:ilvl w:val="0"/>
          <w:numId w:val="4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плохое заживление ран.</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Но основным признаком ожирения служит избыточное накопление жировой ткани в организме.</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Наиболее часто от ожирения страдают сердце и сосуды, поскольку из-за нарушения обмена жиров развивается атеросклероз, который ведет к повышению артериального давления, ишемической болезни сердца и так далее. Накопленный жир в брюшной полости давит на диафрагму (мышцу, разделяющую грудную и брюшную полости). В результате увеличивается давление в грудной и брюшной полостях, затрудняющее дыхание и работу сердца. Клетки печени замещаются жировыми клетками, поэтому нарушаются все виды обмена в организме: жировой, белковый, углеводный, витаминный. В результате снижается иммунитет, выпадают волосы, ногти становятся ломкими, развиваются кожные заболевания. Страдает функциональность эндокринных органов: развивается сахарный диабет II типа, у мужчин понижается потенция, у женщин нарушается менструальный цикл. Люди с ожирением больше подвержены формированию раковых опухолей, особенно женщины (наиболее часто встречается рак груди). Нарушается работа внутренних органов: почек, желчного пузыря (часто образуются камни), развиваются хронические </w:t>
      </w:r>
      <w:r w:rsidRPr="005B6062">
        <w:rPr>
          <w:rFonts w:ascii="Times New Roman" w:hAnsi="Times New Roman"/>
          <w:sz w:val="28"/>
          <w:szCs w:val="28"/>
        </w:rPr>
        <w:lastRenderedPageBreak/>
        <w:t>заболевания желудка и кишечника. Снижается умственная и физическая работоспособность, появляется раздражительность, нарушается сон, больные труднее приспосабливаются к изменяющимся условиям жизни и так далее. Развиваются заболевания суставов из-за чрезмерной нагрузки на них. Из упрямых цифр статистики следует, что больные с третьей степенью ожирения раньше уходят из жизни из-за развившихся осложнений (например, инфаркта или инсульта).</w:t>
      </w:r>
    </w:p>
    <w:p w:rsidR="00322045" w:rsidRPr="005B6062" w:rsidRDefault="00322045" w:rsidP="00653ECF">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Основные методы лечения.</w:t>
      </w:r>
    </w:p>
    <w:p w:rsidR="00322045" w:rsidRPr="005B6062" w:rsidRDefault="00322045" w:rsidP="00C55B9A">
      <w:pPr>
        <w:pStyle w:val="a5"/>
        <w:numPr>
          <w:ilvl w:val="0"/>
          <w:numId w:val="4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Диета с повышенным содержанием клетчатки, витаминов и других биологически активных компонентов (злаки, цельнозерновые продукты, овощи, фрукты, орехи, зелень) и ограничением употребления легкоусвояемых организмом углеводов (сахар, сладости, выпечка, хлебобулочные и макаронные изделия из муки высших сортов).</w:t>
      </w:r>
    </w:p>
    <w:p w:rsidR="00322045" w:rsidRPr="005B6062" w:rsidRDefault="00322045" w:rsidP="00C55B9A">
      <w:pPr>
        <w:pStyle w:val="a5"/>
        <w:numPr>
          <w:ilvl w:val="0"/>
          <w:numId w:val="4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Регулярное занятие физическими упражнениями (60 минут в день для детей, 150 минут в неделю для взрослых). Эффективны ежедневные прогулки или пробежки на расстояние до </w:t>
      </w:r>
      <w:smartTag w:uri="urn:schemas-microsoft-com:office:smarttags" w:element="metricconverter">
        <w:smartTagPr>
          <w:attr w:name="ProductID" w:val="5 км"/>
        </w:smartTagPr>
        <w:r w:rsidRPr="005B6062">
          <w:rPr>
            <w:rFonts w:ascii="Times New Roman" w:hAnsi="Times New Roman"/>
            <w:sz w:val="28"/>
            <w:szCs w:val="28"/>
          </w:rPr>
          <w:t>5 км</w:t>
        </w:r>
      </w:smartTag>
      <w:r w:rsidRPr="005B6062">
        <w:rPr>
          <w:rFonts w:ascii="Times New Roman" w:hAnsi="Times New Roman"/>
          <w:sz w:val="28"/>
          <w:szCs w:val="28"/>
        </w:rPr>
        <w:t>.</w:t>
      </w:r>
    </w:p>
    <w:p w:rsidR="00322045" w:rsidRPr="005B6062" w:rsidRDefault="00322045" w:rsidP="00C55B9A">
      <w:pPr>
        <w:pStyle w:val="a5"/>
        <w:numPr>
          <w:ilvl w:val="0"/>
          <w:numId w:val="4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Фармацевтические препараты используются, если диета и  физические упражнения оказываются неэффективными. Назначаются врачом.</w:t>
      </w:r>
    </w:p>
    <w:p w:rsidR="00322045" w:rsidRPr="005B6062" w:rsidRDefault="00322045" w:rsidP="00C55B9A">
      <w:pPr>
        <w:pStyle w:val="a5"/>
        <w:numPr>
          <w:ilvl w:val="0"/>
          <w:numId w:val="4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Хирургическое лечение, когда после операций уменьшается поступление пищи в желудок и кишечник, устраняется чувство голода.</w:t>
      </w:r>
    </w:p>
    <w:p w:rsidR="00322045" w:rsidRPr="005B6062" w:rsidRDefault="00322045" w:rsidP="00C55B9A">
      <w:pPr>
        <w:pStyle w:val="a5"/>
        <w:numPr>
          <w:ilvl w:val="0"/>
          <w:numId w:val="4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Лечебные ванны. </w:t>
      </w:r>
    </w:p>
    <w:p w:rsidR="00322045" w:rsidRPr="005B6062" w:rsidRDefault="00322045" w:rsidP="00C55B9A">
      <w:pPr>
        <w:pStyle w:val="a5"/>
        <w:numPr>
          <w:ilvl w:val="0"/>
          <w:numId w:val="4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Рефлексотерапия.</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Изучив найденные материалы, я поняла, что проблема ожирения в настоящее время назрела для общества самым серьезным образом. Найдены первые шаги борьбы с ожирением и эти шаги будут непременно совершенствоваться.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Необходимо как можно больше освещать в средствах массовой информации правильный образ жизни для избежания проблемы ожирения, последствия факта ожирения, меры борьбы против этого недуга.</w:t>
      </w:r>
    </w:p>
    <w:p w:rsidR="00322045" w:rsidRPr="005B6062" w:rsidRDefault="00322045" w:rsidP="00653ECF">
      <w:pPr>
        <w:spacing w:after="0" w:line="240" w:lineRule="auto"/>
        <w:ind w:firstLine="709"/>
        <w:jc w:val="both"/>
        <w:rPr>
          <w:rFonts w:ascii="Times New Roman" w:hAnsi="Times New Roman"/>
          <w:sz w:val="28"/>
          <w:szCs w:val="28"/>
        </w:rPr>
      </w:pPr>
    </w:p>
    <w:p w:rsidR="00322045" w:rsidRPr="005B6062" w:rsidRDefault="00322045" w:rsidP="00631A08">
      <w:pPr>
        <w:spacing w:after="0" w:line="240" w:lineRule="auto"/>
        <w:ind w:firstLine="709"/>
        <w:jc w:val="center"/>
        <w:rPr>
          <w:rFonts w:ascii="Times New Roman" w:hAnsi="Times New Roman"/>
          <w:b/>
          <w:sz w:val="28"/>
          <w:szCs w:val="28"/>
          <w:shd w:val="clear" w:color="auto" w:fill="FFFFFF"/>
        </w:rPr>
      </w:pPr>
      <w:r w:rsidRPr="005B6062">
        <w:rPr>
          <w:rFonts w:ascii="Times New Roman" w:hAnsi="Times New Roman"/>
          <w:b/>
          <w:sz w:val="28"/>
          <w:szCs w:val="28"/>
          <w:shd w:val="clear" w:color="auto" w:fill="FFFFFF"/>
        </w:rPr>
        <w:t>Библиографический список</w:t>
      </w:r>
    </w:p>
    <w:p w:rsidR="00322045" w:rsidRPr="005B6062" w:rsidRDefault="00322045" w:rsidP="00631A08">
      <w:pPr>
        <w:spacing w:after="0" w:line="240" w:lineRule="auto"/>
        <w:ind w:firstLine="709"/>
        <w:jc w:val="center"/>
        <w:rPr>
          <w:rFonts w:ascii="Times New Roman" w:hAnsi="Times New Roman"/>
          <w:b/>
          <w:sz w:val="28"/>
          <w:szCs w:val="28"/>
          <w:shd w:val="clear" w:color="auto" w:fill="FFFFFF"/>
        </w:rPr>
      </w:pPr>
    </w:p>
    <w:p w:rsidR="00322045" w:rsidRPr="005B6062" w:rsidRDefault="00322045" w:rsidP="00C55B9A">
      <w:pPr>
        <w:pStyle w:val="a5"/>
        <w:numPr>
          <w:ilvl w:val="0"/>
          <w:numId w:val="46"/>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Родионова Т.И., Тепаева А.И. Ожирение </w:t>
      </w:r>
      <w:r w:rsidRPr="005B6062">
        <w:rPr>
          <w:rFonts w:ascii="Times New Roman" w:hAnsi="Times New Roman"/>
          <w:sz w:val="28"/>
          <w:szCs w:val="28"/>
        </w:rPr>
        <w:t>–</w:t>
      </w:r>
      <w:r w:rsidRPr="005B6062">
        <w:rPr>
          <w:rFonts w:ascii="Times New Roman" w:hAnsi="Times New Roman"/>
          <w:sz w:val="28"/>
          <w:szCs w:val="28"/>
          <w:shd w:val="clear" w:color="auto" w:fill="FFFFFF"/>
        </w:rPr>
        <w:t xml:space="preserve"> глобальная проблема современного общества // Фундаментальные исследования. Выпуск журнала № 12 (часть 1) за 2012 год. С. 132-136.</w:t>
      </w:r>
    </w:p>
    <w:p w:rsidR="00322045" w:rsidRPr="005B6062" w:rsidRDefault="00322045" w:rsidP="00C55B9A">
      <w:pPr>
        <w:pStyle w:val="a5"/>
        <w:numPr>
          <w:ilvl w:val="0"/>
          <w:numId w:val="46"/>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rPr>
        <w:t xml:space="preserve">Ожирение – проблема современного общества. </w:t>
      </w:r>
      <w:hyperlink r:id="rId98" w:history="1">
        <w:r w:rsidRPr="005B6062">
          <w:rPr>
            <w:rStyle w:val="a6"/>
            <w:rFonts w:ascii="Times New Roman" w:hAnsi="Times New Roman"/>
            <w:color w:val="auto"/>
            <w:sz w:val="28"/>
            <w:szCs w:val="28"/>
            <w:u w:val="none"/>
            <w:shd w:val="clear" w:color="auto" w:fill="FFFFFF"/>
          </w:rPr>
          <w:t>http://globalscience.ru/</w:t>
        </w:r>
      </w:hyperlink>
      <w:r w:rsidRPr="005B6062">
        <w:rPr>
          <w:rFonts w:ascii="Times New Roman" w:hAnsi="Times New Roman"/>
          <w:sz w:val="28"/>
          <w:szCs w:val="28"/>
          <w:shd w:val="clear" w:color="auto" w:fill="FFFFFF"/>
        </w:rPr>
        <w:t>article/read/25613/</w:t>
      </w:r>
    </w:p>
    <w:p w:rsidR="00322045" w:rsidRPr="005B6062" w:rsidRDefault="00322045" w:rsidP="00C55B9A">
      <w:pPr>
        <w:pStyle w:val="a5"/>
        <w:numPr>
          <w:ilvl w:val="0"/>
          <w:numId w:val="46"/>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rPr>
        <w:t xml:space="preserve">Виктор Воробьев. </w:t>
      </w:r>
      <w:r w:rsidRPr="005B6062">
        <w:rPr>
          <w:rFonts w:ascii="Times New Roman" w:hAnsi="Times New Roman"/>
          <w:sz w:val="28"/>
          <w:szCs w:val="28"/>
          <w:shd w:val="clear" w:color="auto" w:fill="FFFFFF"/>
        </w:rPr>
        <w:t xml:space="preserve">Здоровых толстых людей не бывает. </w:t>
      </w:r>
      <w:hyperlink r:id="rId99" w:history="1">
        <w:r w:rsidRPr="005B6062">
          <w:rPr>
            <w:rStyle w:val="a6"/>
            <w:rFonts w:ascii="Times New Roman" w:hAnsi="Times New Roman"/>
            <w:color w:val="auto"/>
            <w:sz w:val="28"/>
            <w:szCs w:val="28"/>
            <w:u w:val="none"/>
            <w:shd w:val="clear" w:color="auto" w:fill="FFFFFF"/>
          </w:rPr>
          <w:t>http://www.vecherniy-mogilev.by/2014/32/tolst.html</w:t>
        </w:r>
      </w:hyperlink>
      <w:r w:rsidRPr="005B6062">
        <w:rPr>
          <w:rFonts w:ascii="Times New Roman" w:hAnsi="Times New Roman"/>
          <w:sz w:val="28"/>
          <w:szCs w:val="28"/>
          <w:shd w:val="clear" w:color="auto" w:fill="FFFFFF"/>
        </w:rPr>
        <w:t>.</w:t>
      </w:r>
    </w:p>
    <w:p w:rsidR="00322045" w:rsidRPr="005B6062" w:rsidRDefault="00322045" w:rsidP="00C55B9A">
      <w:pPr>
        <w:pStyle w:val="a5"/>
        <w:numPr>
          <w:ilvl w:val="0"/>
          <w:numId w:val="46"/>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Федорова Виктория. Профилактика ожирения. Причины и последствия ожирения. Проблема ожирения в мире. </w:t>
      </w:r>
      <w:hyperlink r:id="rId100" w:history="1">
        <w:r w:rsidRPr="005B6062">
          <w:rPr>
            <w:rStyle w:val="a6"/>
            <w:rFonts w:ascii="Times New Roman" w:hAnsi="Times New Roman"/>
            <w:color w:val="auto"/>
            <w:sz w:val="28"/>
            <w:szCs w:val="28"/>
            <w:u w:val="none"/>
            <w:lang w:val="en-US"/>
          </w:rPr>
          <w:t>https</w:t>
        </w:r>
        <w:r w:rsidRPr="005B6062">
          <w:rPr>
            <w:rStyle w:val="a6"/>
            <w:rFonts w:ascii="Times New Roman" w:hAnsi="Times New Roman"/>
            <w:color w:val="auto"/>
            <w:sz w:val="28"/>
            <w:szCs w:val="28"/>
            <w:u w:val="none"/>
          </w:rPr>
          <w:t>://</w:t>
        </w:r>
        <w:r w:rsidRPr="005B6062">
          <w:rPr>
            <w:rStyle w:val="a6"/>
            <w:rFonts w:ascii="Times New Roman" w:hAnsi="Times New Roman"/>
            <w:color w:val="auto"/>
            <w:sz w:val="28"/>
            <w:szCs w:val="28"/>
            <w:u w:val="none"/>
            <w:lang w:val="en-US"/>
          </w:rPr>
          <w:t>www</w:t>
        </w:r>
        <w:r w:rsidRPr="005B6062">
          <w:rPr>
            <w:rStyle w:val="a6"/>
            <w:rFonts w:ascii="Times New Roman" w:hAnsi="Times New Roman"/>
            <w:color w:val="auto"/>
            <w:sz w:val="28"/>
            <w:szCs w:val="28"/>
            <w:u w:val="none"/>
          </w:rPr>
          <w:t>.</w:t>
        </w:r>
        <w:r w:rsidRPr="005B6062">
          <w:rPr>
            <w:rStyle w:val="a6"/>
            <w:rFonts w:ascii="Times New Roman" w:hAnsi="Times New Roman"/>
            <w:color w:val="auto"/>
            <w:sz w:val="28"/>
            <w:szCs w:val="28"/>
            <w:u w:val="none"/>
            <w:lang w:val="en-US"/>
          </w:rPr>
          <w:t>syl</w:t>
        </w:r>
        <w:r w:rsidRPr="005B6062">
          <w:rPr>
            <w:rStyle w:val="a6"/>
            <w:rFonts w:ascii="Times New Roman" w:hAnsi="Times New Roman"/>
            <w:color w:val="auto"/>
            <w:sz w:val="28"/>
            <w:szCs w:val="28"/>
            <w:u w:val="none"/>
          </w:rPr>
          <w:t>.</w:t>
        </w:r>
        <w:r w:rsidRPr="005B6062">
          <w:rPr>
            <w:rStyle w:val="a6"/>
            <w:rFonts w:ascii="Times New Roman" w:hAnsi="Times New Roman"/>
            <w:color w:val="auto"/>
            <w:sz w:val="28"/>
            <w:szCs w:val="28"/>
            <w:u w:val="none"/>
            <w:lang w:val="en-US"/>
          </w:rPr>
          <w:t>ru</w:t>
        </w:r>
        <w:r w:rsidRPr="005B6062">
          <w:rPr>
            <w:rStyle w:val="a6"/>
            <w:rFonts w:ascii="Times New Roman" w:hAnsi="Times New Roman"/>
            <w:color w:val="auto"/>
            <w:sz w:val="28"/>
            <w:szCs w:val="28"/>
            <w:u w:val="none"/>
          </w:rPr>
          <w:t>/</w:t>
        </w:r>
        <w:r w:rsidRPr="005B6062">
          <w:rPr>
            <w:rStyle w:val="a6"/>
            <w:rFonts w:ascii="Times New Roman" w:hAnsi="Times New Roman"/>
            <w:color w:val="auto"/>
            <w:sz w:val="28"/>
            <w:szCs w:val="28"/>
            <w:u w:val="none"/>
            <w:lang w:val="en-US"/>
          </w:rPr>
          <w:t>article</w:t>
        </w:r>
        <w:r w:rsidRPr="005B6062">
          <w:rPr>
            <w:rStyle w:val="a6"/>
            <w:rFonts w:ascii="Times New Roman" w:hAnsi="Times New Roman"/>
            <w:color w:val="auto"/>
            <w:sz w:val="28"/>
            <w:szCs w:val="28"/>
            <w:u w:val="none"/>
          </w:rPr>
          <w:t>/ 340720/</w:t>
        </w:r>
        <w:r w:rsidRPr="005B6062">
          <w:rPr>
            <w:rStyle w:val="a6"/>
            <w:rFonts w:ascii="Times New Roman" w:hAnsi="Times New Roman"/>
            <w:color w:val="auto"/>
            <w:sz w:val="28"/>
            <w:szCs w:val="28"/>
            <w:u w:val="none"/>
            <w:lang w:val="en-US"/>
          </w:rPr>
          <w:t>profilaktika</w:t>
        </w:r>
        <w:r w:rsidRPr="005B6062">
          <w:rPr>
            <w:rStyle w:val="a6"/>
            <w:rFonts w:ascii="Times New Roman" w:hAnsi="Times New Roman"/>
            <w:color w:val="auto"/>
            <w:sz w:val="28"/>
            <w:szCs w:val="28"/>
            <w:u w:val="none"/>
          </w:rPr>
          <w:t>-</w:t>
        </w:r>
        <w:r w:rsidRPr="005B6062">
          <w:rPr>
            <w:rStyle w:val="a6"/>
            <w:rFonts w:ascii="Times New Roman" w:hAnsi="Times New Roman"/>
            <w:color w:val="auto"/>
            <w:sz w:val="28"/>
            <w:szCs w:val="28"/>
            <w:u w:val="none"/>
            <w:lang w:val="en-US"/>
          </w:rPr>
          <w:t>ojireniya</w:t>
        </w:r>
        <w:r w:rsidRPr="005B6062">
          <w:rPr>
            <w:rStyle w:val="a6"/>
            <w:rFonts w:ascii="Times New Roman" w:hAnsi="Times New Roman"/>
            <w:color w:val="auto"/>
            <w:sz w:val="28"/>
            <w:szCs w:val="28"/>
            <w:u w:val="none"/>
          </w:rPr>
          <w:t>-</w:t>
        </w:r>
        <w:r w:rsidRPr="005B6062">
          <w:rPr>
            <w:rStyle w:val="a6"/>
            <w:rFonts w:ascii="Times New Roman" w:hAnsi="Times New Roman"/>
            <w:color w:val="auto"/>
            <w:sz w:val="28"/>
            <w:szCs w:val="28"/>
            <w:u w:val="none"/>
            <w:lang w:val="en-US"/>
          </w:rPr>
          <w:t>prichinyi</w:t>
        </w:r>
        <w:r w:rsidRPr="005B6062">
          <w:rPr>
            <w:rStyle w:val="a6"/>
            <w:rFonts w:ascii="Times New Roman" w:hAnsi="Times New Roman"/>
            <w:color w:val="auto"/>
            <w:sz w:val="28"/>
            <w:szCs w:val="28"/>
            <w:u w:val="none"/>
          </w:rPr>
          <w:t>-</w:t>
        </w:r>
        <w:r w:rsidRPr="005B6062">
          <w:rPr>
            <w:rStyle w:val="a6"/>
            <w:rFonts w:ascii="Times New Roman" w:hAnsi="Times New Roman"/>
            <w:color w:val="auto"/>
            <w:sz w:val="28"/>
            <w:szCs w:val="28"/>
            <w:u w:val="none"/>
            <w:lang w:val="en-US"/>
          </w:rPr>
          <w:t>i</w:t>
        </w:r>
        <w:r w:rsidRPr="005B6062">
          <w:rPr>
            <w:rStyle w:val="a6"/>
            <w:rFonts w:ascii="Times New Roman" w:hAnsi="Times New Roman"/>
            <w:color w:val="auto"/>
            <w:sz w:val="28"/>
            <w:szCs w:val="28"/>
            <w:u w:val="none"/>
          </w:rPr>
          <w:t>-</w:t>
        </w:r>
        <w:r w:rsidRPr="005B6062">
          <w:rPr>
            <w:rStyle w:val="a6"/>
            <w:rFonts w:ascii="Times New Roman" w:hAnsi="Times New Roman"/>
            <w:color w:val="auto"/>
            <w:sz w:val="28"/>
            <w:szCs w:val="28"/>
            <w:u w:val="none"/>
            <w:lang w:val="en-US"/>
          </w:rPr>
          <w:t>posledstviya</w:t>
        </w:r>
        <w:r w:rsidRPr="005B6062">
          <w:rPr>
            <w:rStyle w:val="a6"/>
            <w:rFonts w:ascii="Times New Roman" w:hAnsi="Times New Roman"/>
            <w:color w:val="auto"/>
            <w:sz w:val="28"/>
            <w:szCs w:val="28"/>
            <w:u w:val="none"/>
          </w:rPr>
          <w:t>-</w:t>
        </w:r>
        <w:r w:rsidRPr="005B6062">
          <w:rPr>
            <w:rStyle w:val="a6"/>
            <w:rFonts w:ascii="Times New Roman" w:hAnsi="Times New Roman"/>
            <w:color w:val="auto"/>
            <w:sz w:val="28"/>
            <w:szCs w:val="28"/>
            <w:u w:val="none"/>
            <w:lang w:val="en-US"/>
          </w:rPr>
          <w:t>ojireniya</w:t>
        </w:r>
        <w:r w:rsidRPr="005B6062">
          <w:rPr>
            <w:rStyle w:val="a6"/>
            <w:rFonts w:ascii="Times New Roman" w:hAnsi="Times New Roman"/>
            <w:color w:val="auto"/>
            <w:sz w:val="28"/>
            <w:szCs w:val="28"/>
            <w:u w:val="none"/>
          </w:rPr>
          <w:t>-</w:t>
        </w:r>
        <w:r w:rsidRPr="005B6062">
          <w:rPr>
            <w:rStyle w:val="a6"/>
            <w:rFonts w:ascii="Times New Roman" w:hAnsi="Times New Roman"/>
            <w:color w:val="auto"/>
            <w:sz w:val="28"/>
            <w:szCs w:val="28"/>
            <w:u w:val="none"/>
            <w:lang w:val="en-US"/>
          </w:rPr>
          <w:t>problema</w:t>
        </w:r>
        <w:r w:rsidRPr="005B6062">
          <w:rPr>
            <w:rStyle w:val="a6"/>
            <w:rFonts w:ascii="Times New Roman" w:hAnsi="Times New Roman"/>
            <w:color w:val="auto"/>
            <w:sz w:val="28"/>
            <w:szCs w:val="28"/>
            <w:u w:val="none"/>
          </w:rPr>
          <w:t>-</w:t>
        </w:r>
        <w:r w:rsidRPr="005B6062">
          <w:rPr>
            <w:rStyle w:val="a6"/>
            <w:rFonts w:ascii="Times New Roman" w:hAnsi="Times New Roman"/>
            <w:color w:val="auto"/>
            <w:sz w:val="28"/>
            <w:szCs w:val="28"/>
            <w:u w:val="none"/>
            <w:lang w:val="en-US"/>
          </w:rPr>
          <w:t>ojire</w:t>
        </w:r>
        <w:r w:rsidRPr="005B6062">
          <w:rPr>
            <w:rStyle w:val="a6"/>
            <w:rFonts w:ascii="Times New Roman" w:hAnsi="Times New Roman"/>
            <w:color w:val="auto"/>
            <w:sz w:val="28"/>
            <w:szCs w:val="28"/>
            <w:u w:val="none"/>
          </w:rPr>
          <w:t xml:space="preserve"> </w:t>
        </w:r>
        <w:r w:rsidRPr="005B6062">
          <w:rPr>
            <w:rStyle w:val="a6"/>
            <w:rFonts w:ascii="Times New Roman" w:hAnsi="Times New Roman"/>
            <w:color w:val="auto"/>
            <w:sz w:val="28"/>
            <w:szCs w:val="28"/>
            <w:u w:val="none"/>
            <w:lang w:val="en-US"/>
          </w:rPr>
          <w:t>niya</w:t>
        </w:r>
        <w:r w:rsidRPr="005B6062">
          <w:rPr>
            <w:rStyle w:val="a6"/>
            <w:rFonts w:ascii="Times New Roman" w:hAnsi="Times New Roman"/>
            <w:color w:val="auto"/>
            <w:sz w:val="28"/>
            <w:szCs w:val="28"/>
            <w:u w:val="none"/>
          </w:rPr>
          <w:t>-</w:t>
        </w:r>
        <w:r w:rsidRPr="005B6062">
          <w:rPr>
            <w:rStyle w:val="a6"/>
            <w:rFonts w:ascii="Times New Roman" w:hAnsi="Times New Roman"/>
            <w:color w:val="auto"/>
            <w:sz w:val="28"/>
            <w:szCs w:val="28"/>
            <w:u w:val="none"/>
            <w:lang w:val="en-US"/>
          </w:rPr>
          <w:t>v</w:t>
        </w:r>
        <w:r w:rsidRPr="005B6062">
          <w:rPr>
            <w:rStyle w:val="a6"/>
            <w:rFonts w:ascii="Times New Roman" w:hAnsi="Times New Roman"/>
            <w:color w:val="auto"/>
            <w:sz w:val="28"/>
            <w:szCs w:val="28"/>
            <w:u w:val="none"/>
          </w:rPr>
          <w:t>-</w:t>
        </w:r>
        <w:r w:rsidRPr="005B6062">
          <w:rPr>
            <w:rStyle w:val="a6"/>
            <w:rFonts w:ascii="Times New Roman" w:hAnsi="Times New Roman"/>
            <w:color w:val="auto"/>
            <w:sz w:val="28"/>
            <w:szCs w:val="28"/>
            <w:u w:val="none"/>
            <w:lang w:val="en-US"/>
          </w:rPr>
          <w:t>mire</w:t>
        </w:r>
      </w:hyperlink>
      <w:r w:rsidRPr="005B6062">
        <w:rPr>
          <w:rFonts w:ascii="Times New Roman" w:hAnsi="Times New Roman"/>
          <w:sz w:val="28"/>
          <w:szCs w:val="28"/>
        </w:rPr>
        <w:t>.</w:t>
      </w:r>
    </w:p>
    <w:p w:rsidR="005B6062" w:rsidRPr="005B6062" w:rsidRDefault="005B6062" w:rsidP="00653ECF">
      <w:pPr>
        <w:spacing w:after="0" w:line="240" w:lineRule="auto"/>
        <w:ind w:firstLine="709"/>
        <w:jc w:val="both"/>
        <w:rPr>
          <w:rFonts w:ascii="Times New Roman" w:hAnsi="Times New Roman"/>
          <w:sz w:val="28"/>
          <w:szCs w:val="28"/>
          <w:shd w:val="clear" w:color="auto" w:fill="FFFFFF"/>
        </w:rPr>
      </w:pPr>
    </w:p>
    <w:p w:rsidR="00322045" w:rsidRPr="005B6062" w:rsidRDefault="00322045" w:rsidP="00C55B9A">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b/>
          <w:sz w:val="28"/>
          <w:szCs w:val="28"/>
          <w:shd w:val="clear" w:color="auto" w:fill="FFFFFF"/>
        </w:rPr>
        <w:t>Научный руководитель:</w:t>
      </w:r>
      <w:r w:rsidRPr="005B6062">
        <w:rPr>
          <w:rFonts w:ascii="Times New Roman" w:hAnsi="Times New Roman"/>
          <w:sz w:val="28"/>
          <w:szCs w:val="28"/>
          <w:shd w:val="clear" w:color="auto" w:fill="FFFFFF"/>
        </w:rPr>
        <w:t xml:space="preserve"> </w:t>
      </w:r>
      <w:r w:rsidRPr="005B6062">
        <w:rPr>
          <w:rFonts w:ascii="Times New Roman" w:hAnsi="Times New Roman"/>
          <w:i/>
          <w:sz w:val="28"/>
          <w:szCs w:val="28"/>
          <w:shd w:val="clear" w:color="auto" w:fill="FFFFFF"/>
        </w:rPr>
        <w:t>О. А. Багун</w:t>
      </w:r>
      <w:r w:rsidRPr="005B6062">
        <w:rPr>
          <w:rFonts w:ascii="Times New Roman" w:hAnsi="Times New Roman"/>
          <w:sz w:val="28"/>
          <w:szCs w:val="28"/>
          <w:shd w:val="clear" w:color="auto" w:fill="FFFFFF"/>
        </w:rPr>
        <w:t>, преподаватель.</w:t>
      </w:r>
    </w:p>
    <w:p w:rsidR="00322045" w:rsidRPr="005B6062" w:rsidRDefault="00322045" w:rsidP="00653ECF">
      <w:pPr>
        <w:spacing w:after="0" w:line="240" w:lineRule="auto"/>
        <w:ind w:firstLine="709"/>
        <w:jc w:val="both"/>
        <w:rPr>
          <w:rFonts w:ascii="Times New Roman" w:hAnsi="Times New Roman"/>
          <w:sz w:val="28"/>
          <w:szCs w:val="28"/>
        </w:rPr>
      </w:pPr>
    </w:p>
    <w:p w:rsidR="00322045" w:rsidRPr="005B6062" w:rsidRDefault="00322045" w:rsidP="00653ECF">
      <w:pPr>
        <w:spacing w:after="0" w:line="240" w:lineRule="auto"/>
        <w:ind w:firstLine="709"/>
        <w:jc w:val="both"/>
        <w:rPr>
          <w:rFonts w:ascii="Times New Roman" w:hAnsi="Times New Roman"/>
          <w:sz w:val="28"/>
          <w:szCs w:val="28"/>
        </w:rPr>
      </w:pPr>
    </w:p>
    <w:p w:rsidR="00322045" w:rsidRPr="005B6062" w:rsidRDefault="00322045" w:rsidP="00C55B9A">
      <w:pPr>
        <w:pStyle w:val="2"/>
      </w:pPr>
      <w:bookmarkStart w:id="62" w:name="_Toc516248437"/>
      <w:bookmarkStart w:id="63" w:name="_Toc516249897"/>
      <w:r w:rsidRPr="005B6062">
        <w:t>Созонова Анастасия Юрьевна</w:t>
      </w:r>
      <w:bookmarkEnd w:id="62"/>
      <w:bookmarkEnd w:id="63"/>
      <w:r w:rsidRPr="005B6062">
        <w:rPr>
          <w:b w:val="0"/>
        </w:rPr>
        <w:t>,</w:t>
      </w:r>
    </w:p>
    <w:p w:rsidR="00322045" w:rsidRPr="005B6062" w:rsidRDefault="00322045" w:rsidP="00C55B9A">
      <w:pPr>
        <w:spacing w:after="0" w:line="240" w:lineRule="auto"/>
        <w:jc w:val="center"/>
        <w:rPr>
          <w:rFonts w:ascii="Times New Roman" w:hAnsi="Times New Roman"/>
          <w:i/>
          <w:kern w:val="36"/>
          <w:sz w:val="28"/>
          <w:szCs w:val="28"/>
          <w:lang w:eastAsia="ru-RU"/>
        </w:rPr>
      </w:pPr>
      <w:r w:rsidRPr="005B6062">
        <w:rPr>
          <w:rFonts w:ascii="Times New Roman" w:hAnsi="Times New Roman"/>
          <w:i/>
          <w:kern w:val="36"/>
          <w:sz w:val="28"/>
          <w:szCs w:val="28"/>
          <w:lang w:eastAsia="ru-RU"/>
        </w:rPr>
        <w:t>студентка 2 курса</w:t>
      </w:r>
    </w:p>
    <w:p w:rsidR="00322045" w:rsidRPr="005B6062" w:rsidRDefault="00322045" w:rsidP="00C55B9A">
      <w:pPr>
        <w:spacing w:after="0" w:line="240" w:lineRule="auto"/>
        <w:jc w:val="center"/>
        <w:rPr>
          <w:rFonts w:ascii="Times New Roman" w:hAnsi="Times New Roman"/>
          <w:i/>
          <w:sz w:val="28"/>
          <w:szCs w:val="28"/>
        </w:rPr>
      </w:pPr>
      <w:r w:rsidRPr="005B6062">
        <w:rPr>
          <w:rFonts w:ascii="Times New Roman" w:hAnsi="Times New Roman"/>
          <w:i/>
          <w:sz w:val="28"/>
          <w:szCs w:val="28"/>
        </w:rPr>
        <w:t>ГАПОУ СО «Техникум индустрии питания и услуг «Кулинар»</w:t>
      </w:r>
    </w:p>
    <w:p w:rsidR="00322045" w:rsidRPr="005B6062" w:rsidRDefault="00322045" w:rsidP="00C55B9A">
      <w:pPr>
        <w:spacing w:after="0" w:line="240" w:lineRule="auto"/>
        <w:jc w:val="center"/>
        <w:rPr>
          <w:rFonts w:ascii="Times New Roman" w:hAnsi="Times New Roman"/>
          <w:i/>
          <w:sz w:val="28"/>
          <w:szCs w:val="28"/>
        </w:rPr>
      </w:pPr>
      <w:r w:rsidRPr="005B6062">
        <w:rPr>
          <w:rFonts w:ascii="Times New Roman" w:hAnsi="Times New Roman"/>
          <w:i/>
          <w:sz w:val="28"/>
          <w:szCs w:val="28"/>
        </w:rPr>
        <w:t>(Екатеринбург)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22045" w:rsidRPr="005B6062" w:rsidTr="00920309">
        <w:tc>
          <w:tcPr>
            <w:tcW w:w="9571" w:type="dxa"/>
            <w:tcBorders>
              <w:left w:val="nil"/>
              <w:bottom w:val="nil"/>
              <w:right w:val="nil"/>
            </w:tcBorders>
          </w:tcPr>
          <w:p w:rsidR="00322045" w:rsidRPr="005B6062" w:rsidRDefault="00322045" w:rsidP="00920309">
            <w:pPr>
              <w:spacing w:after="0" w:line="240" w:lineRule="auto"/>
              <w:ind w:firstLine="709"/>
              <w:jc w:val="both"/>
              <w:rPr>
                <w:rFonts w:ascii="Times New Roman" w:hAnsi="Times New Roman"/>
                <w:sz w:val="28"/>
                <w:szCs w:val="28"/>
              </w:rPr>
            </w:pPr>
          </w:p>
        </w:tc>
      </w:tr>
    </w:tbl>
    <w:p w:rsidR="00322045" w:rsidRPr="005B6062" w:rsidRDefault="00322045" w:rsidP="00C55B9A">
      <w:pPr>
        <w:pStyle w:val="3"/>
        <w:rPr>
          <w:rFonts w:ascii="Times New Roman" w:hAnsi="Times New Roman"/>
          <w:color w:val="auto"/>
        </w:rPr>
      </w:pPr>
      <w:bookmarkStart w:id="64" w:name="_Toc516248438"/>
      <w:bookmarkStart w:id="65" w:name="_Toc516249898"/>
      <w:r w:rsidRPr="005B6062">
        <w:rPr>
          <w:rFonts w:ascii="Times New Roman" w:hAnsi="Times New Roman"/>
          <w:color w:val="auto"/>
        </w:rPr>
        <w:t>ЗДОРОВЬЕСБЕРЕГАЮЩИЕ НАПИТКИ И ИХ ВЛИЯНИЕ НА ОРГАНИЗМ СТУДЕНТОВ</w:t>
      </w:r>
      <w:bookmarkEnd w:id="64"/>
      <w:bookmarkEnd w:id="65"/>
    </w:p>
    <w:p w:rsidR="00322045" w:rsidRPr="005B6062" w:rsidRDefault="00322045" w:rsidP="00653ECF">
      <w:pPr>
        <w:spacing w:after="0" w:line="240" w:lineRule="auto"/>
        <w:ind w:firstLine="709"/>
        <w:jc w:val="both"/>
        <w:rPr>
          <w:rFonts w:ascii="Times New Roman" w:hAnsi="Times New Roman"/>
          <w:sz w:val="28"/>
          <w:szCs w:val="28"/>
        </w:rPr>
      </w:pPr>
    </w:p>
    <w:p w:rsidR="00322045" w:rsidRPr="005B6062" w:rsidRDefault="00322045" w:rsidP="00653ECF">
      <w:pPr>
        <w:spacing w:after="0" w:line="240" w:lineRule="auto"/>
        <w:ind w:firstLine="709"/>
        <w:jc w:val="both"/>
        <w:rPr>
          <w:rFonts w:ascii="Times New Roman" w:hAnsi="Times New Roman"/>
          <w:sz w:val="28"/>
          <w:szCs w:val="28"/>
        </w:rPr>
      </w:pPr>
      <w:r w:rsidRPr="005B6062">
        <w:rPr>
          <w:rStyle w:val="c0"/>
          <w:rFonts w:ascii="Times New Roman" w:hAnsi="Times New Roman"/>
          <w:sz w:val="28"/>
          <w:szCs w:val="28"/>
        </w:rPr>
        <w:t>Питание является одним из основных факторов внешней среды, определяющих здоровье человека, нормальный рост и развитие, физическую и умственную работоспособность, продолжительность жизни, сопротивляемость организма к инфекциям и вредным факторам окружающей среды и т.д.</w:t>
      </w:r>
    </w:p>
    <w:p w:rsidR="00322045" w:rsidRPr="005B6062" w:rsidRDefault="00322045" w:rsidP="00653ECF">
      <w:pPr>
        <w:spacing w:after="0" w:line="240" w:lineRule="auto"/>
        <w:ind w:firstLine="709"/>
        <w:jc w:val="both"/>
        <w:rPr>
          <w:rStyle w:val="c0"/>
          <w:rFonts w:ascii="Times New Roman" w:hAnsi="Times New Roman"/>
          <w:sz w:val="28"/>
          <w:szCs w:val="28"/>
        </w:rPr>
      </w:pPr>
      <w:r w:rsidRPr="005B6062">
        <w:rPr>
          <w:rStyle w:val="c0"/>
          <w:rFonts w:ascii="Times New Roman" w:hAnsi="Times New Roman"/>
          <w:sz w:val="28"/>
          <w:szCs w:val="28"/>
        </w:rPr>
        <w:t>Употребление напитков  во многом определяет показатели качества жизни и здоровье человека. Как известно из воды на 85% состоят клетки мозга, и потеря даже 1% резко ухудшает работу краткосрочной памяти и снижает способность</w:t>
      </w:r>
      <w:r w:rsidRPr="005B6062">
        <w:rPr>
          <w:rFonts w:ascii="Times New Roman" w:hAnsi="Times New Roman"/>
          <w:sz w:val="28"/>
          <w:szCs w:val="28"/>
          <w:shd w:val="clear" w:color="auto" w:fill="FFFFFF"/>
        </w:rPr>
        <w:t xml:space="preserve"> к концентрации. Вода отвечает и за густоту крови, и за эластичность сосудов, и за нашу иммунную систему в связи с этим, тема научно исследовательской статьи является актуальной.</w:t>
      </w:r>
    </w:p>
    <w:p w:rsidR="00322045" w:rsidRPr="005B6062" w:rsidRDefault="00322045" w:rsidP="00653ECF">
      <w:pPr>
        <w:spacing w:after="0" w:line="240" w:lineRule="auto"/>
        <w:ind w:firstLine="709"/>
        <w:jc w:val="both"/>
        <w:rPr>
          <w:rStyle w:val="c0"/>
          <w:rFonts w:ascii="Times New Roman" w:hAnsi="Times New Roman"/>
          <w:sz w:val="28"/>
          <w:szCs w:val="28"/>
        </w:rPr>
      </w:pPr>
      <w:r w:rsidRPr="005B6062">
        <w:rPr>
          <w:rStyle w:val="c0"/>
          <w:rFonts w:ascii="Times New Roman" w:hAnsi="Times New Roman"/>
          <w:sz w:val="28"/>
          <w:szCs w:val="28"/>
        </w:rPr>
        <w:t>Целью данной работы является анализ употребления студентами напитков в течении дня и их влияние на организм.</w:t>
      </w:r>
    </w:p>
    <w:p w:rsidR="00322045" w:rsidRPr="005B6062" w:rsidRDefault="00322045" w:rsidP="00653ECF">
      <w:pPr>
        <w:spacing w:after="0" w:line="240" w:lineRule="auto"/>
        <w:ind w:firstLine="709"/>
        <w:jc w:val="both"/>
        <w:rPr>
          <w:rStyle w:val="c0"/>
          <w:rFonts w:ascii="Times New Roman" w:hAnsi="Times New Roman"/>
          <w:sz w:val="28"/>
          <w:szCs w:val="28"/>
        </w:rPr>
      </w:pPr>
    </w:p>
    <w:p w:rsidR="00322045" w:rsidRPr="005B6062" w:rsidRDefault="00322045" w:rsidP="00653ECF">
      <w:pPr>
        <w:spacing w:after="0" w:line="240" w:lineRule="auto"/>
        <w:ind w:firstLine="709"/>
        <w:jc w:val="both"/>
        <w:rPr>
          <w:rStyle w:val="c0"/>
          <w:rFonts w:ascii="Times New Roman" w:hAnsi="Times New Roman"/>
          <w:sz w:val="28"/>
          <w:szCs w:val="28"/>
        </w:rPr>
      </w:pPr>
    </w:p>
    <w:p w:rsidR="00322045" w:rsidRPr="005B6062" w:rsidRDefault="00322045" w:rsidP="00653ECF">
      <w:pPr>
        <w:spacing w:after="0" w:line="240" w:lineRule="auto"/>
        <w:ind w:firstLine="709"/>
        <w:jc w:val="both"/>
        <w:rPr>
          <w:rStyle w:val="c0"/>
          <w:rFonts w:ascii="Times New Roman" w:hAnsi="Times New Roman"/>
          <w:sz w:val="28"/>
          <w:szCs w:val="28"/>
        </w:rPr>
      </w:pPr>
      <w:r w:rsidRPr="005B6062">
        <w:rPr>
          <w:rStyle w:val="c0"/>
          <w:rFonts w:ascii="Times New Roman" w:hAnsi="Times New Roman"/>
          <w:sz w:val="28"/>
          <w:szCs w:val="28"/>
        </w:rPr>
        <w:t>Задачи:</w:t>
      </w:r>
    </w:p>
    <w:p w:rsidR="00322045" w:rsidRPr="005B6062" w:rsidRDefault="00322045" w:rsidP="00C55B9A">
      <w:pPr>
        <w:pStyle w:val="a5"/>
        <w:numPr>
          <w:ilvl w:val="0"/>
          <w:numId w:val="47"/>
        </w:numPr>
        <w:spacing w:after="0" w:line="240" w:lineRule="auto"/>
        <w:ind w:left="0" w:firstLine="709"/>
        <w:jc w:val="both"/>
        <w:rPr>
          <w:rStyle w:val="c0"/>
          <w:rFonts w:ascii="Times New Roman" w:hAnsi="Times New Roman"/>
          <w:sz w:val="28"/>
          <w:szCs w:val="28"/>
        </w:rPr>
      </w:pPr>
      <w:r w:rsidRPr="005B6062">
        <w:rPr>
          <w:rStyle w:val="c0"/>
          <w:rFonts w:ascii="Times New Roman" w:hAnsi="Times New Roman"/>
          <w:sz w:val="28"/>
          <w:szCs w:val="28"/>
        </w:rPr>
        <w:t>Изучить основные составляющие напитки и их механизм действия на организм человека.</w:t>
      </w:r>
    </w:p>
    <w:p w:rsidR="00322045" w:rsidRPr="005B6062" w:rsidRDefault="00322045" w:rsidP="00C55B9A">
      <w:pPr>
        <w:pStyle w:val="a5"/>
        <w:numPr>
          <w:ilvl w:val="0"/>
          <w:numId w:val="4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Методом анкетирования определить степень популярности напитков среди студентов и выявить уровень осведомленности о пользе и вреде различных напитков.</w:t>
      </w:r>
    </w:p>
    <w:p w:rsidR="00322045" w:rsidRPr="005B6062" w:rsidRDefault="00322045" w:rsidP="00C55B9A">
      <w:pPr>
        <w:pStyle w:val="a5"/>
        <w:numPr>
          <w:ilvl w:val="0"/>
          <w:numId w:val="4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Сделать выводы и предложить рекомендации по реализации здоровьесберегающих напитков в ГАПОУ СО «ТИПУ «Кулинар».</w:t>
      </w:r>
    </w:p>
    <w:p w:rsidR="00322045" w:rsidRPr="005B6062" w:rsidRDefault="00322045" w:rsidP="00DB42BC">
      <w:pPr>
        <w:pStyle w:val="a5"/>
        <w:spacing w:after="0" w:line="240" w:lineRule="auto"/>
        <w:ind w:left="709"/>
        <w:jc w:val="both"/>
        <w:rPr>
          <w:rFonts w:ascii="Times New Roman" w:hAnsi="Times New Roman"/>
          <w:i/>
          <w:sz w:val="28"/>
          <w:szCs w:val="28"/>
        </w:rPr>
      </w:pPr>
      <w:r w:rsidRPr="005B6062">
        <w:rPr>
          <w:rFonts w:ascii="Times New Roman" w:hAnsi="Times New Roman"/>
          <w:i/>
          <w:sz w:val="28"/>
          <w:szCs w:val="28"/>
        </w:rPr>
        <w:t>1. Теоретическая часть</w:t>
      </w:r>
    </w:p>
    <w:p w:rsidR="00322045" w:rsidRPr="005B6062" w:rsidRDefault="00322045" w:rsidP="00653ECF">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1.1 Водный обмен и питьевой режим.</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Поскольку организм человека на 75% состоит из воды, то для поддержания водного баланса он должен в сутки потреблять от 1,5 до </w:t>
      </w:r>
      <w:smartTag w:uri="urn:schemas-microsoft-com:office:smarttags" w:element="metricconverter">
        <w:smartTagPr>
          <w:attr w:name="ProductID" w:val="3 л"/>
        </w:smartTagPr>
        <w:r w:rsidRPr="005B6062">
          <w:rPr>
            <w:rFonts w:ascii="Times New Roman" w:hAnsi="Times New Roman"/>
            <w:sz w:val="28"/>
            <w:szCs w:val="28"/>
          </w:rPr>
          <w:t>3 л</w:t>
        </w:r>
      </w:smartTag>
      <w:r w:rsidRPr="005B6062">
        <w:rPr>
          <w:rFonts w:ascii="Times New Roman" w:hAnsi="Times New Roman"/>
          <w:sz w:val="28"/>
          <w:szCs w:val="28"/>
        </w:rPr>
        <w:t xml:space="preserve"> воды, в том числе и в виде безалкогольных напитков. В норме содержание воды в организме взрослого человека составляет 30-</w:t>
      </w:r>
      <w:smartTag w:uri="urn:schemas-microsoft-com:office:smarttags" w:element="metricconverter">
        <w:smartTagPr>
          <w:attr w:name="ProductID" w:val="45 л"/>
        </w:smartTagPr>
        <w:r w:rsidRPr="005B6062">
          <w:rPr>
            <w:rFonts w:ascii="Times New Roman" w:hAnsi="Times New Roman"/>
            <w:sz w:val="28"/>
            <w:szCs w:val="28"/>
          </w:rPr>
          <w:t>45 л</w:t>
        </w:r>
      </w:smartTag>
      <w:r w:rsidRPr="005B6062">
        <w:rPr>
          <w:rFonts w:ascii="Times New Roman" w:hAnsi="Times New Roman"/>
          <w:sz w:val="28"/>
          <w:szCs w:val="28"/>
        </w:rPr>
        <w:t>, из которых большая часть находится внутри клеток. При нарушениях водного обмена расстройства развиваются прежде всего во внеклеточном пространстве.</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Водный обмен зависит от сбалансированности поступления в организм жидкости и ее выделения. Вода является важнейшей частью пищевого рациона, она обеспечивает течение метаболических процессов, пищеварение, выведение с мочой продуктов обмена веществ и т. д.</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lastRenderedPageBreak/>
        <w:t xml:space="preserve">Холодная вода, выпитая натощак, усиливает двигательную функцию кишечника, что используют при лечении запоров [2]. </w:t>
      </w:r>
    </w:p>
    <w:p w:rsidR="00322045" w:rsidRPr="005B6062" w:rsidRDefault="00322045" w:rsidP="00653ECF">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1.2 Фруктовые соки и их значение.</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Фруктовые соки (свежевыжатые) – источник не только витаминов и минеральных солей, но и органических кислот, пектинов, ароматических веществ, эфирных масел.</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Овощные соки – восстановители и лекари организма, они обеспечивают организм необходимыми углеводами, сахаром, витаминами. Фруктовые соки более калорийны, чем овощные. Незаменимы при физических нагрузках, в этих случаях их полезно комбинировать с овощными.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Яблочный сок хорошо укрепляет сердечно-сосудистую систему, полезен людям умственного труда, полезен тем, у кого проблемы с легкими, частые бронхиты, а также заядлым курильщикам. Полтора стакана яблочного сока в день улучшат работу органов дыхания. </w:t>
      </w:r>
    </w:p>
    <w:p w:rsidR="00322045" w:rsidRPr="005B6062" w:rsidRDefault="00322045" w:rsidP="00653ECF">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1.3 Чай.</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В зависимости от способа обработки получают черный, желтый, красный или зеленый чай. В зеленом чае больше присущих листьям чайного куста веществ, в частности катехинов. При заварке зеленого чая около 45-50% его веществ переходят в настой, а из черного - лишь 30-40%. Зеленый чай лучше утоляет жажду, но в черном чае больше вкусовых и ароматических веществ и доступного для организма кофеина. Желтый и красные чаи занимают промежуточное положение между зеленым (неферментированным) и черным (ферментированным) чаями. Некрепкий чай можно пить практически всем людям.</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Существуют индивидуальные ограничения в потреблении крепкого чая – например, при повышенной возбудимости, бессоннице, тахикардии, ухудшении самочувствия при артериальной гипертензии и т. д. [2].  </w:t>
      </w:r>
    </w:p>
    <w:p w:rsidR="00322045" w:rsidRPr="005B6062" w:rsidRDefault="00322045" w:rsidP="00653ECF">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1.4 Кофе.</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Кофеин возбуждает центральную нервную систему, стимулирует деятельность сердца (усиливает сокращения мышц, учащает ритм), повышает артериальное давление, теплопродукцию и мочевыделение, усиливает секрецию желудка.</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Кратковременное повышение артериального давления от крепкого кофе может ухудшить состояние больных артериальной гипертензией, но при широкомасштабных исследованиях в ряде стран не выявилось прямой связи между распространенностью этой болезни и потреблением кофе.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В то же время в зернах кофе обнаружены вещества (кафестол и др.), способные повышать уровень холестерина в крови. Кофе, особенно крепкий черный, может неблагоприятно действовать при болезнях пищевода, желудка с повышенной секрецией, желчного пузыря и кишечника с усиленной двигательной функцией, при синдроме раздраженной кишки.</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Злоупотреблением кофе считается питье более 4 чашек в день, если каждая содержит не менее 1 чайной ложки кофе [2].</w:t>
      </w:r>
    </w:p>
    <w:p w:rsidR="00322045" w:rsidRPr="005B6062" w:rsidRDefault="00322045" w:rsidP="00653ECF">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1.5 Газированные напитки.</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lastRenderedPageBreak/>
        <w:t xml:space="preserve">Газированная вода (газировка) представляет собой прохладительный напиток из минеральной или ароматизированной сладкой воды, насыщенной углекислым газом. Газированная вода может быть слабо, среднe- и сильногазированной.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Наиболее серьезными последствиями регулярного и частого употребления газированных напитков являются заболевания органов пищеварения; ожирение, сахарный диабет и кариес; мочекислый диатез и мочекаменная болезнь; аллергия. Категорически нельзя пить газировку натощак. Лучше заменить ее молочными продуктами, натуральными соками.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Сами газы, оказывают неблагоприятное воздействие на слизистую оболочку всего пищеварительного тракта. Содержащиеся в окрашенных сладких газированных напитках красители, консерванты, ароматизаторы и прочие добавки также негативно влияют на здоровье студентов [3]. </w:t>
      </w:r>
    </w:p>
    <w:p w:rsidR="00322045" w:rsidRPr="005B6062" w:rsidRDefault="00322045" w:rsidP="00653ECF">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1.6 Энергетические напитки.</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Энергетические напитки – безалкогольные или слабоалкогольные напитки, способные стимулировать центральную нервную систему человека и антиседативный эффект. Это сильногазированные напитки, так как в них содержится большое количество угольной кислоты, что способствует более быстрому усвоению компонентов и практически мгновенному наступлению эффекта. </w:t>
      </w:r>
    </w:p>
    <w:p w:rsidR="00322045" w:rsidRPr="005B6062" w:rsidRDefault="00322045" w:rsidP="00D03C3C">
      <w:pPr>
        <w:pStyle w:val="a5"/>
        <w:numPr>
          <w:ilvl w:val="0"/>
          <w:numId w:val="4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Плюсы энергетических напитков.</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Энергетики отлично поднимают настроение и стимулируют умственную деятельность. Они содержат комплекс витаминов и глюкозы. Глюкоза же быстро проникает в кровь, участвует в окислительных процессах и обеспечивает энергией мышцы, мозг и другие жизненно важные органы. Действие чашки кофе сохраняется 1-2 часа, а действие энергетического напитка – 4 часа.</w:t>
      </w:r>
    </w:p>
    <w:p w:rsidR="00322045" w:rsidRPr="005B6062" w:rsidRDefault="00322045" w:rsidP="00D03C3C">
      <w:pPr>
        <w:pStyle w:val="a5"/>
        <w:numPr>
          <w:ilvl w:val="0"/>
          <w:numId w:val="4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Минусы энергетических напитков.</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Употребление энергетиков может вызвать проблемы с сердечно-сосудистой системой, снижением потенции, беспокойством, бессонницей, утомлением, быстрым истощением организма человека. Систематическое употребление энергетических напитков может вызвать зависимость. Без них человек через определенный промежуток времени достигает фазы истощения, испытывает вялость, слабость и ищет средство для снятия такого состояния.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Энергетические напитки оказывают очень плохое влияние на здоровье человека, вызывая всевозможные физические и психологические заболевания.</w:t>
      </w:r>
    </w:p>
    <w:p w:rsidR="00322045" w:rsidRPr="005B6062" w:rsidRDefault="00322045" w:rsidP="00653ECF">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1.7 Алкогольные напитки.</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Алкогольные напитки – напитки, содержащие этанол (этиловый спирт, алкоголь).</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Попадая в организм человека, алкоголь действует, как растворитель, разрушая жировую оболочку эритроцитов. В результате кровяные тельца склеиваются. Такие образования способны заблокировать кровоток в мелких капиллярах. Процесс приводит к тому, что мозг получает недостаточно кислорода и питательных веществ, его клетки гибнут. Сбои работы центральной нервной системы способствуют нарушению функционирования других органов. Большое количество спиртного вызывает хронические, необратимые патологии.</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lastRenderedPageBreak/>
        <w:t>Всемирная организация здравоохранения, устанавливая определенную безопасную дозу алкоголя в сутки, предупреждает, что пить каждый день – риск для нормального функционирования организма. Чтобы патологических состояний не возникало, рекомендуется делать перерывы. Специалисты советуют употреблять спиртные напитки не чаще 1 раза в 3 дня, при этом обходиться нужно минимальной дозой.</w:t>
      </w:r>
    </w:p>
    <w:p w:rsidR="00322045" w:rsidRPr="005B6062" w:rsidRDefault="00322045" w:rsidP="00DB42BC">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2.Практическая часть</w:t>
      </w:r>
    </w:p>
    <w:p w:rsidR="00322045" w:rsidRPr="005B6062" w:rsidRDefault="00322045" w:rsidP="00653ECF">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2.1 Анкетирование.</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Результаты анкетирования (табл. 1) показали:</w:t>
      </w:r>
    </w:p>
    <w:p w:rsidR="00322045" w:rsidRPr="005B6062" w:rsidRDefault="00322045" w:rsidP="00D03C3C">
      <w:pPr>
        <w:pStyle w:val="a5"/>
        <w:numPr>
          <w:ilvl w:val="0"/>
          <w:numId w:val="4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Более половины респондентов от 14 до 25 лет употребляют в течение дня газированные и энергетические напитки.</w:t>
      </w:r>
    </w:p>
    <w:p w:rsidR="00322045" w:rsidRPr="005B6062" w:rsidRDefault="00322045" w:rsidP="00653ECF">
      <w:pPr>
        <w:spacing w:after="0" w:line="240" w:lineRule="auto"/>
        <w:ind w:firstLine="709"/>
        <w:jc w:val="both"/>
        <w:rPr>
          <w:rFonts w:ascii="Times New Roman" w:hAnsi="Times New Roman"/>
          <w:sz w:val="28"/>
          <w:szCs w:val="28"/>
        </w:rPr>
      </w:pP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Таблица 1 – Результаты анкетирования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33"/>
        <w:gridCol w:w="1677"/>
        <w:gridCol w:w="1663"/>
        <w:gridCol w:w="1673"/>
        <w:gridCol w:w="1847"/>
        <w:gridCol w:w="1903"/>
      </w:tblGrid>
      <w:tr w:rsidR="00322045" w:rsidRPr="005B6062" w:rsidTr="00920309">
        <w:trPr>
          <w:trHeight w:val="488"/>
          <w:jc w:val="center"/>
        </w:trPr>
        <w:tc>
          <w:tcPr>
            <w:tcW w:w="616" w:type="pct"/>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Чай</w:t>
            </w:r>
          </w:p>
        </w:tc>
        <w:tc>
          <w:tcPr>
            <w:tcW w:w="839" w:type="pct"/>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Кофе</w:t>
            </w:r>
          </w:p>
        </w:tc>
        <w:tc>
          <w:tcPr>
            <w:tcW w:w="832" w:type="pct"/>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Сок</w:t>
            </w:r>
          </w:p>
        </w:tc>
        <w:tc>
          <w:tcPr>
            <w:tcW w:w="837" w:type="pct"/>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Вода</w:t>
            </w:r>
          </w:p>
        </w:tc>
        <w:tc>
          <w:tcPr>
            <w:tcW w:w="924" w:type="pct"/>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Газированные напитки</w:t>
            </w:r>
          </w:p>
        </w:tc>
        <w:tc>
          <w:tcPr>
            <w:tcW w:w="952" w:type="pct"/>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Энергетические напитки</w:t>
            </w:r>
          </w:p>
        </w:tc>
      </w:tr>
      <w:tr w:rsidR="00322045" w:rsidRPr="005B6062" w:rsidTr="00920309">
        <w:trPr>
          <w:trHeight w:val="488"/>
          <w:jc w:val="center"/>
        </w:trPr>
        <w:tc>
          <w:tcPr>
            <w:tcW w:w="616" w:type="pct"/>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7</w:t>
            </w:r>
          </w:p>
        </w:tc>
        <w:tc>
          <w:tcPr>
            <w:tcW w:w="839" w:type="pct"/>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8</w:t>
            </w:r>
          </w:p>
        </w:tc>
        <w:tc>
          <w:tcPr>
            <w:tcW w:w="832" w:type="pct"/>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2</w:t>
            </w:r>
          </w:p>
        </w:tc>
        <w:tc>
          <w:tcPr>
            <w:tcW w:w="837" w:type="pct"/>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8</w:t>
            </w:r>
          </w:p>
        </w:tc>
        <w:tc>
          <w:tcPr>
            <w:tcW w:w="924" w:type="pct"/>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13</w:t>
            </w:r>
          </w:p>
        </w:tc>
        <w:tc>
          <w:tcPr>
            <w:tcW w:w="952" w:type="pct"/>
            <w:vAlign w:val="center"/>
          </w:tcPr>
          <w:p w:rsidR="00322045" w:rsidRPr="005B6062" w:rsidRDefault="00322045" w:rsidP="00920309">
            <w:pPr>
              <w:spacing w:after="0" w:line="240" w:lineRule="auto"/>
              <w:jc w:val="center"/>
              <w:rPr>
                <w:rFonts w:ascii="Times New Roman" w:hAnsi="Times New Roman"/>
                <w:sz w:val="24"/>
                <w:szCs w:val="24"/>
              </w:rPr>
            </w:pPr>
            <w:r w:rsidRPr="005B6062">
              <w:rPr>
                <w:rFonts w:ascii="Times New Roman" w:hAnsi="Times New Roman"/>
                <w:sz w:val="24"/>
                <w:szCs w:val="24"/>
              </w:rPr>
              <w:t>18</w:t>
            </w:r>
          </w:p>
        </w:tc>
      </w:tr>
    </w:tbl>
    <w:p w:rsidR="00322045" w:rsidRPr="005B6062" w:rsidRDefault="00322045" w:rsidP="00D03C3C">
      <w:pPr>
        <w:pStyle w:val="a5"/>
        <w:numPr>
          <w:ilvl w:val="0"/>
          <w:numId w:val="49"/>
        </w:numPr>
        <w:spacing w:after="0" w:line="230" w:lineRule="auto"/>
        <w:ind w:left="0" w:firstLine="709"/>
        <w:jc w:val="both"/>
        <w:rPr>
          <w:rFonts w:ascii="Times New Roman" w:hAnsi="Times New Roman"/>
          <w:sz w:val="28"/>
          <w:szCs w:val="28"/>
        </w:rPr>
      </w:pPr>
      <w:r w:rsidRPr="005B6062">
        <w:rPr>
          <w:rFonts w:ascii="Times New Roman" w:hAnsi="Times New Roman"/>
          <w:sz w:val="28"/>
          <w:szCs w:val="28"/>
        </w:rPr>
        <w:t>На вопрос «Употребляете ли вы алкогольные напитки?» – 8 студентов из 25 дали положительный ответ.</w:t>
      </w:r>
    </w:p>
    <w:p w:rsidR="00322045" w:rsidRPr="005B6062" w:rsidRDefault="00322045" w:rsidP="00D03C3C">
      <w:pPr>
        <w:pStyle w:val="a5"/>
        <w:numPr>
          <w:ilvl w:val="0"/>
          <w:numId w:val="49"/>
        </w:numPr>
        <w:spacing w:after="0" w:line="230" w:lineRule="auto"/>
        <w:ind w:left="0" w:firstLine="709"/>
        <w:jc w:val="both"/>
        <w:rPr>
          <w:rFonts w:ascii="Times New Roman" w:hAnsi="Times New Roman"/>
          <w:sz w:val="28"/>
          <w:szCs w:val="28"/>
        </w:rPr>
      </w:pPr>
      <w:r w:rsidRPr="005B6062">
        <w:rPr>
          <w:rFonts w:ascii="Times New Roman" w:hAnsi="Times New Roman"/>
          <w:sz w:val="28"/>
          <w:szCs w:val="28"/>
        </w:rPr>
        <w:t xml:space="preserve">На вопрос «Хотели бы вы, чтоб в техникуме реализовывали полезные напитки?» 100 % ответили «Да» </w:t>
      </w:r>
    </w:p>
    <w:p w:rsidR="00322045" w:rsidRPr="005B6062" w:rsidRDefault="00322045" w:rsidP="00D03C3C">
      <w:pPr>
        <w:pStyle w:val="a5"/>
        <w:numPr>
          <w:ilvl w:val="0"/>
          <w:numId w:val="49"/>
        </w:numPr>
        <w:spacing w:after="0" w:line="230" w:lineRule="auto"/>
        <w:ind w:left="0" w:firstLine="709"/>
        <w:jc w:val="both"/>
        <w:rPr>
          <w:rFonts w:ascii="Times New Roman" w:hAnsi="Times New Roman"/>
          <w:sz w:val="28"/>
          <w:szCs w:val="28"/>
        </w:rPr>
      </w:pPr>
      <w:r w:rsidRPr="005B6062">
        <w:rPr>
          <w:rFonts w:ascii="Times New Roman" w:hAnsi="Times New Roman"/>
          <w:sz w:val="28"/>
          <w:szCs w:val="28"/>
        </w:rPr>
        <w:t>Все опрошенные  респонденты хотели бы включить в меню буфета смузи, молочные коктейли, кислородные коктейли, морсы, свежевыжатые соки.</w:t>
      </w:r>
    </w:p>
    <w:p w:rsidR="00322045" w:rsidRPr="005B6062" w:rsidRDefault="00322045" w:rsidP="00DB42BC">
      <w:pPr>
        <w:spacing w:after="0" w:line="230" w:lineRule="auto"/>
        <w:ind w:firstLine="709"/>
        <w:jc w:val="both"/>
        <w:rPr>
          <w:rFonts w:ascii="Times New Roman" w:hAnsi="Times New Roman"/>
          <w:i/>
          <w:sz w:val="28"/>
          <w:szCs w:val="28"/>
        </w:rPr>
      </w:pPr>
      <w:r w:rsidRPr="005B6062">
        <w:rPr>
          <w:rFonts w:ascii="Times New Roman" w:hAnsi="Times New Roman"/>
          <w:i/>
          <w:sz w:val="28"/>
          <w:szCs w:val="28"/>
        </w:rPr>
        <w:t>2.2 Эксперимент.</w:t>
      </w:r>
    </w:p>
    <w:p w:rsidR="00322045" w:rsidRPr="005B6062" w:rsidRDefault="00322045" w:rsidP="00DB42BC">
      <w:pPr>
        <w:spacing w:after="0" w:line="230" w:lineRule="auto"/>
        <w:ind w:firstLine="709"/>
        <w:jc w:val="both"/>
        <w:rPr>
          <w:rFonts w:ascii="Times New Roman" w:hAnsi="Times New Roman"/>
          <w:sz w:val="28"/>
          <w:szCs w:val="28"/>
        </w:rPr>
      </w:pPr>
      <w:r w:rsidRPr="005B6062">
        <w:rPr>
          <w:rFonts w:ascii="Times New Roman" w:hAnsi="Times New Roman"/>
          <w:sz w:val="28"/>
          <w:szCs w:val="28"/>
        </w:rPr>
        <w:t>Чтобы определить влияние напитков на организм студентов, был  проведен эксперимент: в качестве испытуемых стали 2 студентки обучающихся в моей группе: Светлана и Виктория. Света в течение недели пила только полезные напитки (различные чаи, свежевыжатые соки, морсы, смузи), а Вика пила вредные напитки (газированную воду, энергетические напитки, кофе).</w:t>
      </w:r>
    </w:p>
    <w:p w:rsidR="00322045" w:rsidRPr="005B6062" w:rsidRDefault="00322045" w:rsidP="00DB42BC">
      <w:pPr>
        <w:spacing w:after="0" w:line="230" w:lineRule="auto"/>
        <w:ind w:firstLine="709"/>
        <w:jc w:val="both"/>
        <w:rPr>
          <w:rFonts w:ascii="Times New Roman" w:hAnsi="Times New Roman"/>
          <w:sz w:val="28"/>
          <w:szCs w:val="28"/>
        </w:rPr>
      </w:pPr>
      <w:r w:rsidRPr="005B6062">
        <w:rPr>
          <w:rFonts w:ascii="Times New Roman" w:hAnsi="Times New Roman"/>
          <w:sz w:val="28"/>
          <w:szCs w:val="28"/>
        </w:rPr>
        <w:t xml:space="preserve">По истечении недели Вика пожаловалась на недомогание, прибавила </w:t>
      </w:r>
      <w:smartTag w:uri="urn:schemas-microsoft-com:office:smarttags" w:element="metricconverter">
        <w:smartTagPr>
          <w:attr w:name="ProductID" w:val="500 г"/>
        </w:smartTagPr>
        <w:r w:rsidRPr="005B6062">
          <w:rPr>
            <w:rFonts w:ascii="Times New Roman" w:hAnsi="Times New Roman"/>
            <w:sz w:val="28"/>
            <w:szCs w:val="28"/>
          </w:rPr>
          <w:t>500 г</w:t>
        </w:r>
      </w:smartTag>
      <w:r w:rsidRPr="005B6062">
        <w:rPr>
          <w:rFonts w:ascii="Times New Roman" w:hAnsi="Times New Roman"/>
          <w:sz w:val="28"/>
          <w:szCs w:val="28"/>
        </w:rPr>
        <w:t xml:space="preserve"> в весе, страдала бессонницей, а Света наоборот – почувствовала прилив энергии, улучшилось пищеварение. </w:t>
      </w:r>
    </w:p>
    <w:p w:rsidR="00322045" w:rsidRPr="005B6062" w:rsidRDefault="00322045" w:rsidP="00DB42BC">
      <w:pPr>
        <w:spacing w:after="0" w:line="230" w:lineRule="auto"/>
        <w:ind w:firstLine="709"/>
        <w:jc w:val="both"/>
        <w:rPr>
          <w:rFonts w:ascii="Times New Roman" w:hAnsi="Times New Roman"/>
          <w:i/>
          <w:sz w:val="28"/>
          <w:szCs w:val="28"/>
        </w:rPr>
      </w:pPr>
      <w:r w:rsidRPr="005B6062">
        <w:rPr>
          <w:rFonts w:ascii="Times New Roman" w:hAnsi="Times New Roman"/>
          <w:i/>
          <w:sz w:val="28"/>
          <w:szCs w:val="28"/>
        </w:rPr>
        <w:t>Выводы.</w:t>
      </w:r>
    </w:p>
    <w:p w:rsidR="00322045" w:rsidRPr="005B6062" w:rsidRDefault="00322045" w:rsidP="00D03C3C">
      <w:pPr>
        <w:pStyle w:val="a5"/>
        <w:numPr>
          <w:ilvl w:val="0"/>
          <w:numId w:val="50"/>
        </w:numPr>
        <w:spacing w:after="0" w:line="230" w:lineRule="auto"/>
        <w:ind w:left="0" w:firstLine="709"/>
        <w:jc w:val="both"/>
        <w:rPr>
          <w:rFonts w:ascii="Times New Roman" w:hAnsi="Times New Roman"/>
          <w:sz w:val="28"/>
          <w:szCs w:val="28"/>
        </w:rPr>
      </w:pPr>
      <w:r w:rsidRPr="005B6062">
        <w:rPr>
          <w:rFonts w:ascii="Times New Roman" w:hAnsi="Times New Roman"/>
          <w:sz w:val="28"/>
          <w:szCs w:val="28"/>
        </w:rPr>
        <w:t>В результате изучения литературы и источников интернета, а также анкетирования и эксперимента, я пришла к выводу, что большинство студентов употребляют в течении дня энергетические напитки и газированную воду, которые приносят вред организму студентов вызывая вялость, агрессию, утомляемость, бессонницу.</w:t>
      </w:r>
    </w:p>
    <w:p w:rsidR="00322045" w:rsidRPr="005B6062" w:rsidRDefault="00322045" w:rsidP="00D03C3C">
      <w:pPr>
        <w:pStyle w:val="a5"/>
        <w:numPr>
          <w:ilvl w:val="0"/>
          <w:numId w:val="50"/>
        </w:numPr>
        <w:spacing w:after="0" w:line="230" w:lineRule="auto"/>
        <w:ind w:left="0" w:firstLine="709"/>
        <w:jc w:val="both"/>
        <w:rPr>
          <w:rFonts w:ascii="Times New Roman" w:hAnsi="Times New Roman"/>
          <w:sz w:val="28"/>
          <w:szCs w:val="28"/>
        </w:rPr>
      </w:pPr>
      <w:r w:rsidRPr="005B6062">
        <w:rPr>
          <w:rFonts w:ascii="Times New Roman" w:hAnsi="Times New Roman"/>
          <w:sz w:val="28"/>
          <w:szCs w:val="28"/>
        </w:rPr>
        <w:t>В результате исследования ассортимента реализуемых напитков в буфете техникума я выявила, что в продаже имеются только чай, кофе и вода.</w:t>
      </w:r>
    </w:p>
    <w:p w:rsidR="00322045" w:rsidRPr="005B6062" w:rsidRDefault="00322045" w:rsidP="00DB42BC">
      <w:pPr>
        <w:spacing w:after="0" w:line="230" w:lineRule="auto"/>
        <w:ind w:firstLine="709"/>
        <w:jc w:val="both"/>
        <w:rPr>
          <w:rFonts w:ascii="Times New Roman" w:hAnsi="Times New Roman"/>
          <w:i/>
          <w:sz w:val="28"/>
          <w:szCs w:val="28"/>
        </w:rPr>
      </w:pPr>
      <w:r w:rsidRPr="005B6062">
        <w:rPr>
          <w:rFonts w:ascii="Times New Roman" w:hAnsi="Times New Roman"/>
          <w:i/>
          <w:sz w:val="28"/>
          <w:szCs w:val="28"/>
        </w:rPr>
        <w:t>Рекомендации и предложения.</w:t>
      </w:r>
    </w:p>
    <w:p w:rsidR="00322045" w:rsidRPr="005B6062" w:rsidRDefault="00322045" w:rsidP="00DB42BC">
      <w:pPr>
        <w:spacing w:after="0" w:line="230" w:lineRule="auto"/>
        <w:ind w:firstLine="709"/>
        <w:jc w:val="both"/>
        <w:rPr>
          <w:rFonts w:ascii="Times New Roman" w:hAnsi="Times New Roman"/>
          <w:sz w:val="28"/>
          <w:szCs w:val="28"/>
        </w:rPr>
      </w:pPr>
      <w:r w:rsidRPr="005B6062">
        <w:rPr>
          <w:rFonts w:ascii="Times New Roman" w:hAnsi="Times New Roman"/>
          <w:sz w:val="28"/>
          <w:szCs w:val="28"/>
        </w:rPr>
        <w:t>Предлагаю альтернативное решение по внедрению здоровьесберегающих напитков в меню буфета таких, как смузи, молочные коктейли, кислородные коктейли, морсы, свежевыжатые соки. Именно здоровьесберегающие напитки насытят организм студентов полезными веществами и микроэлементами, зарядят энергией и помогут студентам хорошо усваивать материал, а следовательно, учиться на «4»и «5»!</w:t>
      </w:r>
    </w:p>
    <w:p w:rsidR="00322045" w:rsidRPr="005B6062" w:rsidRDefault="00322045" w:rsidP="00DB42BC">
      <w:pPr>
        <w:spacing w:after="0" w:line="230" w:lineRule="auto"/>
        <w:ind w:firstLine="709"/>
        <w:jc w:val="both"/>
        <w:rPr>
          <w:rFonts w:ascii="Times New Roman" w:hAnsi="Times New Roman"/>
          <w:sz w:val="28"/>
          <w:szCs w:val="28"/>
        </w:rPr>
      </w:pPr>
    </w:p>
    <w:p w:rsidR="00322045" w:rsidRPr="005B6062" w:rsidRDefault="00322045" w:rsidP="00DB42BC">
      <w:pPr>
        <w:spacing w:after="0" w:line="230" w:lineRule="auto"/>
        <w:ind w:firstLine="709"/>
        <w:jc w:val="center"/>
        <w:rPr>
          <w:rFonts w:ascii="Times New Roman" w:hAnsi="Times New Roman"/>
          <w:b/>
          <w:sz w:val="28"/>
          <w:szCs w:val="28"/>
        </w:rPr>
      </w:pPr>
      <w:r w:rsidRPr="005B6062">
        <w:rPr>
          <w:rFonts w:ascii="Times New Roman" w:hAnsi="Times New Roman"/>
          <w:b/>
          <w:sz w:val="28"/>
          <w:szCs w:val="28"/>
        </w:rPr>
        <w:t>Библиографический список</w:t>
      </w:r>
    </w:p>
    <w:p w:rsidR="00322045" w:rsidRPr="005B6062" w:rsidRDefault="00322045" w:rsidP="00DB42BC">
      <w:pPr>
        <w:spacing w:after="0" w:line="230" w:lineRule="auto"/>
        <w:ind w:firstLine="709"/>
        <w:jc w:val="both"/>
        <w:rPr>
          <w:rFonts w:ascii="Times New Roman" w:hAnsi="Times New Roman"/>
          <w:sz w:val="28"/>
          <w:szCs w:val="28"/>
        </w:rPr>
      </w:pPr>
    </w:p>
    <w:p w:rsidR="00322045" w:rsidRPr="005B6062" w:rsidRDefault="00322045" w:rsidP="00D03C3C">
      <w:pPr>
        <w:pStyle w:val="a5"/>
        <w:numPr>
          <w:ilvl w:val="0"/>
          <w:numId w:val="51"/>
        </w:numPr>
        <w:spacing w:after="0" w:line="230" w:lineRule="auto"/>
        <w:ind w:left="0" w:firstLine="709"/>
        <w:jc w:val="both"/>
        <w:rPr>
          <w:rFonts w:ascii="Times New Roman" w:hAnsi="Times New Roman"/>
          <w:sz w:val="28"/>
          <w:szCs w:val="28"/>
        </w:rPr>
      </w:pPr>
      <w:r w:rsidRPr="005B6062">
        <w:rPr>
          <w:rFonts w:ascii="Times New Roman" w:hAnsi="Times New Roman"/>
          <w:sz w:val="28"/>
          <w:szCs w:val="28"/>
        </w:rPr>
        <w:t>Лебедев, В.Г. Физиология питания: учеб. пособие Л 33 / В.Г. Лебедев; Яросл. гос. ун-т. – Ярославль: ЯрГУ, 2009. – 112с.</w:t>
      </w:r>
    </w:p>
    <w:p w:rsidR="00322045" w:rsidRPr="005B6062" w:rsidRDefault="00322045" w:rsidP="00D03C3C">
      <w:pPr>
        <w:pStyle w:val="a5"/>
        <w:numPr>
          <w:ilvl w:val="0"/>
          <w:numId w:val="51"/>
        </w:numPr>
        <w:spacing w:after="0" w:line="230" w:lineRule="auto"/>
        <w:ind w:left="0" w:firstLine="709"/>
        <w:jc w:val="both"/>
        <w:rPr>
          <w:rFonts w:ascii="Times New Roman" w:hAnsi="Times New Roman"/>
          <w:sz w:val="28"/>
          <w:szCs w:val="28"/>
        </w:rPr>
      </w:pPr>
      <w:r w:rsidRPr="005B6062">
        <w:rPr>
          <w:rFonts w:ascii="Times New Roman" w:hAnsi="Times New Roman"/>
          <w:sz w:val="28"/>
          <w:szCs w:val="28"/>
        </w:rPr>
        <w:t xml:space="preserve">Т. М. Дроздова / Физиология питания / Учебное пособие / </w:t>
      </w:r>
      <w:hyperlink r:id="rId101" w:history="1">
        <w:r w:rsidRPr="005B6062">
          <w:rPr>
            <w:rStyle w:val="a6"/>
            <w:rFonts w:ascii="Times New Roman" w:hAnsi="Times New Roman"/>
            <w:color w:val="auto"/>
            <w:sz w:val="28"/>
            <w:szCs w:val="28"/>
            <w:u w:val="none"/>
          </w:rPr>
          <w:t>http://www.studmed.ru/view/drozdova-tm-uchebnoe-posobie-fiziologiya-pitaniya_3d3952a599c.html</w:t>
        </w:r>
      </w:hyperlink>
      <w:r w:rsidRPr="005B6062">
        <w:rPr>
          <w:rFonts w:ascii="Times New Roman" w:hAnsi="Times New Roman"/>
          <w:sz w:val="28"/>
          <w:szCs w:val="28"/>
        </w:rPr>
        <w:t>.</w:t>
      </w:r>
    </w:p>
    <w:p w:rsidR="00322045" w:rsidRPr="005B6062" w:rsidRDefault="00322045" w:rsidP="00D03C3C">
      <w:pPr>
        <w:pStyle w:val="a5"/>
        <w:numPr>
          <w:ilvl w:val="0"/>
          <w:numId w:val="51"/>
        </w:numPr>
        <w:spacing w:after="0" w:line="230" w:lineRule="auto"/>
        <w:ind w:left="0" w:firstLine="709"/>
        <w:jc w:val="both"/>
        <w:rPr>
          <w:rFonts w:ascii="Times New Roman" w:hAnsi="Times New Roman"/>
          <w:sz w:val="28"/>
          <w:szCs w:val="28"/>
        </w:rPr>
      </w:pPr>
      <w:r w:rsidRPr="005B6062">
        <w:rPr>
          <w:rFonts w:ascii="Times New Roman" w:hAnsi="Times New Roman"/>
          <w:sz w:val="28"/>
          <w:szCs w:val="28"/>
        </w:rPr>
        <w:t xml:space="preserve">Исследовательская работа "Газированные напитки" / </w:t>
      </w:r>
      <w:hyperlink r:id="rId102" w:history="1">
        <w:r w:rsidRPr="005B6062">
          <w:rPr>
            <w:rStyle w:val="a6"/>
            <w:rFonts w:ascii="Times New Roman" w:hAnsi="Times New Roman"/>
            <w:color w:val="auto"/>
            <w:sz w:val="28"/>
            <w:szCs w:val="28"/>
            <w:u w:val="none"/>
          </w:rPr>
          <w:t>http://rpp.nashaucheba.ru/docs/index-11715.html</w:t>
        </w:r>
      </w:hyperlink>
      <w:r w:rsidRPr="005B6062">
        <w:rPr>
          <w:rFonts w:ascii="Times New Roman" w:hAnsi="Times New Roman"/>
          <w:sz w:val="28"/>
          <w:szCs w:val="28"/>
        </w:rPr>
        <w:t>.</w:t>
      </w:r>
    </w:p>
    <w:p w:rsidR="00322045" w:rsidRPr="005B6062" w:rsidRDefault="00322045" w:rsidP="00D03C3C">
      <w:pPr>
        <w:pStyle w:val="a5"/>
        <w:numPr>
          <w:ilvl w:val="0"/>
          <w:numId w:val="51"/>
        </w:numPr>
        <w:spacing w:after="0" w:line="230" w:lineRule="auto"/>
        <w:ind w:left="0" w:firstLine="709"/>
        <w:jc w:val="both"/>
        <w:rPr>
          <w:rFonts w:ascii="Times New Roman" w:hAnsi="Times New Roman"/>
          <w:sz w:val="28"/>
          <w:szCs w:val="28"/>
        </w:rPr>
      </w:pPr>
      <w:r w:rsidRPr="005B6062">
        <w:rPr>
          <w:rFonts w:ascii="Times New Roman" w:hAnsi="Times New Roman"/>
          <w:sz w:val="28"/>
          <w:szCs w:val="28"/>
        </w:rPr>
        <w:t xml:space="preserve">Энергетические напитки / </w:t>
      </w:r>
      <w:hyperlink r:id="rId103" w:history="1">
        <w:r w:rsidRPr="005B6062">
          <w:rPr>
            <w:rStyle w:val="a6"/>
            <w:rFonts w:ascii="Times New Roman" w:hAnsi="Times New Roman"/>
            <w:color w:val="auto"/>
            <w:sz w:val="28"/>
            <w:szCs w:val="28"/>
            <w:u w:val="none"/>
          </w:rPr>
          <w:t>http://mirsowetow.ru/krasota-i-zdorov-e/yenergeticheskie-napitki-i-ikh-vliyanie/</w:t>
        </w:r>
      </w:hyperlink>
    </w:p>
    <w:p w:rsidR="005B6062" w:rsidRPr="005B6062" w:rsidRDefault="005B6062" w:rsidP="00DB42BC">
      <w:pPr>
        <w:spacing w:after="0" w:line="230" w:lineRule="auto"/>
        <w:ind w:firstLine="709"/>
        <w:jc w:val="both"/>
        <w:rPr>
          <w:rFonts w:ascii="Times New Roman" w:hAnsi="Times New Roman"/>
          <w:sz w:val="28"/>
          <w:szCs w:val="28"/>
        </w:rPr>
      </w:pPr>
    </w:p>
    <w:p w:rsidR="00322045" w:rsidRPr="005B6062" w:rsidRDefault="00322045" w:rsidP="00DB42BC">
      <w:pPr>
        <w:spacing w:after="0" w:line="230" w:lineRule="auto"/>
        <w:ind w:firstLine="709"/>
        <w:jc w:val="both"/>
        <w:rPr>
          <w:rFonts w:ascii="Times New Roman" w:hAnsi="Times New Roman"/>
          <w:sz w:val="28"/>
          <w:szCs w:val="28"/>
        </w:rPr>
      </w:pPr>
      <w:r w:rsidRPr="005B6062">
        <w:rPr>
          <w:rFonts w:ascii="Times New Roman" w:hAnsi="Times New Roman"/>
          <w:b/>
          <w:sz w:val="28"/>
          <w:szCs w:val="28"/>
        </w:rPr>
        <w:t>Научный руководитель:</w:t>
      </w:r>
      <w:r w:rsidRPr="005B6062">
        <w:rPr>
          <w:rFonts w:ascii="Times New Roman" w:hAnsi="Times New Roman"/>
          <w:sz w:val="28"/>
          <w:szCs w:val="28"/>
        </w:rPr>
        <w:t xml:space="preserve"> </w:t>
      </w:r>
      <w:r w:rsidRPr="005B6062">
        <w:rPr>
          <w:rFonts w:ascii="Times New Roman" w:hAnsi="Times New Roman"/>
          <w:i/>
          <w:sz w:val="28"/>
          <w:szCs w:val="28"/>
        </w:rPr>
        <w:t>Е. А. Лысова</w:t>
      </w:r>
      <w:r w:rsidRPr="005B6062">
        <w:rPr>
          <w:rFonts w:ascii="Times New Roman" w:hAnsi="Times New Roman"/>
          <w:sz w:val="28"/>
          <w:szCs w:val="28"/>
        </w:rPr>
        <w:t>, преподаватель.</w:t>
      </w:r>
    </w:p>
    <w:p w:rsidR="00322045" w:rsidRPr="005B6062" w:rsidRDefault="00322045" w:rsidP="003C7726">
      <w:pPr>
        <w:spacing w:after="0" w:line="240" w:lineRule="auto"/>
        <w:jc w:val="center"/>
        <w:rPr>
          <w:rFonts w:ascii="Times New Roman" w:hAnsi="Times New Roman"/>
          <w:kern w:val="36"/>
          <w:sz w:val="28"/>
          <w:szCs w:val="28"/>
          <w:lang w:eastAsia="ru-RU"/>
        </w:rPr>
      </w:pPr>
    </w:p>
    <w:p w:rsidR="00322045" w:rsidRPr="005B6062" w:rsidRDefault="00322045" w:rsidP="003C7726">
      <w:pPr>
        <w:spacing w:after="0" w:line="240" w:lineRule="auto"/>
        <w:jc w:val="center"/>
        <w:rPr>
          <w:rFonts w:ascii="Times New Roman" w:hAnsi="Times New Roman"/>
          <w:kern w:val="36"/>
          <w:sz w:val="28"/>
          <w:szCs w:val="28"/>
          <w:lang w:eastAsia="ru-RU"/>
        </w:rPr>
      </w:pPr>
    </w:p>
    <w:p w:rsidR="00322045" w:rsidRPr="005B6062" w:rsidRDefault="00322045" w:rsidP="00767D3B">
      <w:pPr>
        <w:pStyle w:val="2"/>
        <w:rPr>
          <w:kern w:val="36"/>
          <w:lang w:eastAsia="ru-RU"/>
        </w:rPr>
      </w:pPr>
      <w:bookmarkStart w:id="66" w:name="_Toc516249899"/>
      <w:r w:rsidRPr="005B6062">
        <w:rPr>
          <w:kern w:val="36"/>
          <w:lang w:eastAsia="ru-RU"/>
        </w:rPr>
        <w:t>Сырникова Валентина Анатольевна</w:t>
      </w:r>
      <w:bookmarkEnd w:id="66"/>
      <w:r w:rsidRPr="005B6062">
        <w:rPr>
          <w:b w:val="0"/>
          <w:kern w:val="36"/>
          <w:lang w:eastAsia="ru-RU"/>
        </w:rPr>
        <w:t>,</w:t>
      </w:r>
      <w:r w:rsidRPr="005B6062">
        <w:rPr>
          <w:kern w:val="36"/>
          <w:lang w:eastAsia="ru-RU"/>
        </w:rPr>
        <w:t xml:space="preserve"> </w:t>
      </w:r>
    </w:p>
    <w:p w:rsidR="00322045" w:rsidRPr="005B6062" w:rsidRDefault="00322045" w:rsidP="003C7726">
      <w:pPr>
        <w:spacing w:after="0" w:line="240" w:lineRule="auto"/>
        <w:jc w:val="center"/>
        <w:rPr>
          <w:rFonts w:ascii="Times New Roman" w:hAnsi="Times New Roman"/>
          <w:i/>
          <w:kern w:val="36"/>
          <w:sz w:val="28"/>
          <w:szCs w:val="28"/>
          <w:lang w:eastAsia="ru-RU"/>
        </w:rPr>
      </w:pPr>
      <w:r w:rsidRPr="005B6062">
        <w:rPr>
          <w:rFonts w:ascii="Times New Roman" w:hAnsi="Times New Roman"/>
          <w:i/>
          <w:kern w:val="36"/>
          <w:sz w:val="28"/>
          <w:szCs w:val="28"/>
          <w:lang w:eastAsia="ru-RU"/>
        </w:rPr>
        <w:t>студентка 2 курса</w:t>
      </w:r>
    </w:p>
    <w:p w:rsidR="00322045" w:rsidRPr="005B6062" w:rsidRDefault="00322045" w:rsidP="003C7726">
      <w:pPr>
        <w:spacing w:after="0" w:line="240" w:lineRule="auto"/>
        <w:jc w:val="center"/>
        <w:rPr>
          <w:rFonts w:ascii="Times New Roman" w:hAnsi="Times New Roman"/>
          <w:i/>
          <w:sz w:val="28"/>
          <w:szCs w:val="28"/>
        </w:rPr>
      </w:pPr>
      <w:r w:rsidRPr="005B6062">
        <w:rPr>
          <w:rFonts w:ascii="Times New Roman" w:hAnsi="Times New Roman"/>
          <w:i/>
          <w:sz w:val="28"/>
          <w:szCs w:val="28"/>
        </w:rPr>
        <w:t>ГАПОУ СО «Техникум индустрии питания и услуг «Кулинар»</w:t>
      </w:r>
    </w:p>
    <w:p w:rsidR="00322045" w:rsidRPr="005B6062" w:rsidRDefault="00322045" w:rsidP="003C7726">
      <w:pPr>
        <w:spacing w:after="0" w:line="240" w:lineRule="auto"/>
        <w:jc w:val="center"/>
        <w:rPr>
          <w:rFonts w:ascii="Times New Roman" w:hAnsi="Times New Roman"/>
          <w:i/>
          <w:sz w:val="28"/>
          <w:szCs w:val="28"/>
        </w:rPr>
      </w:pPr>
      <w:r w:rsidRPr="005B6062">
        <w:rPr>
          <w:rFonts w:ascii="Times New Roman" w:hAnsi="Times New Roman"/>
          <w:i/>
          <w:sz w:val="28"/>
          <w:szCs w:val="28"/>
        </w:rPr>
        <w:t>(Екатеринбург)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22045" w:rsidRPr="005B6062" w:rsidTr="00920309">
        <w:tc>
          <w:tcPr>
            <w:tcW w:w="9571" w:type="dxa"/>
            <w:tcBorders>
              <w:left w:val="nil"/>
              <w:bottom w:val="nil"/>
              <w:right w:val="nil"/>
            </w:tcBorders>
          </w:tcPr>
          <w:p w:rsidR="00322045" w:rsidRPr="005B6062" w:rsidRDefault="00322045" w:rsidP="00920309">
            <w:pPr>
              <w:spacing w:after="0" w:line="240" w:lineRule="auto"/>
              <w:ind w:firstLine="709"/>
              <w:jc w:val="both"/>
              <w:rPr>
                <w:rFonts w:ascii="Times New Roman" w:hAnsi="Times New Roman"/>
                <w:sz w:val="28"/>
                <w:szCs w:val="28"/>
              </w:rPr>
            </w:pPr>
          </w:p>
        </w:tc>
      </w:tr>
    </w:tbl>
    <w:p w:rsidR="00322045" w:rsidRPr="005B6062" w:rsidRDefault="00322045" w:rsidP="003C7726">
      <w:pPr>
        <w:pStyle w:val="3"/>
        <w:rPr>
          <w:rFonts w:ascii="Times New Roman" w:hAnsi="Times New Roman"/>
          <w:color w:val="auto"/>
          <w:kern w:val="36"/>
          <w:lang w:eastAsia="ru-RU"/>
        </w:rPr>
      </w:pPr>
      <w:bookmarkStart w:id="67" w:name="_Toc516248439"/>
      <w:bookmarkStart w:id="68" w:name="_Toc516249900"/>
      <w:r w:rsidRPr="005B6062">
        <w:rPr>
          <w:rFonts w:ascii="Times New Roman" w:hAnsi="Times New Roman"/>
          <w:color w:val="auto"/>
        </w:rPr>
        <w:t>Хлеб всему голова</w:t>
      </w:r>
      <w:bookmarkEnd w:id="67"/>
      <w:bookmarkEnd w:id="68"/>
    </w:p>
    <w:p w:rsidR="00322045" w:rsidRPr="005B6062" w:rsidRDefault="00322045" w:rsidP="00653ECF">
      <w:pPr>
        <w:spacing w:after="0" w:line="240" w:lineRule="auto"/>
        <w:ind w:firstLine="709"/>
        <w:jc w:val="both"/>
        <w:rPr>
          <w:rFonts w:ascii="Times New Roman" w:hAnsi="Times New Roman"/>
          <w:kern w:val="36"/>
          <w:sz w:val="28"/>
          <w:szCs w:val="28"/>
          <w:lang w:eastAsia="ru-RU"/>
        </w:rPr>
      </w:pP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 «Хлеб всему голова» считалось на Руси. Даже дорогих гостей встречали именно хлебом с солью, его укладывали на рушник и выносила хозяйка дома или та женщина, которая испекла. Потом гостей вели к столу, угощали, но мне кажется, отведав хлеб, гость уже мог судить о мастерстве хозяйки. «Хлеб в пути не тягость». Действительно, собираясь в дальнюю дорогу, обязательно пекли хлеб. В Советское время туристы, сплавляясь по реке Чусовой, специально покупали в одной из деревень хлеб. Он не портился 10 дней. В наше время каждый может купить домой хлебопечь и поэкспериментировать с рецептами.</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Цель моей работы – изучить полезные свойства хлеба и их разновидности. В соответствии с целью я поставила следующие задачи:</w:t>
      </w:r>
    </w:p>
    <w:p w:rsidR="00322045" w:rsidRPr="005B6062" w:rsidRDefault="00322045" w:rsidP="00D03C3C">
      <w:pPr>
        <w:pStyle w:val="a5"/>
        <w:numPr>
          <w:ilvl w:val="0"/>
          <w:numId w:val="53"/>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установить, какие минералы, витамины и другие полезные элементы содержатся в хлебе;</w:t>
      </w:r>
    </w:p>
    <w:p w:rsidR="00322045" w:rsidRPr="005B6062" w:rsidRDefault="00322045" w:rsidP="00D03C3C">
      <w:pPr>
        <w:pStyle w:val="a5"/>
        <w:numPr>
          <w:ilvl w:val="0"/>
          <w:numId w:val="53"/>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собрать материал о влиянии минералов, витаминов, углеводов, клетчатки на организм человека;</w:t>
      </w:r>
    </w:p>
    <w:p w:rsidR="00322045" w:rsidRPr="005B6062" w:rsidRDefault="00322045" w:rsidP="00D03C3C">
      <w:pPr>
        <w:pStyle w:val="a5"/>
        <w:numPr>
          <w:ilvl w:val="0"/>
          <w:numId w:val="53"/>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сделать выводы о составе хлеба, для тех, кто хочет быть здоровым и красивым.</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Актуальность: в наши дни проблема правильного питания наиболее актуальна. Можно ли убрать хлеб из рациона человека? Как влияют диеты без хлеба на организм человека? Какой хлеб лучше выбрать.</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Цель моего исследования: выяснить полезные свойства хлеба, можно ли от него отказываться во время диеты, нужен ли он в нашем рационе.</w:t>
      </w:r>
    </w:p>
    <w:p w:rsidR="00322045" w:rsidRPr="005B6062" w:rsidRDefault="00322045" w:rsidP="003C7726">
      <w:pPr>
        <w:spacing w:after="0" w:line="240" w:lineRule="auto"/>
        <w:ind w:firstLine="709"/>
        <w:jc w:val="both"/>
        <w:rPr>
          <w:rFonts w:ascii="Times New Roman" w:hAnsi="Times New Roman"/>
          <w:sz w:val="28"/>
          <w:szCs w:val="28"/>
        </w:rPr>
      </w:pPr>
      <w:r w:rsidRPr="005B6062">
        <w:rPr>
          <w:rFonts w:ascii="Times New Roman" w:hAnsi="Times New Roman"/>
          <w:sz w:val="28"/>
          <w:szCs w:val="28"/>
        </w:rPr>
        <w:lastRenderedPageBreak/>
        <w:t>Хлеб присутствует в рационе людей примерно 10000 лет. Поменялись методики выращивания зерновых, наличие сортов зерновых, методы приготовления, подготовка теста, дрожжи и разрыхлители. Раньше хлеб выпекался из измельченного зерна и воды в виде лепешки. Тогда не использовали дрожжи или закваски. В настоящее есть хлеб ржаной и из пшеничной муки, обогащенный добавками, на закваске и дрожжах, с отрубями, зеленью, молочными продуктами, маслом и различными семенами и травами, даже с овощами. Хлеб стал продуктом здоровым, питательным и вкусным, конечно он должен присутствовать в сбалансированном рационе.</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Углеводы. Хлеб имеет в своем составе 40-70% углеводов. Углеводы являются пищей для мозга, предполагается, что около 60% от необходимой для нормального функционирования человека энергии должно поступать из углеводов. Для нервных клеток мозга лучшими являются сложные углеводы, такие как крахмал. И именно потому, что крахмал в значительной степени находится в хлебе. Крахмал усваивается и расщепляется в пищеварительном тракте с образованием глюкозы, которая постоянно кормит мозг. Витамины и аминокислоты, содержащиеся в хлебе, влияют на выведение аммиака в процессе мышления, что улучшает работу мозга. Продукт из пшеничной муки богаче углеводами, чем цельнозерновой, в это питательная ценность и польза белого хлеба. Углеводы дает о</w:t>
      </w:r>
      <w:r w:rsidR="005B6062">
        <w:rPr>
          <w:rFonts w:ascii="Times New Roman" w:hAnsi="Times New Roman"/>
          <w:sz w:val="28"/>
          <w:szCs w:val="28"/>
        </w:rPr>
        <w:t>р</w:t>
      </w:r>
      <w:r w:rsidRPr="005B6062">
        <w:rPr>
          <w:rFonts w:ascii="Times New Roman" w:hAnsi="Times New Roman"/>
          <w:sz w:val="28"/>
          <w:szCs w:val="28"/>
        </w:rPr>
        <w:t>ганизму резервное питание, транспорт, строительные блоки и питательные вещества. Без них ни один орган не может функционировать должным образом. То есть хлеб дает энергию для нашего тела и мозга.</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Клетчатка. Хлеб содержит много клетчатки, которая полезна для здоровья кишечника. Клетчатка изменяет желудочно-кишечный тракт, особенно тонкого и толстого кишечника. Играет важную роль в предотвращении заболеваний образа жизни, такие как ожирение, диабет, рак. Не существует здоровой диеты без достаточного количества клетчатки. Следовательно, хлеб способствует нормальному функционированию всего желудочно-кишечного тракта. Отрубной хлеб, польза которого именно в клетчатке желательно включить в свой рацион. Хлеб с отрубями , включающий льняное семя и клетчатку улучшает кишечный транзит, который влияет на здоровье кишечника, содержание сахара в крови и поддержание веса.</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Аминокислоты, витамины, минералы и питательные вещества. Черный хлеб, польза которого очевидна из-за высокого содержания витаминов группы В. Хлеб содержит витамины в том числе B1, B2, ниацин, витамин Е и другие необходимые для нормального обмена веществ в организме. Этот продукт может содержать до 30% от суточной потребности в меди, цинке и железе. Больше этих минералов в темном хлебе из непросеянной муки, чем в белом. А так же в нем есть калий, натрий, кальций, фосфор и вещества растительного происхождения, так называемые фитамины.</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Белок. Белок является основным строительным компонентом тканей организма. Это применимо и в отношении хлеба, поскольку одни и те же зерновые содержат легко перевариваемый протеин. Кроме того, при приготовлении можно использовать молоко или белки молочной сыворотки. </w:t>
      </w:r>
      <w:r w:rsidRPr="005B6062">
        <w:rPr>
          <w:rFonts w:ascii="Times New Roman" w:hAnsi="Times New Roman"/>
          <w:sz w:val="28"/>
          <w:szCs w:val="28"/>
        </w:rPr>
        <w:lastRenderedPageBreak/>
        <w:t>Благодаря этому хлеб становится очень хорошим источником белка. Лучший белок, который усваивается – это белок овса, ржи и пшеницы. Польза ржаного хлеба также в том, что белок ржаного хлеба легко усваивается людьми, может содержать 20-35% суточной потребности среднего человека в белке. Хлеб дает долго чувство сытости, уменьшает желание потреблять жиры и уменьшает чувство голода. Благодаря ему, мы меньше перекусываем между приемами пищи, и, таким образом он поддерживает потерю веса и поддержание здорового веса.</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Великое изобретение – домашняя хлебопечка, с помощью которой мы можем выбрать между цельнозерновым или отрубным, бездрожжевым, белым, ржаным, из смешанной муки. Любой желающий может выбрать вариант для себя, своих вкусовых потребностей вкус, энергии и здоровья. Рекомендую бородинский хлеб, польза которого очевидна, его также можно испечь в домашней хлебопечке.</w:t>
      </w:r>
    </w:p>
    <w:p w:rsidR="00322045" w:rsidRPr="005B6062" w:rsidRDefault="00322045" w:rsidP="00653ECF">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Виды хлеба.</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Цельнозерновой хлеб. Этот продукт медленно высвобождает энергию. Это оказывает положительное влияние на содержание человеческого инсулина, который помогает контролировать уровень сахара в крови, голод, и, следовательно, вес и здоровье. Рекомендуется для людей с диабетом, и на диете с высоким уровнем холестерина.</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Хлеб на закваске. Эта выпечка быстро дает энергию, когда это действительно нужно. Кроме того, такой продукт легче усваивается и рекомендуется для людей с проблемами желудка. Он имеет благотворное влияние на кишечную флору.</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Бездрожжевой хлеб может помочь восстановить полезную бактериальную флору в желудочно-кишечном тракте человека. Они имеют более низкий гликемический индекс, чем хлеб на дрожжах. Он сохраняется свежим долгое время, вплоть до 10 дней.</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Подводя итог, хочется обобщить: хлеб обогащает ежедневный рацион минералами, витаминами и ненасыщенными жирными кислотами, обеспечивает огромную часть энергии и белка, регулирует обмен веществ, защищает от заболеваний желудочно-кишечного тракта, питает весь организм. А так же улучшает память и концентрацию, помогает вам оставаться стройными, способствует снижению веса, укрепляет организм, приятно утоляет голод в течение нескольких часов.</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В феврале 2018 года я принимала участие в конкурсе WorldSkills. Меня подготовила мастер Ананьина О.Е. Я заняла третье место, моя работа понравилась, потому что хлеб надо делать с душой. Рецепт простой – мука пшеничная в/с </w:t>
      </w:r>
      <w:smartTag w:uri="urn:schemas-microsoft-com:office:smarttags" w:element="metricconverter">
        <w:smartTagPr>
          <w:attr w:name="ProductID" w:val="0.81 кг"/>
        </w:smartTagPr>
        <w:r w:rsidRPr="005B6062">
          <w:rPr>
            <w:rFonts w:ascii="Times New Roman" w:hAnsi="Times New Roman"/>
            <w:sz w:val="28"/>
            <w:szCs w:val="28"/>
          </w:rPr>
          <w:t>0.81 кг</w:t>
        </w:r>
      </w:smartTag>
      <w:r w:rsidRPr="005B6062">
        <w:rPr>
          <w:rFonts w:ascii="Times New Roman" w:hAnsi="Times New Roman"/>
          <w:sz w:val="28"/>
          <w:szCs w:val="28"/>
        </w:rPr>
        <w:t xml:space="preserve">, соль поваренная пищевая </w:t>
      </w:r>
      <w:smartTag w:uri="urn:schemas-microsoft-com:office:smarttags" w:element="metricconverter">
        <w:smartTagPr>
          <w:attr w:name="ProductID" w:val="0,016 кг"/>
        </w:smartTagPr>
        <w:r w:rsidRPr="005B6062">
          <w:rPr>
            <w:rFonts w:ascii="Times New Roman" w:hAnsi="Times New Roman"/>
            <w:sz w:val="28"/>
            <w:szCs w:val="28"/>
          </w:rPr>
          <w:t>0,016 кг</w:t>
        </w:r>
      </w:smartTag>
      <w:r w:rsidRPr="005B6062">
        <w:rPr>
          <w:rFonts w:ascii="Times New Roman" w:hAnsi="Times New Roman"/>
          <w:sz w:val="28"/>
          <w:szCs w:val="28"/>
        </w:rPr>
        <w:t xml:space="preserve">, дрожжи прессованные </w:t>
      </w:r>
      <w:smartTag w:uri="urn:schemas-microsoft-com:office:smarttags" w:element="metricconverter">
        <w:smartTagPr>
          <w:attr w:name="ProductID" w:val="0,02 кг"/>
        </w:smartTagPr>
        <w:r w:rsidRPr="005B6062">
          <w:rPr>
            <w:rFonts w:ascii="Times New Roman" w:hAnsi="Times New Roman"/>
            <w:sz w:val="28"/>
            <w:szCs w:val="28"/>
          </w:rPr>
          <w:t>0,02 кг</w:t>
        </w:r>
      </w:smartTag>
      <w:r w:rsidRPr="005B6062">
        <w:rPr>
          <w:rFonts w:ascii="Times New Roman" w:hAnsi="Times New Roman"/>
          <w:sz w:val="28"/>
          <w:szCs w:val="28"/>
        </w:rPr>
        <w:t xml:space="preserve">, вода </w:t>
      </w:r>
      <w:smartTag w:uri="urn:schemas-microsoft-com:office:smarttags" w:element="metricconverter">
        <w:smartTagPr>
          <w:attr w:name="ProductID" w:val="0,452 кг"/>
        </w:smartTagPr>
        <w:r w:rsidRPr="005B6062">
          <w:rPr>
            <w:rFonts w:ascii="Times New Roman" w:hAnsi="Times New Roman"/>
            <w:sz w:val="28"/>
            <w:szCs w:val="28"/>
          </w:rPr>
          <w:t>0,452 кг</w:t>
        </w:r>
      </w:smartTag>
      <w:r w:rsidRPr="005B6062">
        <w:rPr>
          <w:rFonts w:ascii="Times New Roman" w:hAnsi="Times New Roman"/>
          <w:sz w:val="28"/>
          <w:szCs w:val="28"/>
        </w:rPr>
        <w:t>.</w:t>
      </w:r>
    </w:p>
    <w:p w:rsidR="00322045" w:rsidRPr="005B6062" w:rsidRDefault="00322045" w:rsidP="00653ECF">
      <w:pPr>
        <w:spacing w:after="0" w:line="240" w:lineRule="auto"/>
        <w:ind w:firstLine="709"/>
        <w:jc w:val="both"/>
        <w:rPr>
          <w:rFonts w:ascii="Times New Roman" w:hAnsi="Times New Roman"/>
          <w:sz w:val="28"/>
          <w:szCs w:val="28"/>
        </w:rPr>
      </w:pPr>
    </w:p>
    <w:p w:rsidR="00322045" w:rsidRPr="005B6062" w:rsidRDefault="00322045" w:rsidP="003C7726">
      <w:pPr>
        <w:spacing w:after="0" w:line="240" w:lineRule="auto"/>
        <w:ind w:firstLine="709"/>
        <w:jc w:val="center"/>
        <w:rPr>
          <w:rFonts w:ascii="Times New Roman" w:hAnsi="Times New Roman"/>
          <w:b/>
          <w:sz w:val="28"/>
          <w:szCs w:val="28"/>
        </w:rPr>
      </w:pPr>
      <w:r w:rsidRPr="005B6062">
        <w:rPr>
          <w:rFonts w:ascii="Times New Roman" w:hAnsi="Times New Roman"/>
          <w:b/>
          <w:sz w:val="28"/>
          <w:szCs w:val="28"/>
        </w:rPr>
        <w:t>Библиографический список</w:t>
      </w:r>
    </w:p>
    <w:p w:rsidR="00322045" w:rsidRPr="005B6062" w:rsidRDefault="00322045" w:rsidP="003C7726">
      <w:pPr>
        <w:spacing w:after="0" w:line="240" w:lineRule="auto"/>
        <w:ind w:firstLine="709"/>
        <w:jc w:val="center"/>
        <w:rPr>
          <w:rFonts w:ascii="Times New Roman" w:hAnsi="Times New Roman"/>
          <w:b/>
          <w:sz w:val="28"/>
          <w:szCs w:val="28"/>
        </w:rPr>
      </w:pPr>
    </w:p>
    <w:p w:rsidR="00322045" w:rsidRPr="005B6062" w:rsidRDefault="00322045" w:rsidP="00D03C3C">
      <w:pPr>
        <w:pStyle w:val="a5"/>
        <w:numPr>
          <w:ilvl w:val="0"/>
          <w:numId w:val="5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Беляев Д.К. Общая биология-М.:</w:t>
      </w:r>
      <w:r w:rsidR="005B6062">
        <w:rPr>
          <w:rFonts w:ascii="Times New Roman" w:hAnsi="Times New Roman"/>
          <w:sz w:val="28"/>
          <w:szCs w:val="28"/>
        </w:rPr>
        <w:t xml:space="preserve"> </w:t>
      </w:r>
      <w:r w:rsidRPr="005B6062">
        <w:rPr>
          <w:rFonts w:ascii="Times New Roman" w:hAnsi="Times New Roman"/>
          <w:sz w:val="28"/>
          <w:szCs w:val="28"/>
        </w:rPr>
        <w:t>Просвещение, 2015.</w:t>
      </w:r>
    </w:p>
    <w:p w:rsidR="00322045" w:rsidRPr="005B6062" w:rsidRDefault="00322045" w:rsidP="00D03C3C">
      <w:pPr>
        <w:pStyle w:val="a5"/>
        <w:numPr>
          <w:ilvl w:val="0"/>
          <w:numId w:val="5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Габриелян О.С. Химия, 10 класс-М.:</w:t>
      </w:r>
      <w:r w:rsidR="005B6062">
        <w:rPr>
          <w:rFonts w:ascii="Times New Roman" w:hAnsi="Times New Roman"/>
          <w:sz w:val="28"/>
          <w:szCs w:val="28"/>
        </w:rPr>
        <w:t xml:space="preserve"> </w:t>
      </w:r>
      <w:r w:rsidRPr="005B6062">
        <w:rPr>
          <w:rFonts w:ascii="Times New Roman" w:hAnsi="Times New Roman"/>
          <w:sz w:val="28"/>
          <w:szCs w:val="28"/>
        </w:rPr>
        <w:t>Дрофа, 2013.</w:t>
      </w:r>
    </w:p>
    <w:p w:rsidR="00322045" w:rsidRPr="005B6062" w:rsidRDefault="00322045" w:rsidP="00D03C3C">
      <w:pPr>
        <w:pStyle w:val="a5"/>
        <w:numPr>
          <w:ilvl w:val="0"/>
          <w:numId w:val="5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lastRenderedPageBreak/>
        <w:t>Рудзитис Г.Е.Химия,11 класс—М.:Просвещение,2014.</w:t>
      </w:r>
    </w:p>
    <w:p w:rsidR="00322045" w:rsidRPr="005B6062" w:rsidRDefault="00322045" w:rsidP="00D03C3C">
      <w:pPr>
        <w:pStyle w:val="a5"/>
        <w:numPr>
          <w:ilvl w:val="0"/>
          <w:numId w:val="5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ВОЗ-Всемирная организация здравоохраненияwww.who.int.ru.</w:t>
      </w:r>
    </w:p>
    <w:p w:rsidR="00322045" w:rsidRPr="005B6062" w:rsidRDefault="00322045" w:rsidP="00D03C3C">
      <w:pPr>
        <w:pStyle w:val="a5"/>
        <w:numPr>
          <w:ilvl w:val="0"/>
          <w:numId w:val="5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Рекомендации по ПП-www.kraso1000.ru.</w:t>
      </w:r>
    </w:p>
    <w:p w:rsidR="00322045" w:rsidRPr="005B6062" w:rsidRDefault="00322045" w:rsidP="00D03C3C">
      <w:pPr>
        <w:pStyle w:val="a5"/>
        <w:numPr>
          <w:ilvl w:val="0"/>
          <w:numId w:val="5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Шатров Г.Н.—www.fao.org.</w:t>
      </w:r>
    </w:p>
    <w:p w:rsidR="00322045" w:rsidRPr="005B6062" w:rsidRDefault="00322045" w:rsidP="00D03C3C">
      <w:pPr>
        <w:pStyle w:val="a5"/>
        <w:numPr>
          <w:ilvl w:val="0"/>
          <w:numId w:val="5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Сайт ВОЗ (Всемирная организация здравоохранения) who.int 8.hlebopechka.net›polza-hleba.ph.</w:t>
      </w:r>
    </w:p>
    <w:p w:rsidR="00322045" w:rsidRPr="005B6062" w:rsidRDefault="00322045" w:rsidP="00653ECF">
      <w:pPr>
        <w:spacing w:after="0" w:line="240" w:lineRule="auto"/>
        <w:ind w:firstLine="709"/>
        <w:jc w:val="both"/>
        <w:rPr>
          <w:rFonts w:ascii="Times New Roman" w:hAnsi="Times New Roman"/>
          <w:sz w:val="28"/>
          <w:szCs w:val="28"/>
        </w:rPr>
      </w:pPr>
    </w:p>
    <w:p w:rsidR="00322045" w:rsidRPr="005B6062" w:rsidRDefault="00322045" w:rsidP="003C7726">
      <w:pPr>
        <w:spacing w:after="0" w:line="240" w:lineRule="auto"/>
        <w:jc w:val="center"/>
        <w:rPr>
          <w:rFonts w:ascii="Times New Roman" w:hAnsi="Times New Roman"/>
          <w:sz w:val="28"/>
          <w:szCs w:val="28"/>
        </w:rPr>
      </w:pPr>
      <w:r w:rsidRPr="005B6062">
        <w:rPr>
          <w:rFonts w:ascii="Times New Roman" w:hAnsi="Times New Roman"/>
          <w:b/>
          <w:sz w:val="28"/>
          <w:szCs w:val="28"/>
        </w:rPr>
        <w:t>Научный руководитель:</w:t>
      </w:r>
      <w:r w:rsidRPr="005B6062">
        <w:rPr>
          <w:rFonts w:ascii="Times New Roman" w:hAnsi="Times New Roman"/>
          <w:sz w:val="28"/>
          <w:szCs w:val="28"/>
        </w:rPr>
        <w:t xml:space="preserve"> </w:t>
      </w:r>
      <w:r w:rsidRPr="005B6062">
        <w:rPr>
          <w:rFonts w:ascii="Times New Roman" w:hAnsi="Times New Roman"/>
          <w:i/>
          <w:sz w:val="28"/>
          <w:szCs w:val="28"/>
        </w:rPr>
        <w:t>Е .В. Смолина</w:t>
      </w:r>
      <w:r w:rsidRPr="005B6062">
        <w:rPr>
          <w:rFonts w:ascii="Times New Roman" w:hAnsi="Times New Roman"/>
          <w:sz w:val="28"/>
          <w:szCs w:val="28"/>
        </w:rPr>
        <w:t>, преподаватель.</w:t>
      </w:r>
    </w:p>
    <w:p w:rsidR="00322045" w:rsidRPr="005B6062" w:rsidRDefault="00322045">
      <w:pPr>
        <w:rPr>
          <w:rFonts w:ascii="Times New Roman" w:hAnsi="Times New Roman"/>
          <w:kern w:val="36"/>
          <w:sz w:val="28"/>
          <w:szCs w:val="28"/>
          <w:lang w:eastAsia="ru-RU"/>
        </w:rPr>
      </w:pPr>
      <w:r w:rsidRPr="005B6062">
        <w:rPr>
          <w:rFonts w:ascii="Times New Roman" w:hAnsi="Times New Roman"/>
          <w:kern w:val="36"/>
          <w:sz w:val="28"/>
          <w:szCs w:val="28"/>
          <w:lang w:eastAsia="ru-RU"/>
        </w:rPr>
        <w:br w:type="page"/>
      </w:r>
    </w:p>
    <w:p w:rsidR="00322045" w:rsidRPr="005B6062" w:rsidRDefault="00322045" w:rsidP="00C3224A">
      <w:pPr>
        <w:pStyle w:val="2"/>
        <w:rPr>
          <w:kern w:val="36"/>
          <w:lang w:eastAsia="ru-RU"/>
        </w:rPr>
      </w:pPr>
      <w:bookmarkStart w:id="69" w:name="_Toc516248440"/>
      <w:bookmarkStart w:id="70" w:name="_Toc516249901"/>
      <w:r w:rsidRPr="005B6062">
        <w:rPr>
          <w:kern w:val="36"/>
          <w:lang w:eastAsia="ru-RU"/>
        </w:rPr>
        <w:lastRenderedPageBreak/>
        <w:t>Сырникова Валентина Анатольевна</w:t>
      </w:r>
      <w:bookmarkEnd w:id="69"/>
      <w:bookmarkEnd w:id="70"/>
      <w:r w:rsidRPr="005B6062">
        <w:rPr>
          <w:b w:val="0"/>
          <w:kern w:val="36"/>
          <w:lang w:eastAsia="ru-RU"/>
        </w:rPr>
        <w:t>,</w:t>
      </w:r>
    </w:p>
    <w:p w:rsidR="00322045" w:rsidRPr="005B6062" w:rsidRDefault="00322045" w:rsidP="00C3224A">
      <w:pPr>
        <w:spacing w:after="0" w:line="240" w:lineRule="auto"/>
        <w:jc w:val="center"/>
        <w:rPr>
          <w:rFonts w:ascii="Times New Roman" w:hAnsi="Times New Roman"/>
          <w:i/>
          <w:kern w:val="36"/>
          <w:sz w:val="28"/>
          <w:szCs w:val="28"/>
          <w:lang w:eastAsia="ru-RU"/>
        </w:rPr>
      </w:pPr>
      <w:r w:rsidRPr="005B6062">
        <w:rPr>
          <w:rFonts w:ascii="Times New Roman" w:hAnsi="Times New Roman"/>
          <w:i/>
          <w:kern w:val="36"/>
          <w:sz w:val="28"/>
          <w:szCs w:val="28"/>
          <w:lang w:eastAsia="ru-RU"/>
        </w:rPr>
        <w:t>студентка 2 курса</w:t>
      </w:r>
    </w:p>
    <w:p w:rsidR="00322045" w:rsidRPr="005B6062" w:rsidRDefault="00322045" w:rsidP="00C3224A">
      <w:pPr>
        <w:spacing w:after="0" w:line="240" w:lineRule="auto"/>
        <w:jc w:val="center"/>
        <w:rPr>
          <w:rFonts w:ascii="Times New Roman" w:hAnsi="Times New Roman"/>
          <w:i/>
          <w:sz w:val="28"/>
          <w:szCs w:val="28"/>
        </w:rPr>
      </w:pPr>
      <w:r w:rsidRPr="005B6062">
        <w:rPr>
          <w:rFonts w:ascii="Times New Roman" w:hAnsi="Times New Roman"/>
          <w:i/>
          <w:sz w:val="28"/>
          <w:szCs w:val="28"/>
        </w:rPr>
        <w:t>ГАПОУ СО «Техникум индустрии питания и услуг «Кулинар»</w:t>
      </w:r>
    </w:p>
    <w:p w:rsidR="00322045" w:rsidRPr="005B6062" w:rsidRDefault="00322045" w:rsidP="00C3224A">
      <w:pPr>
        <w:spacing w:after="0" w:line="240" w:lineRule="auto"/>
        <w:jc w:val="center"/>
        <w:rPr>
          <w:rFonts w:ascii="Times New Roman" w:hAnsi="Times New Roman"/>
          <w:i/>
          <w:sz w:val="28"/>
          <w:szCs w:val="28"/>
        </w:rPr>
      </w:pPr>
      <w:r w:rsidRPr="005B6062">
        <w:rPr>
          <w:rFonts w:ascii="Times New Roman" w:hAnsi="Times New Roman"/>
          <w:i/>
          <w:sz w:val="28"/>
          <w:szCs w:val="28"/>
        </w:rPr>
        <w:t>(Екатеринбург)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22045" w:rsidRPr="005B6062" w:rsidTr="00920309">
        <w:tc>
          <w:tcPr>
            <w:tcW w:w="9571" w:type="dxa"/>
            <w:tcBorders>
              <w:left w:val="nil"/>
              <w:bottom w:val="nil"/>
              <w:right w:val="nil"/>
            </w:tcBorders>
          </w:tcPr>
          <w:p w:rsidR="00322045" w:rsidRPr="005B6062" w:rsidRDefault="00322045" w:rsidP="00920309">
            <w:pPr>
              <w:spacing w:after="0" w:line="240" w:lineRule="auto"/>
              <w:ind w:firstLine="709"/>
              <w:jc w:val="both"/>
              <w:rPr>
                <w:rFonts w:ascii="Times New Roman" w:hAnsi="Times New Roman"/>
                <w:sz w:val="28"/>
                <w:szCs w:val="28"/>
              </w:rPr>
            </w:pPr>
          </w:p>
        </w:tc>
      </w:tr>
    </w:tbl>
    <w:p w:rsidR="00322045" w:rsidRPr="005B6062" w:rsidRDefault="00322045" w:rsidP="00C3224A">
      <w:pPr>
        <w:pStyle w:val="3"/>
        <w:rPr>
          <w:rFonts w:ascii="Times New Roman" w:hAnsi="Times New Roman"/>
          <w:color w:val="auto"/>
          <w:kern w:val="36"/>
          <w:lang w:eastAsia="ru-RU"/>
        </w:rPr>
      </w:pPr>
      <w:bookmarkStart w:id="71" w:name="_Toc516248441"/>
      <w:bookmarkStart w:id="72" w:name="_Toc516249902"/>
      <w:r w:rsidRPr="005B6062">
        <w:rPr>
          <w:rFonts w:ascii="Times New Roman" w:hAnsi="Times New Roman"/>
          <w:color w:val="auto"/>
          <w:kern w:val="36"/>
          <w:lang w:eastAsia="ru-RU"/>
        </w:rPr>
        <w:t>Виды хлеба на Руси</w:t>
      </w:r>
      <w:bookmarkEnd w:id="71"/>
      <w:bookmarkEnd w:id="72"/>
    </w:p>
    <w:p w:rsidR="00322045" w:rsidRPr="005B6062" w:rsidRDefault="00322045" w:rsidP="00C3224A">
      <w:pPr>
        <w:spacing w:after="0" w:line="240" w:lineRule="auto"/>
        <w:jc w:val="both"/>
        <w:rPr>
          <w:rFonts w:ascii="Times New Roman" w:hAnsi="Times New Roman"/>
          <w:sz w:val="28"/>
          <w:szCs w:val="28"/>
          <w:shd w:val="clear" w:color="auto" w:fill="FFFFFF"/>
        </w:rPr>
      </w:pPr>
    </w:p>
    <w:p w:rsidR="00322045" w:rsidRPr="005B6062" w:rsidRDefault="00322045" w:rsidP="00C3224A">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Хлеб на Руси издавна считался самой большой ценностью. Суровый климат русских широт и тяжелая жизнь народа в древние времена вынуждали относиться к пище с уважением. Питательный хлеб давал силы и энергию – это помогало проще переносить холода и придавало сил для выполнения тяжелой работы.</w:t>
      </w:r>
    </w:p>
    <w:p w:rsidR="00322045" w:rsidRPr="005B6062" w:rsidRDefault="00322045" w:rsidP="00C3224A">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В это же время плодородные земли давали возможность выращивать самые разные злаковые культуры. Поэтому на Руси издавна существовало несколько видов хлеба. Из ржаной и пшеничной муки, а также на более дешевой основе, по сути, из отходов, которые получались в процессе перемола зерна в муку.</w:t>
      </w:r>
    </w:p>
    <w:p w:rsidR="00322045" w:rsidRPr="005B6062" w:rsidRDefault="00322045" w:rsidP="00C3224A">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Ржаной хлеб считался самым доступным и был любим всеми слоями населения. Простые люди ели просто черный хлеб, а для богатых существовали изысканные сорта, например, всем известный «Бородинский». В него добавляли масло, пряности, свежее молоко.</w:t>
      </w:r>
    </w:p>
    <w:p w:rsidR="00322045" w:rsidRPr="005B6062" w:rsidRDefault="00322045" w:rsidP="00C3224A">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Пшеничный белый хлеб был доступен только для знати. Его пекли при дворцах и богатых домах. «Крупчатый» белый хлеб из муки особого помола пользовался у высших сословий большой популярностью.</w:t>
      </w:r>
    </w:p>
    <w:p w:rsidR="00322045" w:rsidRPr="005B6062" w:rsidRDefault="00322045" w:rsidP="00C3224A">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Существовал так называемый «ситный», или «решетный» хлеб. Эти названия образовались от способа обработки муки – просеивание через сито, или решето.</w:t>
      </w:r>
    </w:p>
    <w:p w:rsidR="00322045" w:rsidRPr="005B6062" w:rsidRDefault="00322045" w:rsidP="00C3224A">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Для самых бедных людей изготавливали «пушной» хлеб – из непросеянной муки, которую называли «мякиной». В периоды неурожаев и голода в тесто также подмешивали свеклу, морковь, картофель и даже желуди.</w:t>
      </w:r>
    </w:p>
    <w:p w:rsidR="00322045" w:rsidRPr="005B6062" w:rsidRDefault="00322045" w:rsidP="00C3224A">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Хлеб на Руси пекли в хлебных избах и хлебных дворцах – так назывались пекарни, и названия эти зависели от размера. К профессии пекаря относились с уважением, однако процесс хлебопечения строго контролировался. В древние времена существовали «хлебные приставы», которые должны были оценивать качество хлеба и не допускать обвешивания.</w:t>
      </w:r>
    </w:p>
    <w:p w:rsidR="00322045" w:rsidRPr="005B6062" w:rsidRDefault="00322045" w:rsidP="00C3224A">
      <w:pPr>
        <w:spacing w:after="0" w:line="240" w:lineRule="auto"/>
        <w:ind w:firstLine="709"/>
        <w:jc w:val="both"/>
        <w:rPr>
          <w:rFonts w:ascii="Times New Roman" w:hAnsi="Times New Roman"/>
          <w:sz w:val="28"/>
          <w:szCs w:val="28"/>
        </w:rPr>
      </w:pPr>
      <w:r w:rsidRPr="005B6062">
        <w:rPr>
          <w:rFonts w:ascii="Times New Roman" w:hAnsi="Times New Roman"/>
          <w:sz w:val="28"/>
          <w:szCs w:val="28"/>
          <w:shd w:val="clear" w:color="auto" w:fill="FFFFFF"/>
        </w:rPr>
        <w:t>Одним из самых известных хлебопекарных предприятий на Руси считались булочные Филлипова в Москве. Филлипов сам был пекарем, и отзывался о хлебе с большой любовью. Его изделия продавались не только в Москве, но и отправлялись в Петербург и даже в Сибирь. Хлеб из булочной Филлипова был желанным гостем во дворце на царском столе.</w:t>
      </w:r>
      <w:r w:rsidRPr="005B6062">
        <w:rPr>
          <w:rFonts w:ascii="Times New Roman" w:hAnsi="Times New Roman"/>
          <w:sz w:val="28"/>
          <w:szCs w:val="28"/>
        </w:rPr>
        <w:t xml:space="preserve">   </w:t>
      </w:r>
    </w:p>
    <w:p w:rsidR="00322045" w:rsidRPr="005B6062" w:rsidRDefault="00322045" w:rsidP="00C3224A">
      <w:pPr>
        <w:spacing w:after="0" w:line="240" w:lineRule="auto"/>
        <w:ind w:firstLine="709"/>
        <w:jc w:val="both"/>
        <w:rPr>
          <w:rFonts w:ascii="Times New Roman" w:hAnsi="Times New Roman"/>
          <w:sz w:val="28"/>
          <w:szCs w:val="28"/>
        </w:rPr>
      </w:pPr>
    </w:p>
    <w:p w:rsidR="00322045" w:rsidRPr="005B6062" w:rsidRDefault="00322045" w:rsidP="00C3224A">
      <w:pPr>
        <w:spacing w:after="0" w:line="240" w:lineRule="auto"/>
        <w:ind w:firstLine="709"/>
        <w:jc w:val="both"/>
        <w:rPr>
          <w:rFonts w:ascii="Times New Roman" w:hAnsi="Times New Roman"/>
          <w:sz w:val="28"/>
          <w:szCs w:val="28"/>
        </w:rPr>
      </w:pPr>
    </w:p>
    <w:p w:rsidR="00322045" w:rsidRPr="005B6062" w:rsidRDefault="00322045" w:rsidP="00C3224A">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В те времена в городских булочных можно было встретить большой ассортимент хлебных изделий – булки, баранки, крендели, сайки, калачи, пряники и многое другое. Сельские жители довольствовались типичными </w:t>
      </w:r>
      <w:r w:rsidRPr="005B6062">
        <w:rPr>
          <w:rFonts w:ascii="Times New Roman" w:hAnsi="Times New Roman"/>
          <w:sz w:val="28"/>
          <w:szCs w:val="28"/>
          <w:shd w:val="clear" w:color="auto" w:fill="FFFFFF"/>
        </w:rPr>
        <w:lastRenderedPageBreak/>
        <w:t>сортами хлеба, но когда бывали в городе, обязательно покупали причудливую выпечку в качестве гостинцев детишкам и родным.</w:t>
      </w:r>
    </w:p>
    <w:p w:rsidR="00322045" w:rsidRPr="005B6062" w:rsidRDefault="00322045" w:rsidP="00C3224A">
      <w:pPr>
        <w:shd w:val="clear" w:color="auto" w:fill="FFFFFF"/>
        <w:spacing w:after="0" w:line="240" w:lineRule="auto"/>
        <w:ind w:firstLine="709"/>
        <w:jc w:val="both"/>
        <w:rPr>
          <w:rFonts w:ascii="Times New Roman" w:hAnsi="Times New Roman"/>
          <w:bCs/>
          <w:i/>
          <w:sz w:val="28"/>
          <w:szCs w:val="28"/>
          <w:lang w:eastAsia="ru-RU"/>
        </w:rPr>
      </w:pPr>
      <w:r w:rsidRPr="005B6062">
        <w:rPr>
          <w:rFonts w:ascii="Times New Roman" w:hAnsi="Times New Roman"/>
          <w:bCs/>
          <w:i/>
          <w:sz w:val="28"/>
          <w:szCs w:val="28"/>
          <w:lang w:eastAsia="ru-RU"/>
        </w:rPr>
        <w:t>«Худо,  брат,  жить в Париже: есть нечего; черного хлеба не допросишься!». А. С. Пушкин</w:t>
      </w:r>
    </w:p>
    <w:p w:rsidR="00322045" w:rsidRPr="005B6062" w:rsidRDefault="00322045" w:rsidP="00C3224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На Руси хлеб всегда был основой кухни, русского стола. Использование хлеба относится к временам, более давним, чем отделение славян от общеиндоевропейского корня. То, что славянская культура всегда была земледельческой, подтверждают многочисленные археологические находки. Главным доказательством служат зерна злаков (и их следы), найденные при раскопках, а также многочисленные предметы, имеющие отношение к хлебопашеству и приготовлению хлеба.</w:t>
      </w:r>
    </w:p>
    <w:p w:rsidR="00322045" w:rsidRPr="005B6062" w:rsidRDefault="00322045" w:rsidP="00C3224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Действительно, ни в одной стране мира хлеб не имел такого значения, как на Руси: издавна путешественники, приезжавшие в нашу страну, замечали, насколько много хлеба едят русские. Этому есть разные причины, в том числе древняя земледельческая традиция, большая потребность в калорийной пище, пригодной к длительному хранению, обусловленная холодным климатом, а также необходимость, (чтобы прокормиться в суровых условиях), много работать, а значит, тратить больше энергии.</w:t>
      </w:r>
    </w:p>
    <w:p w:rsidR="00322045" w:rsidRPr="005B6062" w:rsidRDefault="00322045" w:rsidP="00C3224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Итак, на юге и в центральной части Руси выращивали пшеницу, севернее – рожь и ячмень. Ячмень также был в почете у финно-угорских народов: примечателен своей неприхотливостью и приспособленностью к северному климату, по этим качествам ячмень превосходит и рожь и пшеницу.</w:t>
      </w:r>
    </w:p>
    <w:p w:rsidR="00322045" w:rsidRPr="005B6062" w:rsidRDefault="00322045" w:rsidP="00C3224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bCs/>
          <w:i/>
          <w:sz w:val="28"/>
          <w:szCs w:val="28"/>
          <w:lang w:eastAsia="ru-RU"/>
        </w:rPr>
        <w:t>Однажды А.С. Пушкин во время своего путешествия по Кавказу написал:</w:t>
      </w:r>
      <w:r w:rsidRPr="005B6062">
        <w:rPr>
          <w:rFonts w:ascii="Times New Roman" w:hAnsi="Times New Roman"/>
          <w:sz w:val="28"/>
          <w:szCs w:val="28"/>
          <w:lang w:eastAsia="ru-RU"/>
        </w:rPr>
        <w:t> «До Карса оставалось мне еще 75 верст. К вечеру надеялся я  увидеть наш лагерь. Я нигде не останавливался. На половине дороги, в армянской  деревне, выстроенной в горах на берегу речки, вместо обеда съел  я  проклятый  чюрек, армянский хлеб, испеченный в виде лепешки пополам с золою,  о  котором  так тужили турецкие пленники в Дариальском ущелии. Дорого  бы  я  дал  за кусок русского черного хлеба, который был им так противен».</w:t>
      </w:r>
    </w:p>
    <w:p w:rsidR="00322045" w:rsidRPr="005B6062" w:rsidRDefault="00322045" w:rsidP="00C3224A">
      <w:pPr>
        <w:shd w:val="clear" w:color="auto" w:fill="FFFFFF"/>
        <w:spacing w:after="0" w:line="240" w:lineRule="auto"/>
        <w:ind w:firstLine="709"/>
        <w:jc w:val="both"/>
        <w:rPr>
          <w:rFonts w:ascii="Times New Roman" w:hAnsi="Times New Roman"/>
          <w:sz w:val="28"/>
          <w:szCs w:val="28"/>
          <w:shd w:val="clear" w:color="auto" w:fill="FFFFFF"/>
          <w:lang w:eastAsia="ru-RU"/>
        </w:rPr>
      </w:pPr>
      <w:r w:rsidRPr="005B6062">
        <w:rPr>
          <w:rFonts w:ascii="Times New Roman" w:hAnsi="Times New Roman"/>
          <w:sz w:val="28"/>
          <w:szCs w:val="28"/>
          <w:shd w:val="clear" w:color="auto" w:fill="FFFFFF"/>
          <w:lang w:eastAsia="ru-RU"/>
        </w:rPr>
        <w:t>Основную роль в жизни русского народа играл ржаной, или, как его называли, черный хлеб. Он был значительно дешевле да и сытнее пшеничного, белого хлеба.</w:t>
      </w:r>
    </w:p>
    <w:p w:rsidR="00322045" w:rsidRPr="005B6062" w:rsidRDefault="00322045" w:rsidP="00C3224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Однако были такие сорта ржаного хлеба, которые не всегда могли купить даже очень состоятельные люди. К ним относился, например, «Боярский» хлеб, для выпечки которого использовали муку особого помола, свежее масло, в меру сквашенное (не перекисшее) молоко, а в тесто добавляли пряности. Такой хлеб пекли только по специальному заказу для особых случаев.</w:t>
      </w:r>
    </w:p>
    <w:p w:rsidR="00322045" w:rsidRPr="005B6062" w:rsidRDefault="00322045" w:rsidP="00C3224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Из муки, просеянной через сито, пекли ситный хлеб. Он был значительно нежнее решетного хлеба, который выпекался из муки, просеянной через решето. Низкокачественными считались «пушные» виды хлеба. Их пекли из непросеянной муки и называли мякиной. Лучшим же хлебом, который подавался на стол в богатых домах, был «крупчатый» белый хлеб из хорошо обработанной пшеничной муки.</w:t>
      </w:r>
    </w:p>
    <w:p w:rsidR="00322045" w:rsidRPr="005B6062" w:rsidRDefault="00322045" w:rsidP="00C3224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lastRenderedPageBreak/>
        <w:t>Кстати, помните знаменитое обращение Жеглова к друзьям в фильме «место встречи изменить нельзя»? Иногда он говаривал с иронией, а порой и всерьез  – «друг ты мой ситный». История этого народного выражения весьма интересна:</w:t>
      </w:r>
    </w:p>
    <w:p w:rsidR="00322045" w:rsidRPr="005B6062" w:rsidRDefault="00322045" w:rsidP="00C3224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 У нас здесь, друг ситный, не фронт! Нам «языки» без надобности…</w:t>
      </w:r>
    </w:p>
    <w:p w:rsidR="00322045" w:rsidRPr="005B6062" w:rsidRDefault="00322045" w:rsidP="00C3224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Считается, что друга так величают по аналогии с ситным хлебом, как правило – пшеничным. В пшеничном хлебе применяется мука более тонкого помола, (при грубом помоле из пшеничного зерна получится манная крупа, непригодная для выпечки хлеба). Чтобы удалить из нее примеси, а главное, насытить кислородом и таким образом улучшить ее кулинарные качества, используется не решето, как в случае с ржаной мукой, а приспособление с более мелкой ячейкой – сито. Поэтому такой хлеб назывался ситным. Он был дорог, считался среди крестьян символом достатка и выставлялся на стол для угощения самых дорогих гостей. Вот такая история…</w:t>
      </w:r>
    </w:p>
    <w:p w:rsidR="00322045" w:rsidRPr="005B6062" w:rsidRDefault="00322045" w:rsidP="00C3224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В период неурожаев в муку подмешивали всевозможные добавки – морковь, свеклу. Позднее -- картофель, а также дикорастущие – желуди, кору дуба, крапиву, лебеду.</w:t>
      </w:r>
    </w:p>
    <w:p w:rsidR="00322045" w:rsidRPr="005B6062" w:rsidRDefault="00322045" w:rsidP="00C3224A">
      <w:pPr>
        <w:shd w:val="clear" w:color="auto" w:fill="FFFFFF"/>
        <w:spacing w:after="0" w:line="240" w:lineRule="auto"/>
        <w:ind w:firstLine="709"/>
        <w:jc w:val="both"/>
        <w:rPr>
          <w:rFonts w:ascii="Times New Roman" w:hAnsi="Times New Roman"/>
          <w:sz w:val="28"/>
          <w:szCs w:val="28"/>
          <w:lang w:eastAsia="ru-RU"/>
        </w:rPr>
      </w:pPr>
    </w:p>
    <w:p w:rsidR="00322045" w:rsidRPr="005B6062" w:rsidRDefault="00322045" w:rsidP="00C3224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С давних пор пекари пользовались почетом и уважением. Если в XVI-XVII веках простых людей на Руси называли в быту и в официальных документах уничижительными именами Федька, Гришка, Митрошка, то пекарей с такими именами величали соответственно Федор, Григорий, Дмитрий. О том, как высоко ценился труд хлебопека, свидетельствует и такой факт.</w:t>
      </w:r>
    </w:p>
    <w:p w:rsidR="00322045" w:rsidRPr="005B6062" w:rsidRDefault="00322045" w:rsidP="00C3224A">
      <w:pPr>
        <w:shd w:val="clear" w:color="auto" w:fill="FFFFFF"/>
        <w:spacing w:after="0" w:line="240" w:lineRule="auto"/>
        <w:ind w:firstLine="709"/>
        <w:jc w:val="both"/>
        <w:rPr>
          <w:rFonts w:ascii="Times New Roman" w:hAnsi="Times New Roman"/>
          <w:sz w:val="28"/>
          <w:szCs w:val="28"/>
          <w:shd w:val="clear" w:color="auto" w:fill="FFFFFF"/>
          <w:lang w:eastAsia="ru-RU"/>
        </w:rPr>
      </w:pPr>
      <w:r w:rsidRPr="005B6062">
        <w:rPr>
          <w:rFonts w:ascii="Times New Roman" w:hAnsi="Times New Roman"/>
          <w:sz w:val="28"/>
          <w:szCs w:val="28"/>
          <w:shd w:val="clear" w:color="auto" w:fill="FFFFFF"/>
          <w:lang w:eastAsia="ru-RU"/>
        </w:rPr>
        <w:t>В Древнем Риме, например, раба, умевшего печь хлеб, продавали за 100 тысяч сестерций, в то время как за гладиатора платили лишь 10-12 тысяч.</w:t>
      </w:r>
    </w:p>
    <w:p w:rsidR="00322045" w:rsidRPr="005B6062" w:rsidRDefault="00322045" w:rsidP="00C3224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В уставах византийских цехов X века было оговорено: «Хлебники не подвергаются никаким государственным повинностям, чтобы они безо всяких помех могли печь хлеб». Вместе с тем в той же Византии за выпечку плохого хлеба пекаря могли остричь наголо, выпороть, привязать к позорному столбу или изгнать из города.</w:t>
      </w:r>
    </w:p>
    <w:p w:rsidR="00322045" w:rsidRPr="005B6062" w:rsidRDefault="00322045" w:rsidP="00C3224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На Руси от пекаря тоже требовалось не только мастерство, но и честность. Ведь в стране нередко случался голод. В эти тяжелые годы за пекарнями устанавливался особый догляд, и тех, кто допускал «подмес» или порчу хлеба, а тем более спекулировал им, сурово наказывали.</w:t>
      </w:r>
    </w:p>
    <w:p w:rsidR="00322045" w:rsidRPr="005B6062" w:rsidRDefault="00322045" w:rsidP="00C3224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Согласно переписи в 1638 году в Москве было 2367 ремесленников, из которых 52 являлись хлебными пекарями, 43 – выпекали пряники, 12- пекли ситный хлеб и 7 – пекли блины.</w:t>
      </w:r>
    </w:p>
    <w:p w:rsidR="00322045" w:rsidRPr="005B6062" w:rsidRDefault="00322045" w:rsidP="00C3224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В конце XIX века сельские жители пекли хлеб сами в русских печах, а городское население обычно покупало хлеб у булочников, которые выпекали его в больших количествах и различных видов. В булочных с лотков продавали подовый (высокие толстые лепешки) и формовый (в форме цилиндра или кирпича) хлеб.</w:t>
      </w:r>
    </w:p>
    <w:p w:rsidR="00322045" w:rsidRPr="005B6062" w:rsidRDefault="00322045" w:rsidP="00C3224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 xml:space="preserve">Разнообразны были и хлебобулочные изделия: крендели, бублики, баранки. Сельские жители редко лакомились ими. Они обычно покупали их в </w:t>
      </w:r>
      <w:r w:rsidRPr="005B6062">
        <w:rPr>
          <w:rFonts w:ascii="Times New Roman" w:hAnsi="Times New Roman"/>
          <w:sz w:val="28"/>
          <w:szCs w:val="28"/>
          <w:lang w:eastAsia="ru-RU"/>
        </w:rPr>
        <w:lastRenderedPageBreak/>
        <w:t>городе для гостинца детям и за еду не считали. Горожане же довольно широко использовали всю эту выпечку в повседневной жизни.</w:t>
      </w:r>
    </w:p>
    <w:p w:rsidR="00322045" w:rsidRPr="005B6062" w:rsidRDefault="00322045" w:rsidP="00C3224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Особой любовью на Руси всегда пользовались калачи. Калач был и на будничном столе рядового горожанина, и на пышных царских пиршествах. Царь посылал калачи в знак особого расположения патриарху и другим особам, имевшим высокое духовное звание. Отпуская слугу в увольнение, барин, как правило, давал ему мелкую монету «на калач».</w:t>
      </w:r>
    </w:p>
    <w:p w:rsidR="00322045" w:rsidRPr="005B6062" w:rsidRDefault="00322045" w:rsidP="00C3224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Отменным хлебом славились московские булочники. Широкой известностью среди них пользовался Филиппов. Филипповские булочные всегда были полны покупателей. Публика сюда приходила самая разномастная — от учащейся молодежи до старых чиновников в дорогих шинелях и от расфранченных дам до бедно одетых рабочих женщин. Филипповские хлебобулочные изделия пользовались большим спросом не только в Москве. Его калачи и сайки ежедневно отправлялись в Петербург к царскому двору. Обозы с филипповскими булочками и хлебом шли даже в Сибирь.</w:t>
      </w:r>
    </w:p>
    <w:p w:rsidR="00322045" w:rsidRPr="005B6062" w:rsidRDefault="00322045" w:rsidP="00C3224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Когда у Филиппова спрашивали, почему «хлебушко черненький» только у него хорош, он отвечал: «Потому что хлебушко заботу любит», добавляя свое любимое выражение: «И очень просто!».</w:t>
      </w:r>
    </w:p>
    <w:p w:rsidR="00322045" w:rsidRPr="005B6062" w:rsidRDefault="00322045" w:rsidP="00C3224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Действительно, ничего сложного нет, просто с любовью человек относился к своему делу, знал ему цену.</w:t>
      </w:r>
    </w:p>
    <w:p w:rsidR="00322045" w:rsidRPr="005B6062" w:rsidRDefault="00322045" w:rsidP="00C3224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Каждый владелец хлебопекарен был убежден, что люди никогда не насытятся хлебом, поэтому его всегда будет не хватать. Также известно, что хлеб невозможно чем-либо заменить. Потому открывать пекарни становилось очень прибыльным делом.</w:t>
      </w:r>
    </w:p>
    <w:p w:rsidR="00322045" w:rsidRPr="005B6062" w:rsidRDefault="00322045" w:rsidP="00C3224A">
      <w:pPr>
        <w:shd w:val="clear" w:color="auto" w:fill="FFFFFF"/>
        <w:spacing w:after="0" w:line="240" w:lineRule="auto"/>
        <w:ind w:firstLine="709"/>
        <w:jc w:val="both"/>
        <w:rPr>
          <w:rFonts w:ascii="Times New Roman" w:hAnsi="Times New Roman"/>
          <w:i/>
          <w:sz w:val="28"/>
          <w:szCs w:val="28"/>
          <w:lang w:eastAsia="ru-RU"/>
        </w:rPr>
      </w:pPr>
      <w:r w:rsidRPr="005B6062">
        <w:rPr>
          <w:rFonts w:ascii="Times New Roman" w:hAnsi="Times New Roman"/>
          <w:i/>
          <w:sz w:val="28"/>
          <w:szCs w:val="28"/>
          <w:lang w:eastAsia="ru-RU"/>
        </w:rPr>
        <w:t xml:space="preserve">Хлеб и народная мудрость. </w:t>
      </w:r>
    </w:p>
    <w:p w:rsidR="00322045" w:rsidRPr="005B6062" w:rsidRDefault="00322045" w:rsidP="00C3224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Хлеб настолько тесно связан с нашей жизнью, что само это слово стало использоваться для обобщенного названия еды как таковой. Многочисленные пословицы ярко и образно передаю народную мудрость и отношение к хлебу.</w:t>
      </w:r>
    </w:p>
    <w:p w:rsidR="00322045" w:rsidRPr="005B6062" w:rsidRDefault="00322045" w:rsidP="0011665C">
      <w:pPr>
        <w:pStyle w:val="a5"/>
        <w:numPr>
          <w:ilvl w:val="0"/>
          <w:numId w:val="54"/>
        </w:numPr>
        <w:shd w:val="clear" w:color="auto" w:fill="FFFFFF"/>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Без соли, без хлеба — половина обеда.</w:t>
      </w:r>
    </w:p>
    <w:p w:rsidR="00322045" w:rsidRPr="005B6062" w:rsidRDefault="00322045" w:rsidP="0011665C">
      <w:pPr>
        <w:pStyle w:val="a5"/>
        <w:numPr>
          <w:ilvl w:val="0"/>
          <w:numId w:val="54"/>
        </w:numPr>
        <w:shd w:val="clear" w:color="auto" w:fill="FFFFFF"/>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Без хлеба куска везде тоска.</w:t>
      </w:r>
    </w:p>
    <w:p w:rsidR="00322045" w:rsidRPr="005B6062" w:rsidRDefault="00322045" w:rsidP="0011665C">
      <w:pPr>
        <w:pStyle w:val="a5"/>
        <w:numPr>
          <w:ilvl w:val="0"/>
          <w:numId w:val="54"/>
        </w:numPr>
        <w:shd w:val="clear" w:color="auto" w:fill="FFFFFF"/>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Хлеб — всему голова.</w:t>
      </w:r>
    </w:p>
    <w:p w:rsidR="00322045" w:rsidRPr="005B6062" w:rsidRDefault="00322045" w:rsidP="0011665C">
      <w:pPr>
        <w:pStyle w:val="a5"/>
        <w:numPr>
          <w:ilvl w:val="0"/>
          <w:numId w:val="54"/>
        </w:numPr>
        <w:shd w:val="clear" w:color="auto" w:fill="FFFFFF"/>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Без хлеба не обедают.</w:t>
      </w:r>
    </w:p>
    <w:p w:rsidR="00322045" w:rsidRPr="005B6062" w:rsidRDefault="00322045" w:rsidP="0011665C">
      <w:pPr>
        <w:pStyle w:val="a5"/>
        <w:numPr>
          <w:ilvl w:val="0"/>
          <w:numId w:val="54"/>
        </w:numPr>
        <w:shd w:val="clear" w:color="auto" w:fill="FFFFFF"/>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На чужой каравай рот не разевай.</w:t>
      </w:r>
    </w:p>
    <w:p w:rsidR="00322045" w:rsidRPr="005B6062" w:rsidRDefault="00322045" w:rsidP="0011665C">
      <w:pPr>
        <w:pStyle w:val="a5"/>
        <w:numPr>
          <w:ilvl w:val="0"/>
          <w:numId w:val="54"/>
        </w:numPr>
        <w:shd w:val="clear" w:color="auto" w:fill="FFFFFF"/>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Заработанный ломоть лучше краденого каравая.</w:t>
      </w:r>
    </w:p>
    <w:p w:rsidR="00322045" w:rsidRPr="005B6062" w:rsidRDefault="00322045" w:rsidP="00C3224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…Не будет также лишним вспомнить, какое место хлеб занимает в русской литературе. Для многих произведений хлеб и все, что с ним связано – своего рода культурный фон повествования.</w:t>
      </w:r>
    </w:p>
    <w:p w:rsidR="00322045" w:rsidRPr="005B6062" w:rsidRDefault="00322045" w:rsidP="00C3224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Братья сеяли пшеницу</w:t>
      </w:r>
    </w:p>
    <w:p w:rsidR="00322045" w:rsidRPr="005B6062" w:rsidRDefault="00322045" w:rsidP="00C3224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Да возили в град-столицу:</w:t>
      </w:r>
    </w:p>
    <w:p w:rsidR="00322045" w:rsidRPr="005B6062" w:rsidRDefault="00322045" w:rsidP="00C3224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Знать, столица та была</w:t>
      </w:r>
    </w:p>
    <w:p w:rsidR="00322045" w:rsidRPr="005B6062" w:rsidRDefault="00322045" w:rsidP="00C3224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Недалече от села.</w:t>
      </w:r>
    </w:p>
    <w:p w:rsidR="00322045" w:rsidRPr="005B6062" w:rsidRDefault="00322045" w:rsidP="00C3224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Там пшеницу продавали,</w:t>
      </w:r>
    </w:p>
    <w:p w:rsidR="00322045" w:rsidRPr="005B6062" w:rsidRDefault="00322045" w:rsidP="00C3224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Деньги счетом принимали</w:t>
      </w:r>
    </w:p>
    <w:p w:rsidR="00322045" w:rsidRPr="005B6062" w:rsidRDefault="00322045" w:rsidP="00C3224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И с набитою сумой</w:t>
      </w:r>
    </w:p>
    <w:p w:rsidR="00322045" w:rsidRPr="005B6062" w:rsidRDefault="00322045" w:rsidP="00C3224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lastRenderedPageBreak/>
        <w:t>Возвращалися домой.</w:t>
      </w:r>
    </w:p>
    <w:p w:rsidR="00322045" w:rsidRPr="005B6062" w:rsidRDefault="00322045" w:rsidP="00C3224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i/>
          <w:iCs/>
          <w:sz w:val="28"/>
          <w:szCs w:val="28"/>
          <w:lang w:eastAsia="ru-RU"/>
        </w:rPr>
        <w:t>(Конек-Горбунок П.П. Ершов)</w:t>
      </w:r>
    </w:p>
    <w:p w:rsidR="00322045" w:rsidRPr="005B6062" w:rsidRDefault="00322045" w:rsidP="00C3224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Есть одна, чрезвычайно древняя славянская традиция, связанная с хлебом, которая неукоснительно соблюдается до сегодняшнего дня и передается из поколения в поколение. Это «хлеб-соль». Обряд состоит в преподнесении хлеба-соли дорогому, знатному гостю. На блюде и расшитом полотенце-рушнике преподносят круглый хлеб с солью посередине. Гость отламывает кусочек хлеба, опускает в соль и съедает. По русской церковной традиции, хлебом-солью встречают архиерея.</w:t>
      </w:r>
    </w:p>
    <w:p w:rsidR="00322045" w:rsidRPr="005B6062" w:rsidRDefault="00322045" w:rsidP="00C3224A">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 xml:space="preserve">В военные годы блокадный хлеб состоял из 15% бумаги, 9% жмыха, 3% остатков из мешков, 1,5% пыли от обоев, 1,5% хвои и т. д. Формы для выпекания смазывали соляровым маслом. Такой хлеб отправляли на фронт и в блокадные города. </w:t>
      </w:r>
    </w:p>
    <w:p w:rsidR="00322045" w:rsidRPr="005B6062" w:rsidRDefault="00322045" w:rsidP="00C3224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После окончания войны, в первую очередь все силы были направлены на повышения урожайности, от которой зависела жизнь народа – победителя. Таким образом, ценой хлеба являлась человеческая жизнь.</w:t>
      </w:r>
    </w:p>
    <w:p w:rsidR="00322045" w:rsidRPr="005B6062" w:rsidRDefault="00322045" w:rsidP="00C3224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На Руси всегда хлеб считался настоящим народным сокровищем, в котором заложен труд целого народа. Именно поэтому в России к хлебу всегда испытывали огромное уважение и почитание.</w:t>
      </w:r>
    </w:p>
    <w:p w:rsidR="00322045" w:rsidRPr="005B6062" w:rsidRDefault="00322045" w:rsidP="00C3224A">
      <w:pPr>
        <w:shd w:val="clear" w:color="auto" w:fill="FFFFFF"/>
        <w:spacing w:after="0" w:line="240" w:lineRule="auto"/>
        <w:ind w:firstLine="709"/>
        <w:jc w:val="both"/>
        <w:rPr>
          <w:rFonts w:ascii="Times New Roman" w:hAnsi="Times New Roman"/>
          <w:i/>
          <w:sz w:val="28"/>
          <w:szCs w:val="28"/>
          <w:lang w:eastAsia="ru-RU"/>
        </w:rPr>
      </w:pPr>
      <w:r w:rsidRPr="005B6062">
        <w:rPr>
          <w:rFonts w:ascii="Times New Roman" w:hAnsi="Times New Roman"/>
          <w:i/>
          <w:sz w:val="28"/>
          <w:szCs w:val="28"/>
          <w:lang w:eastAsia="ru-RU"/>
        </w:rPr>
        <w:t xml:space="preserve">История хлеба на Руси. </w:t>
      </w:r>
    </w:p>
    <w:p w:rsidR="00322045" w:rsidRPr="005B6062" w:rsidRDefault="00322045" w:rsidP="00C3224A">
      <w:pPr>
        <w:spacing w:after="0" w:line="240" w:lineRule="auto"/>
        <w:ind w:firstLine="709"/>
        <w:jc w:val="both"/>
        <w:rPr>
          <w:rFonts w:ascii="Times New Roman" w:hAnsi="Times New Roman"/>
          <w:sz w:val="28"/>
          <w:szCs w:val="28"/>
          <w:lang w:eastAsia="ru-RU"/>
        </w:rPr>
      </w:pPr>
      <w:r w:rsidRPr="005B6062">
        <w:rPr>
          <w:rFonts w:ascii="Times New Roman" w:hAnsi="Times New Roman"/>
          <w:i/>
          <w:sz w:val="28"/>
          <w:szCs w:val="28"/>
          <w:lang w:eastAsia="ru-RU"/>
        </w:rPr>
        <w:t>Основную</w:t>
      </w:r>
      <w:r w:rsidRPr="005B6062">
        <w:rPr>
          <w:rFonts w:ascii="Times New Roman" w:hAnsi="Times New Roman"/>
          <w:sz w:val="28"/>
          <w:szCs w:val="28"/>
          <w:lang w:eastAsia="ru-RU"/>
        </w:rPr>
        <w:t xml:space="preserve"> роль в жизни русского народа играл ржаной, или, как его называли, черный хлеб. Он был значительно дешевле, да и сытнее пшеничного, белого хлеба. Однако были такие сорта ржаного хлеба, которые не всегда могли купить даже очень состоятельные люди. К ним относился, например, «Боярский» хлеб, для выпечки которого использовали муку особого помола, свежее масло, в меру сквашенное (не перекисшее) молоко, а в тесто добавляли пряности. Такой хлеб пекли только по специальному заказу для особых случаев.</w:t>
      </w:r>
    </w:p>
    <w:p w:rsidR="00322045" w:rsidRPr="005B6062" w:rsidRDefault="00322045" w:rsidP="00C3224A">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Ситный хлеб появился в России в начале XVIII века. Слово «ситный» впервые зафиксировано в словарях в 1731 году. </w:t>
      </w:r>
    </w:p>
    <w:p w:rsidR="00322045" w:rsidRPr="005B6062" w:rsidRDefault="00322045" w:rsidP="00C3224A">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Ситный, ситная, ситное:</w:t>
      </w:r>
    </w:p>
    <w:p w:rsidR="00322045" w:rsidRPr="005B6062" w:rsidRDefault="00322045" w:rsidP="0011665C">
      <w:pPr>
        <w:pStyle w:val="a5"/>
        <w:numPr>
          <w:ilvl w:val="0"/>
          <w:numId w:val="55"/>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Просеянный сквозь сито. Ситная мука.</w:t>
      </w:r>
    </w:p>
    <w:p w:rsidR="00322045" w:rsidRPr="005B6062" w:rsidRDefault="00322045" w:rsidP="0011665C">
      <w:pPr>
        <w:pStyle w:val="a5"/>
        <w:numPr>
          <w:ilvl w:val="0"/>
          <w:numId w:val="55"/>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Испеченный из муки, преимущественно пшеничной, просеянной сквозь сито. Ситный хлеб. Ситные сухари.</w:t>
      </w:r>
    </w:p>
    <w:p w:rsidR="00322045" w:rsidRPr="005B6062" w:rsidRDefault="00322045" w:rsidP="0011665C">
      <w:pPr>
        <w:pStyle w:val="a5"/>
        <w:numPr>
          <w:ilvl w:val="0"/>
          <w:numId w:val="55"/>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В значении ситный, ситного. Ситный хлеб.</w:t>
      </w:r>
    </w:p>
    <w:p w:rsidR="00322045" w:rsidRPr="005B6062" w:rsidRDefault="00322045" w:rsidP="00C3224A">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Из муки, просеянной через сито, пекли ситный хлеб. Он был значительно нежнее решетного хлеба, который выпекался из муки, просеянной через решето. Низкокачественными считались «пушные» виды хлеба. Их пекли из непросеянной муки и называли мякиной. Лучшим же хлебом, который подавался на стол в богатых домах, был «крупчатый» белый хлеб из хорошо обработанной пшеничной муки.</w:t>
      </w:r>
    </w:p>
    <w:p w:rsidR="00322045" w:rsidRPr="005B6062" w:rsidRDefault="00322045" w:rsidP="00C3224A">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В период неурожаев, в муку подмешивали всевозможные добавки – морковь, свеклу, позднее картофель, а также дикорастущие – желуди, кору дуба, крапиву, лебеду.</w:t>
      </w:r>
    </w:p>
    <w:p w:rsidR="00322045" w:rsidRPr="005B6062" w:rsidRDefault="00322045" w:rsidP="00C3224A">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 xml:space="preserve">С давних пор пекари пользовались почетом и уважением. Если в XVI-XVII веках простых людей на Руси называли в быту и в официальных документах </w:t>
      </w:r>
      <w:r w:rsidRPr="005B6062">
        <w:rPr>
          <w:rFonts w:ascii="Times New Roman" w:hAnsi="Times New Roman"/>
          <w:sz w:val="28"/>
          <w:szCs w:val="28"/>
          <w:lang w:eastAsia="ru-RU"/>
        </w:rPr>
        <w:lastRenderedPageBreak/>
        <w:t>уничижительными именами Федька, Гришка, Митрошка, то пекарей с такими именами величали соответственно Федор, Григорий, Дмитрий. О том, как высоко ценился труд хлебопека, свидетельствует и такой факт. В Древнем Риме, например, раба, умевшего печь хлеб, продавали за 100 тысяч сестерций, в то время как за гладиатора платили лишь 10-12 тысяч.</w:t>
      </w:r>
    </w:p>
    <w:p w:rsidR="00322045" w:rsidRPr="005B6062" w:rsidRDefault="00322045" w:rsidP="00C3224A">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В уставах византийских цехов X века было оговорено: «Хлебники не подвергаются никаким государственным повинностям, чтобы они безо всяких помех могли печь хлеб». Вместе с тем в той же Византии за выпечку плохого хлеба пекаря могли остричь наголо, выпороть, привязать к позорному столбу или изгнать из города.</w:t>
      </w:r>
    </w:p>
    <w:p w:rsidR="00322045" w:rsidRPr="005B6062" w:rsidRDefault="00322045" w:rsidP="00C3224A">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На Руси от пекаря тоже требовалось не только мастерство, но и честность. Ведь в стране нередко случался голод. В эти тяжелые годы за пекарнями устанавливался особый догляд, и тех, кто допускал "подмес" или порчу хлеба, а тем более спекулировал им, сурово наказывали.</w:t>
      </w:r>
    </w:p>
    <w:p w:rsidR="00322045" w:rsidRPr="005B6062" w:rsidRDefault="00322045" w:rsidP="00C3224A">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В конце XIX века сельские жители пекли хлеб сами в русских печах, а городское население обычно покупало хлеб у булочников, которые выпекали его в больших количествах и различных видов. В булочных с лотков продавали подовый (высокие толстые лепешки) и формовый (в форме цилиндра или кирпича) хлеб.</w:t>
      </w:r>
    </w:p>
    <w:p w:rsidR="00322045" w:rsidRPr="005B6062" w:rsidRDefault="00322045" w:rsidP="00C3224A">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Разнообразны были и хлебобулочные изделия: крендели, бублики, баранки. Сельские жители редко лакомились ими. Они обычно покупали их в городе для гостинца детям и за еду не считали. Горожане же довольно широко использовали всю эту выпечку в повседневной жизни.</w:t>
      </w:r>
    </w:p>
    <w:p w:rsidR="00322045" w:rsidRPr="005B6062" w:rsidRDefault="00322045" w:rsidP="00C3224A">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Особой любовью на Руси всегда пользовались калачи. Калач был и на будничном столе рядового горожанина, и на пышных царских пиршествах. Царь посылал калачи в знак особого расположения патриарху и другим особам, имевшим высокое духовное звание. Отпуская слугу в увольнение, барин, как правило, давал ему мелкую монету «на калач».</w:t>
      </w:r>
    </w:p>
    <w:p w:rsidR="00322045" w:rsidRPr="005B6062" w:rsidRDefault="00322045" w:rsidP="00C3224A">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Также в Древней Руси калачи выпекали в форме замка с круглой дужкой. Горожане нередко покупали калачи и ели их прямо на улице, держа за эту дужку или ручку. Из соображений гигиены саму ручку в пищу не употребляли, а отдавали её нищим, либо бросали на съедение собакам. По одной из версий, про тех, кто не брезговал её съесть, говорили: дошёл до ручки. И сегодня, выражение «дойти до ручки» – значит совсем опуститься, потерять человеческий облик.</w:t>
      </w:r>
    </w:p>
    <w:p w:rsidR="00322045" w:rsidRPr="005B6062" w:rsidRDefault="00322045" w:rsidP="00C3224A">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Отменным хлебом славились московские булочники. Широкой известностью среди них пользовался Филиппов. Филипповские булочные всегда были полны покупателей. Публика сюда приходила самая разномастная – от учащейся молодежи до старых чиновников в дорогих шинелях и от расфранченных дам до бедно одетых рабочих женщин. Филипповские хлебобулочные изделия пользовались большим спросом не только в Москве. Его калачи и сайки ежедневно отправлялись в Петербург к царскому двору. Обозы с филипповскими булочками и хлебом шли даже в Сибирь.</w:t>
      </w:r>
    </w:p>
    <w:p w:rsidR="00322045" w:rsidRPr="005B6062" w:rsidRDefault="00322045" w:rsidP="00C3224A">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 xml:space="preserve">Когда у Филиппова спрашивали, почему «хлебушко черненький» только у него хорош, он отвечал: «Потому что хлебушко заботу любит», добавляя свое </w:t>
      </w:r>
      <w:r w:rsidRPr="005B6062">
        <w:rPr>
          <w:rFonts w:ascii="Times New Roman" w:hAnsi="Times New Roman"/>
          <w:sz w:val="28"/>
          <w:szCs w:val="28"/>
          <w:lang w:eastAsia="ru-RU"/>
        </w:rPr>
        <w:lastRenderedPageBreak/>
        <w:t>любимое выражение: «И очень просто!». Действительно, ничего сложного нет, просто с любовью человек относился к своему делу, знал ему цену.</w:t>
      </w:r>
    </w:p>
    <w:p w:rsidR="00322045" w:rsidRPr="005B6062" w:rsidRDefault="00322045" w:rsidP="00C3224A">
      <w:pPr>
        <w:spacing w:after="0" w:line="240" w:lineRule="auto"/>
        <w:ind w:firstLine="709"/>
        <w:jc w:val="both"/>
        <w:rPr>
          <w:rFonts w:ascii="Times New Roman" w:hAnsi="Times New Roman"/>
          <w:i/>
          <w:sz w:val="28"/>
          <w:szCs w:val="28"/>
          <w:lang w:eastAsia="ru-RU"/>
        </w:rPr>
      </w:pPr>
      <w:r w:rsidRPr="005B6062">
        <w:rPr>
          <w:rFonts w:ascii="Times New Roman" w:hAnsi="Times New Roman"/>
          <w:i/>
          <w:sz w:val="28"/>
          <w:szCs w:val="28"/>
          <w:lang w:eastAsia="ru-RU"/>
        </w:rPr>
        <w:t>Каким был хлеб на Руси?</w:t>
      </w:r>
    </w:p>
    <w:p w:rsidR="00322045" w:rsidRPr="005B6062" w:rsidRDefault="00322045" w:rsidP="00EC1CBE">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 xml:space="preserve">До </w:t>
      </w:r>
      <w:r w:rsidRPr="005B6062">
        <w:rPr>
          <w:rFonts w:ascii="Times New Roman" w:hAnsi="Times New Roman"/>
          <w:sz w:val="28"/>
          <w:szCs w:val="28"/>
          <w:lang w:val="en-US" w:eastAsia="ru-RU"/>
        </w:rPr>
        <w:t>XII</w:t>
      </w:r>
      <w:r w:rsidRPr="005B6062">
        <w:rPr>
          <w:rFonts w:ascii="Times New Roman" w:hAnsi="Times New Roman"/>
          <w:sz w:val="28"/>
          <w:szCs w:val="28"/>
          <w:lang w:eastAsia="ru-RU"/>
        </w:rPr>
        <w:t xml:space="preserve"> века на Руси пекли только пшеничный хлеб. Но затем на столе наших предков появился ржаной, который тут же стал очень популярным. Он был куда дешевле и сытнее, как говорилось в пословице: «Пшеничка кормит по выбору, а матушка-рожь всех сплошь». Печь «черный» хлеб было непростым делом – рецепт изготовления закваски для него держался в строгом секрете. Интересно, что в других странах любовь русских людей к ржаному хлебу не разделяли – ни в прошлом, ни сегодня на прилавках зарубежных магазинов не найти такого разнообразия черного хлеба, как у нас.</w:t>
      </w:r>
    </w:p>
    <w:p w:rsidR="00322045" w:rsidRPr="005B6062" w:rsidRDefault="00322045" w:rsidP="00EC1CBE">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Простые люди на Руси пекли обычный хлеб из перемолотой муки, а вот в пекарнях при монастырях ассортимент хлебных изделий был очень широк – в него входили и просфоры, и хлеб с различными добавками (маком, медом, творогом), и различные ковриги, калачи, сайки, пироги.</w:t>
      </w:r>
    </w:p>
    <w:p w:rsidR="00322045" w:rsidRPr="005B6062" w:rsidRDefault="00322045" w:rsidP="00C3224A">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 xml:space="preserve">С </w:t>
      </w:r>
      <w:r w:rsidRPr="005B6062">
        <w:rPr>
          <w:rFonts w:ascii="Times New Roman" w:hAnsi="Times New Roman"/>
          <w:sz w:val="28"/>
          <w:szCs w:val="28"/>
          <w:lang w:val="en-US" w:eastAsia="ru-RU"/>
        </w:rPr>
        <w:t>XVI</w:t>
      </w:r>
      <w:r w:rsidRPr="005B6062">
        <w:rPr>
          <w:rFonts w:ascii="Times New Roman" w:hAnsi="Times New Roman"/>
          <w:sz w:val="28"/>
          <w:szCs w:val="28"/>
          <w:lang w:eastAsia="ru-RU"/>
        </w:rPr>
        <w:t xml:space="preserve"> века хлебопекарное дело стало разделяться на отдельные отрасли. Теперь каждая пекарня специализировалась на изготовлении каких-то одних изделий: появились хлебники, блинники, пирожники, калачники, пряничники и ситники. В написанном в то время «Домострое» были приведены требования к профессиональным хлебопекам: они были обязаны знать, как нужно сеять муку, как приготовить квашню, сколько муки положить в тесто и как замесить его, как испечь каравай. В то время пекарей считали крайне уважаемыми людьми, всегда высоко ставили их мнение по любым вопросам, называли их только полными именами.</w:t>
      </w:r>
    </w:p>
    <w:p w:rsidR="00322045" w:rsidRPr="005B6062" w:rsidRDefault="00322045" w:rsidP="00C3224A">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Лучшим хлебом на Руси считался «крупчатый белый» – из хорошо очищенной пшеничной муки. Он подавался только в очень богатых домах. Простые люди ели «ситный» и «решетный» хлеб. Приготовленные, соответственно, из просеянной через сито и решето муки, а также «пушной», приготовленный из неочищенного перемолотого зерна. Были и такие сорта хлеба, которые подавались к столу только  по очень большим случаям вроде свадьбы.  Например, таким считался хлеб «Боярский» из ржаной муки особого помола с добавлением пряностей.</w:t>
      </w:r>
    </w:p>
    <w:p w:rsidR="00322045" w:rsidRPr="005B6062" w:rsidRDefault="00322045" w:rsidP="00C3224A">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Хлеб был основой питания наших предков всегда, даже в самые трудные времена. В неурожайные годы, во время войн и революций, в блокаду Ленинграда люди ели хлеб с добавлением моркови, картофеля, лебеды, льняного жмыха, солодовой и соевой муки и даже коры деревьев. Интересно, что бы сказали наши предки, если бы узнали, что сегодня «диетический» хлеб с морковкой или отрубями стоит в разы дороже обычного, о котором когда-то приходилось только мечтать?</w:t>
      </w:r>
    </w:p>
    <w:p w:rsidR="00322045" w:rsidRPr="005B6062" w:rsidRDefault="00322045" w:rsidP="00C3224A">
      <w:pPr>
        <w:spacing w:after="0" w:line="240" w:lineRule="auto"/>
        <w:ind w:firstLine="709"/>
        <w:jc w:val="both"/>
        <w:rPr>
          <w:rFonts w:ascii="Times New Roman" w:hAnsi="Times New Roman"/>
          <w:i/>
          <w:sz w:val="28"/>
          <w:szCs w:val="28"/>
          <w:lang w:eastAsia="ru-RU"/>
        </w:rPr>
      </w:pPr>
      <w:r w:rsidRPr="005B6062">
        <w:rPr>
          <w:rFonts w:ascii="Times New Roman" w:hAnsi="Times New Roman"/>
          <w:i/>
          <w:sz w:val="28"/>
          <w:szCs w:val="28"/>
          <w:lang w:eastAsia="ru-RU"/>
        </w:rPr>
        <w:t xml:space="preserve">Хлеб в русском фольклоре. </w:t>
      </w:r>
    </w:p>
    <w:p w:rsidR="00322045" w:rsidRPr="005B6062" w:rsidRDefault="00322045" w:rsidP="00C3224A">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Хлеб всегда играл огромную роль в жизни русского человека, поэтому в нашем фольклоре всегда было множество пословиц, поговорок, примет, песен, связанных с ним. Не случайно в сборниках  народного творчества произведениям о хлебе зачастую отводится целый раздел. </w:t>
      </w:r>
    </w:p>
    <w:p w:rsidR="00322045" w:rsidRPr="005B6062" w:rsidRDefault="00322045" w:rsidP="00C3224A">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lastRenderedPageBreak/>
        <w:t>Во все времена люди отдавали дань важности хлеба в своей жизни, считали его даром Божьим и практически живым существом. Про него говорили: «Хлеб всему голова», «Любая пища приедается, хлеб никогда», «Хлеб везде хорош – и у нас и за морем», «Хлеба край – и под елью рай, хлеба ни куска – и в полатях возьмет тоска». Хлеб никогда не выбрасывали – из зачерствевших корок сушили сухари, крошки сметали со стола и отдавали птицам или животным. </w:t>
      </w:r>
    </w:p>
    <w:p w:rsidR="00322045" w:rsidRPr="005B6062" w:rsidRDefault="00322045" w:rsidP="00C3224A">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На Руси существовало множество примет, связанных с хлебом. Так, считалось, что хлеб всегда нужно отрезать ровно, тогда жизнь у человека будет спокойная и гладкая.  Хлеб всегда клали коркой вверх и ненадрезанной стороной в сторону двери, никогда не оставляли в каравае нож – все это делалось для того, чтобы хлеб всегда водился в доме, а домочадцы были здоровы. </w:t>
      </w:r>
    </w:p>
    <w:p w:rsidR="00322045" w:rsidRPr="005B6062" w:rsidRDefault="00322045" w:rsidP="00C3224A">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Каравай хлеба всегда был символом семьи (именно отсюда пошло выражение «отрезанный ломоть» - человек, который навсегда покинул отчий дом и оторвался от близких родственников). Поэтому когда при выпечке хлеба он  отслаивался или разламывался, это считалось предвестником раздора в семье или дальней поездки одного из ее членов.</w:t>
      </w:r>
      <w:r w:rsidR="00C52331">
        <w:rPr>
          <w:rFonts w:ascii="Times New Roman" w:hAnsi="Times New Roman"/>
          <w:sz w:val="28"/>
          <w:szCs w:val="28"/>
          <w:lang w:eastAsia="ru-RU"/>
        </w:rPr>
        <w:t xml:space="preserve"> </w:t>
      </w:r>
      <w:r w:rsidRPr="005B6062">
        <w:rPr>
          <w:rFonts w:ascii="Times New Roman" w:hAnsi="Times New Roman"/>
          <w:sz w:val="28"/>
          <w:szCs w:val="28"/>
          <w:lang w:eastAsia="ru-RU"/>
        </w:rPr>
        <w:t>И</w:t>
      </w:r>
      <w:r w:rsidR="00C52331">
        <w:rPr>
          <w:rFonts w:ascii="Times New Roman" w:hAnsi="Times New Roman"/>
          <w:sz w:val="28"/>
          <w:szCs w:val="28"/>
          <w:lang w:eastAsia="ru-RU"/>
        </w:rPr>
        <w:t>,</w:t>
      </w:r>
      <w:r w:rsidRPr="005B6062">
        <w:rPr>
          <w:rFonts w:ascii="Times New Roman" w:hAnsi="Times New Roman"/>
          <w:sz w:val="28"/>
          <w:szCs w:val="28"/>
          <w:lang w:eastAsia="ru-RU"/>
        </w:rPr>
        <w:t xml:space="preserve"> напоследок</w:t>
      </w:r>
      <w:r w:rsidR="00C52331">
        <w:rPr>
          <w:rFonts w:ascii="Times New Roman" w:hAnsi="Times New Roman"/>
          <w:sz w:val="28"/>
          <w:szCs w:val="28"/>
          <w:lang w:eastAsia="ru-RU"/>
        </w:rPr>
        <w:t>,</w:t>
      </w:r>
      <w:r w:rsidRPr="005B6062">
        <w:rPr>
          <w:rFonts w:ascii="Times New Roman" w:hAnsi="Times New Roman"/>
          <w:sz w:val="28"/>
          <w:szCs w:val="28"/>
          <w:lang w:eastAsia="ru-RU"/>
        </w:rPr>
        <w:t xml:space="preserve"> вспомним еще одну народную мудрость: «Хоть по-старому, хоть по-новому, а без хлеба ни прожить».  Действительно, все в жизни проходит и меняется, но такие извечные и простые ценности, как хлеб, всегда остаются с нами.</w:t>
      </w:r>
    </w:p>
    <w:p w:rsidR="00322045" w:rsidRPr="005B6062" w:rsidRDefault="00322045" w:rsidP="00653ECF">
      <w:pPr>
        <w:spacing w:after="0" w:line="240" w:lineRule="auto"/>
        <w:ind w:firstLine="709"/>
        <w:jc w:val="both"/>
        <w:rPr>
          <w:rFonts w:ascii="Times New Roman" w:hAnsi="Times New Roman"/>
          <w:sz w:val="28"/>
          <w:szCs w:val="28"/>
        </w:rPr>
      </w:pPr>
    </w:p>
    <w:p w:rsidR="00322045" w:rsidRPr="005B6062" w:rsidRDefault="00322045" w:rsidP="002123AB">
      <w:pPr>
        <w:spacing w:after="0" w:line="240" w:lineRule="auto"/>
        <w:jc w:val="center"/>
        <w:rPr>
          <w:rFonts w:ascii="Times New Roman" w:hAnsi="Times New Roman"/>
          <w:sz w:val="28"/>
          <w:szCs w:val="28"/>
        </w:rPr>
      </w:pPr>
      <w:r w:rsidRPr="005B6062">
        <w:rPr>
          <w:rFonts w:ascii="Times New Roman" w:hAnsi="Times New Roman"/>
          <w:b/>
          <w:sz w:val="28"/>
          <w:szCs w:val="28"/>
        </w:rPr>
        <w:t>Научный руководитель:</w:t>
      </w:r>
      <w:r w:rsidRPr="005B6062">
        <w:rPr>
          <w:rFonts w:ascii="Times New Roman" w:hAnsi="Times New Roman"/>
          <w:sz w:val="28"/>
          <w:szCs w:val="28"/>
        </w:rPr>
        <w:t xml:space="preserve"> </w:t>
      </w:r>
      <w:r w:rsidRPr="005B6062">
        <w:rPr>
          <w:rFonts w:ascii="Times New Roman" w:hAnsi="Times New Roman"/>
          <w:i/>
          <w:sz w:val="28"/>
          <w:szCs w:val="28"/>
        </w:rPr>
        <w:t>О. Е. Ананьина</w:t>
      </w:r>
      <w:r w:rsidRPr="005B6062">
        <w:rPr>
          <w:rFonts w:ascii="Times New Roman" w:hAnsi="Times New Roman"/>
          <w:sz w:val="28"/>
          <w:szCs w:val="28"/>
        </w:rPr>
        <w:t>, преподаватель.</w:t>
      </w:r>
    </w:p>
    <w:p w:rsidR="00322045" w:rsidRDefault="00322045" w:rsidP="00653ECF">
      <w:pPr>
        <w:spacing w:after="0" w:line="240" w:lineRule="auto"/>
        <w:ind w:firstLine="709"/>
        <w:jc w:val="both"/>
        <w:rPr>
          <w:rFonts w:ascii="Times New Roman" w:hAnsi="Times New Roman"/>
          <w:sz w:val="28"/>
          <w:szCs w:val="28"/>
        </w:rPr>
      </w:pPr>
    </w:p>
    <w:p w:rsidR="00C52331" w:rsidRPr="005B6062" w:rsidRDefault="00C52331" w:rsidP="00653ECF">
      <w:pPr>
        <w:spacing w:after="0" w:line="240" w:lineRule="auto"/>
        <w:ind w:firstLine="709"/>
        <w:jc w:val="both"/>
        <w:rPr>
          <w:rFonts w:ascii="Times New Roman" w:hAnsi="Times New Roman"/>
          <w:sz w:val="28"/>
          <w:szCs w:val="28"/>
        </w:rPr>
      </w:pPr>
    </w:p>
    <w:p w:rsidR="00322045" w:rsidRPr="005B6062" w:rsidRDefault="00322045" w:rsidP="00D33B2D">
      <w:pPr>
        <w:pStyle w:val="2"/>
      </w:pPr>
      <w:bookmarkStart w:id="73" w:name="_Toc516248442"/>
      <w:bookmarkStart w:id="74" w:name="_Toc516249903"/>
      <w:r w:rsidRPr="005B6062">
        <w:t>Тупоногова Надежда Александровна</w:t>
      </w:r>
      <w:bookmarkEnd w:id="73"/>
      <w:bookmarkEnd w:id="74"/>
      <w:r w:rsidRPr="005B6062">
        <w:rPr>
          <w:b w:val="0"/>
        </w:rPr>
        <w:t>,</w:t>
      </w:r>
    </w:p>
    <w:p w:rsidR="00322045" w:rsidRPr="005B6062" w:rsidRDefault="00322045" w:rsidP="00D33B2D">
      <w:pPr>
        <w:spacing w:after="0" w:line="240" w:lineRule="auto"/>
        <w:jc w:val="center"/>
        <w:rPr>
          <w:rFonts w:ascii="Times New Roman" w:hAnsi="Times New Roman"/>
          <w:i/>
          <w:kern w:val="36"/>
          <w:sz w:val="28"/>
          <w:szCs w:val="28"/>
          <w:lang w:eastAsia="ru-RU"/>
        </w:rPr>
      </w:pPr>
      <w:r w:rsidRPr="005B6062">
        <w:rPr>
          <w:rFonts w:ascii="Times New Roman" w:hAnsi="Times New Roman"/>
          <w:i/>
          <w:kern w:val="36"/>
          <w:sz w:val="28"/>
          <w:szCs w:val="28"/>
          <w:lang w:eastAsia="ru-RU"/>
        </w:rPr>
        <w:t>студентка 2 курса</w:t>
      </w:r>
    </w:p>
    <w:p w:rsidR="00322045" w:rsidRPr="005B6062" w:rsidRDefault="00322045" w:rsidP="00D33B2D">
      <w:pPr>
        <w:spacing w:after="0" w:line="240" w:lineRule="auto"/>
        <w:jc w:val="center"/>
        <w:rPr>
          <w:rFonts w:ascii="Times New Roman" w:hAnsi="Times New Roman"/>
          <w:i/>
          <w:sz w:val="28"/>
          <w:szCs w:val="28"/>
        </w:rPr>
      </w:pPr>
      <w:r w:rsidRPr="005B6062">
        <w:rPr>
          <w:rFonts w:ascii="Times New Roman" w:hAnsi="Times New Roman"/>
          <w:i/>
          <w:sz w:val="28"/>
          <w:szCs w:val="28"/>
        </w:rPr>
        <w:t>ГАПОУ СО «Екатеринбургский торгово-экономический техникум»</w:t>
      </w:r>
    </w:p>
    <w:p w:rsidR="00322045" w:rsidRPr="005B6062" w:rsidRDefault="00322045" w:rsidP="00D33B2D">
      <w:pPr>
        <w:spacing w:after="0" w:line="240" w:lineRule="auto"/>
        <w:jc w:val="center"/>
        <w:rPr>
          <w:rFonts w:ascii="Times New Roman" w:hAnsi="Times New Roman"/>
          <w:i/>
          <w:sz w:val="28"/>
          <w:szCs w:val="28"/>
        </w:rPr>
      </w:pPr>
      <w:r w:rsidRPr="005B6062">
        <w:rPr>
          <w:rFonts w:ascii="Times New Roman" w:hAnsi="Times New Roman"/>
          <w:i/>
          <w:sz w:val="28"/>
          <w:szCs w:val="28"/>
        </w:rPr>
        <w:t>(Екатеринбург)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22045" w:rsidRPr="005B6062" w:rsidTr="00920309">
        <w:tc>
          <w:tcPr>
            <w:tcW w:w="9571" w:type="dxa"/>
            <w:tcBorders>
              <w:left w:val="nil"/>
              <w:bottom w:val="nil"/>
              <w:right w:val="nil"/>
            </w:tcBorders>
          </w:tcPr>
          <w:p w:rsidR="00322045" w:rsidRPr="005B6062" w:rsidRDefault="00322045" w:rsidP="00920309">
            <w:pPr>
              <w:spacing w:after="0" w:line="240" w:lineRule="auto"/>
              <w:ind w:firstLine="709"/>
              <w:jc w:val="both"/>
              <w:rPr>
                <w:rFonts w:ascii="Times New Roman" w:hAnsi="Times New Roman"/>
                <w:sz w:val="28"/>
                <w:szCs w:val="28"/>
              </w:rPr>
            </w:pPr>
          </w:p>
        </w:tc>
      </w:tr>
    </w:tbl>
    <w:p w:rsidR="00322045" w:rsidRPr="005B6062" w:rsidRDefault="00322045" w:rsidP="00D33B2D">
      <w:pPr>
        <w:pStyle w:val="3"/>
        <w:rPr>
          <w:rFonts w:ascii="Times New Roman" w:hAnsi="Times New Roman"/>
          <w:color w:val="auto"/>
        </w:rPr>
      </w:pPr>
      <w:bookmarkStart w:id="75" w:name="_Toc516248443"/>
      <w:bookmarkStart w:id="76" w:name="_Toc516249904"/>
      <w:r w:rsidRPr="005B6062">
        <w:rPr>
          <w:rFonts w:ascii="Times New Roman" w:hAnsi="Times New Roman"/>
          <w:color w:val="auto"/>
        </w:rPr>
        <w:t>Сбалансированный рацион питания для спортсменов единоборцев</w:t>
      </w:r>
      <w:bookmarkEnd w:id="75"/>
      <w:bookmarkEnd w:id="76"/>
    </w:p>
    <w:p w:rsidR="00322045" w:rsidRPr="005B6062" w:rsidRDefault="00322045" w:rsidP="00D33B2D">
      <w:pPr>
        <w:spacing w:after="0" w:line="240" w:lineRule="auto"/>
        <w:ind w:firstLine="709"/>
        <w:jc w:val="both"/>
        <w:rPr>
          <w:rFonts w:ascii="Times New Roman" w:hAnsi="Times New Roman"/>
          <w:kern w:val="36"/>
          <w:sz w:val="28"/>
          <w:szCs w:val="28"/>
          <w:lang w:eastAsia="ru-RU"/>
        </w:rPr>
      </w:pP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На протяжении нескольких десятков лет спорт является неотъемлемой частью в жизни детей и людей разных возрастных категорий. Спорт занимает определенное время, затрату физических сил, для их восстановления необходимо соблюдать режим дня, в которых входит сбалансированное, рациональное питание.</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Занимаясь спортом (единоборством – дзюдо) на протяжении нескольких лет я столкнулась с проблемой правильного питания.</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Целью данной работы является изучение сбалансированного рационального питания для спортсменов единоборцев, составления графика правильного питания для конкретного человека, занимающегося спортом и поделиться полученным опытом с другими спортсменами.</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Были поставлены следующие задачи:</w:t>
      </w:r>
    </w:p>
    <w:p w:rsidR="00322045" w:rsidRPr="005B6062" w:rsidRDefault="00322045" w:rsidP="0011665C">
      <w:pPr>
        <w:pStyle w:val="a5"/>
        <w:numPr>
          <w:ilvl w:val="0"/>
          <w:numId w:val="56"/>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Проанализировать особенности питания спортсменов единоборцев;</w:t>
      </w:r>
    </w:p>
    <w:p w:rsidR="00322045" w:rsidRPr="005B6062" w:rsidRDefault="00322045" w:rsidP="0011665C">
      <w:pPr>
        <w:pStyle w:val="a5"/>
        <w:numPr>
          <w:ilvl w:val="0"/>
          <w:numId w:val="56"/>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Изучить спортивные диеты;</w:t>
      </w:r>
    </w:p>
    <w:p w:rsidR="00322045" w:rsidRPr="005B6062" w:rsidRDefault="00322045" w:rsidP="0011665C">
      <w:pPr>
        <w:pStyle w:val="a5"/>
        <w:numPr>
          <w:ilvl w:val="0"/>
          <w:numId w:val="56"/>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lastRenderedPageBreak/>
        <w:t>Разработать рацион питания для спортсмена единоборца</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Основные виды спорта делятся на 5 групп. Единоборства относятся к 5-ой группе и представляют собой вид спорта с напряженным режимом во время тренировок и соревнований.</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Для пятой группы большое значение имеет рациональное соединение белков, жиров и углеводов в пище, а также правильный режим питания. Пища единоборца должна быть полноценной и хорошо усвояемой, в нее обязательно нужно включать белки, жиры и углеводы.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Количество белков, жиров и углеводов, употребляемых за день, может колебаться, но в любых условиях должно покрывать необходимые затраты.</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В таблице 1 приведен примерный расход энергии при занятиях борьбой, а в таблице 2 рекомендуемое количество потребления энергии и пищевых продуктов.</w:t>
      </w:r>
    </w:p>
    <w:p w:rsidR="00322045" w:rsidRPr="005B6062" w:rsidRDefault="00322045" w:rsidP="00653ECF">
      <w:pPr>
        <w:spacing w:after="0" w:line="240" w:lineRule="auto"/>
        <w:ind w:firstLine="709"/>
        <w:jc w:val="both"/>
        <w:rPr>
          <w:rFonts w:ascii="Times New Roman" w:hAnsi="Times New Roman"/>
          <w:sz w:val="28"/>
          <w:szCs w:val="28"/>
        </w:rPr>
      </w:pP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Таблица 1 – Примерный расход энергии при занятиях борьбой </w:t>
      </w:r>
    </w:p>
    <w:tbl>
      <w:tblPr>
        <w:tblW w:w="5000" w:type="pct"/>
        <w:tblLook w:val="0000" w:firstRow="0" w:lastRow="0" w:firstColumn="0" w:lastColumn="0" w:noHBand="0" w:noVBand="0"/>
      </w:tblPr>
      <w:tblGrid>
        <w:gridCol w:w="6283"/>
        <w:gridCol w:w="3713"/>
      </w:tblGrid>
      <w:tr w:rsidR="00322045" w:rsidRPr="005B6062" w:rsidTr="00D33B2D">
        <w:tc>
          <w:tcPr>
            <w:tcW w:w="3143" w:type="pct"/>
            <w:tcBorders>
              <w:top w:val="single" w:sz="4" w:space="0" w:color="000000"/>
              <w:left w:val="single" w:sz="4" w:space="0" w:color="000000"/>
              <w:bottom w:val="single" w:sz="4" w:space="0" w:color="000000"/>
            </w:tcBorders>
            <w:vAlign w:val="center"/>
          </w:tcPr>
          <w:p w:rsidR="00322045" w:rsidRPr="005B6062" w:rsidRDefault="00322045" w:rsidP="00D33B2D">
            <w:pPr>
              <w:spacing w:after="0" w:line="240" w:lineRule="auto"/>
              <w:jc w:val="center"/>
              <w:rPr>
                <w:rFonts w:ascii="Times New Roman" w:hAnsi="Times New Roman"/>
                <w:sz w:val="24"/>
                <w:szCs w:val="24"/>
              </w:rPr>
            </w:pPr>
            <w:r w:rsidRPr="005B6062">
              <w:rPr>
                <w:rFonts w:ascii="Times New Roman" w:hAnsi="Times New Roman"/>
                <w:sz w:val="24"/>
                <w:szCs w:val="24"/>
              </w:rPr>
              <w:t>Вид упражнений</w:t>
            </w:r>
          </w:p>
        </w:tc>
        <w:tc>
          <w:tcPr>
            <w:tcW w:w="1857" w:type="pct"/>
            <w:tcBorders>
              <w:top w:val="single" w:sz="4" w:space="0" w:color="000000"/>
              <w:left w:val="single" w:sz="4" w:space="0" w:color="000000"/>
              <w:bottom w:val="single" w:sz="4" w:space="0" w:color="000000"/>
              <w:right w:val="single" w:sz="4" w:space="0" w:color="000000"/>
            </w:tcBorders>
            <w:vAlign w:val="center"/>
          </w:tcPr>
          <w:p w:rsidR="00322045" w:rsidRPr="005B6062" w:rsidRDefault="00322045" w:rsidP="00D33B2D">
            <w:pPr>
              <w:spacing w:after="0" w:line="240" w:lineRule="auto"/>
              <w:jc w:val="center"/>
              <w:rPr>
                <w:rFonts w:ascii="Times New Roman" w:hAnsi="Times New Roman"/>
                <w:sz w:val="24"/>
                <w:szCs w:val="24"/>
              </w:rPr>
            </w:pPr>
            <w:r w:rsidRPr="005B6062">
              <w:rPr>
                <w:rFonts w:ascii="Times New Roman" w:hAnsi="Times New Roman"/>
                <w:sz w:val="24"/>
                <w:szCs w:val="24"/>
              </w:rPr>
              <w:t>Расход энергии, ккал/мин.</w:t>
            </w:r>
          </w:p>
        </w:tc>
      </w:tr>
      <w:tr w:rsidR="00322045" w:rsidRPr="005B6062" w:rsidTr="00D33B2D">
        <w:tc>
          <w:tcPr>
            <w:tcW w:w="3143" w:type="pct"/>
            <w:tcBorders>
              <w:left w:val="single" w:sz="4" w:space="0" w:color="000000"/>
              <w:bottom w:val="single" w:sz="4" w:space="0" w:color="000000"/>
            </w:tcBorders>
          </w:tcPr>
          <w:p w:rsidR="00322045" w:rsidRPr="005B6062" w:rsidRDefault="00322045" w:rsidP="00D33B2D">
            <w:pPr>
              <w:spacing w:after="0" w:line="240" w:lineRule="auto"/>
              <w:jc w:val="both"/>
              <w:rPr>
                <w:rFonts w:ascii="Times New Roman" w:hAnsi="Times New Roman"/>
                <w:sz w:val="24"/>
                <w:szCs w:val="24"/>
              </w:rPr>
            </w:pPr>
            <w:r w:rsidRPr="005B6062">
              <w:rPr>
                <w:rFonts w:ascii="Times New Roman" w:hAnsi="Times New Roman"/>
                <w:sz w:val="24"/>
                <w:szCs w:val="24"/>
              </w:rPr>
              <w:t>Общеразвивающие упражнения в разминке</w:t>
            </w:r>
          </w:p>
        </w:tc>
        <w:tc>
          <w:tcPr>
            <w:tcW w:w="1857" w:type="pct"/>
            <w:tcBorders>
              <w:left w:val="single" w:sz="4" w:space="0" w:color="000000"/>
              <w:bottom w:val="single" w:sz="4" w:space="0" w:color="000000"/>
              <w:right w:val="single" w:sz="4" w:space="0" w:color="000000"/>
            </w:tcBorders>
          </w:tcPr>
          <w:p w:rsidR="00322045" w:rsidRPr="005B6062" w:rsidRDefault="00322045" w:rsidP="00D33B2D">
            <w:pPr>
              <w:spacing w:after="0" w:line="240" w:lineRule="auto"/>
              <w:jc w:val="center"/>
              <w:rPr>
                <w:rFonts w:ascii="Times New Roman" w:hAnsi="Times New Roman"/>
                <w:sz w:val="24"/>
                <w:szCs w:val="24"/>
              </w:rPr>
            </w:pPr>
            <w:r w:rsidRPr="005B6062">
              <w:rPr>
                <w:rFonts w:ascii="Times New Roman" w:hAnsi="Times New Roman"/>
                <w:sz w:val="24"/>
                <w:szCs w:val="24"/>
              </w:rPr>
              <w:t>0,06</w:t>
            </w:r>
          </w:p>
        </w:tc>
      </w:tr>
      <w:tr w:rsidR="00322045" w:rsidRPr="005B6062" w:rsidTr="00D33B2D">
        <w:tc>
          <w:tcPr>
            <w:tcW w:w="3143" w:type="pct"/>
            <w:tcBorders>
              <w:top w:val="single" w:sz="4" w:space="0" w:color="000000"/>
              <w:left w:val="single" w:sz="4" w:space="0" w:color="000000"/>
              <w:bottom w:val="single" w:sz="4" w:space="0" w:color="000000"/>
            </w:tcBorders>
          </w:tcPr>
          <w:p w:rsidR="00322045" w:rsidRPr="005B6062" w:rsidRDefault="00322045" w:rsidP="00D33B2D">
            <w:pPr>
              <w:spacing w:after="0" w:line="240" w:lineRule="auto"/>
              <w:jc w:val="both"/>
              <w:rPr>
                <w:rFonts w:ascii="Times New Roman" w:hAnsi="Times New Roman"/>
                <w:sz w:val="24"/>
                <w:szCs w:val="24"/>
              </w:rPr>
            </w:pPr>
            <w:r w:rsidRPr="005B6062">
              <w:rPr>
                <w:rFonts w:ascii="Times New Roman" w:hAnsi="Times New Roman"/>
                <w:sz w:val="24"/>
                <w:szCs w:val="24"/>
              </w:rPr>
              <w:t>Упражнения на гимнастических снарядах</w:t>
            </w:r>
          </w:p>
        </w:tc>
        <w:tc>
          <w:tcPr>
            <w:tcW w:w="1857" w:type="pct"/>
            <w:tcBorders>
              <w:top w:val="single" w:sz="4" w:space="0" w:color="000000"/>
              <w:left w:val="single" w:sz="4" w:space="0" w:color="000000"/>
              <w:bottom w:val="single" w:sz="4" w:space="0" w:color="000000"/>
              <w:right w:val="single" w:sz="4" w:space="0" w:color="000000"/>
            </w:tcBorders>
          </w:tcPr>
          <w:p w:rsidR="00322045" w:rsidRPr="005B6062" w:rsidRDefault="00322045" w:rsidP="00D33B2D">
            <w:pPr>
              <w:spacing w:after="0" w:line="240" w:lineRule="auto"/>
              <w:jc w:val="center"/>
              <w:rPr>
                <w:rFonts w:ascii="Times New Roman" w:hAnsi="Times New Roman"/>
                <w:sz w:val="24"/>
                <w:szCs w:val="24"/>
              </w:rPr>
            </w:pPr>
            <w:r w:rsidRPr="005B6062">
              <w:rPr>
                <w:rFonts w:ascii="Times New Roman" w:hAnsi="Times New Roman"/>
                <w:sz w:val="24"/>
                <w:szCs w:val="24"/>
              </w:rPr>
              <w:t>0,13</w:t>
            </w:r>
          </w:p>
        </w:tc>
      </w:tr>
      <w:tr w:rsidR="00322045" w:rsidRPr="005B6062" w:rsidTr="00D33B2D">
        <w:tc>
          <w:tcPr>
            <w:tcW w:w="3143" w:type="pct"/>
            <w:tcBorders>
              <w:top w:val="single" w:sz="4" w:space="0" w:color="000000"/>
              <w:left w:val="single" w:sz="4" w:space="0" w:color="000000"/>
              <w:bottom w:val="single" w:sz="4" w:space="0" w:color="000000"/>
            </w:tcBorders>
          </w:tcPr>
          <w:p w:rsidR="00322045" w:rsidRPr="005B6062" w:rsidRDefault="00322045" w:rsidP="00D33B2D">
            <w:pPr>
              <w:spacing w:after="0" w:line="240" w:lineRule="auto"/>
              <w:jc w:val="both"/>
              <w:rPr>
                <w:rFonts w:ascii="Times New Roman" w:hAnsi="Times New Roman"/>
                <w:sz w:val="24"/>
                <w:szCs w:val="24"/>
              </w:rPr>
            </w:pPr>
            <w:r w:rsidRPr="005B6062">
              <w:rPr>
                <w:rFonts w:ascii="Times New Roman" w:hAnsi="Times New Roman"/>
                <w:sz w:val="24"/>
                <w:szCs w:val="24"/>
              </w:rPr>
              <w:t>Отработка техники бросков на ковре</w:t>
            </w:r>
          </w:p>
        </w:tc>
        <w:tc>
          <w:tcPr>
            <w:tcW w:w="1857" w:type="pct"/>
            <w:tcBorders>
              <w:top w:val="single" w:sz="4" w:space="0" w:color="000000"/>
              <w:left w:val="single" w:sz="4" w:space="0" w:color="000000"/>
              <w:bottom w:val="single" w:sz="4" w:space="0" w:color="000000"/>
              <w:right w:val="single" w:sz="4" w:space="0" w:color="000000"/>
            </w:tcBorders>
          </w:tcPr>
          <w:p w:rsidR="00322045" w:rsidRPr="005B6062" w:rsidRDefault="00322045" w:rsidP="00D33B2D">
            <w:pPr>
              <w:spacing w:after="0" w:line="240" w:lineRule="auto"/>
              <w:jc w:val="center"/>
              <w:rPr>
                <w:rFonts w:ascii="Times New Roman" w:hAnsi="Times New Roman"/>
                <w:sz w:val="24"/>
                <w:szCs w:val="24"/>
              </w:rPr>
            </w:pPr>
            <w:r w:rsidRPr="005B6062">
              <w:rPr>
                <w:rFonts w:ascii="Times New Roman" w:hAnsi="Times New Roman"/>
                <w:sz w:val="24"/>
                <w:szCs w:val="24"/>
              </w:rPr>
              <w:t>0,1733</w:t>
            </w:r>
          </w:p>
        </w:tc>
      </w:tr>
      <w:tr w:rsidR="00322045" w:rsidRPr="005B6062" w:rsidTr="00D33B2D">
        <w:tc>
          <w:tcPr>
            <w:tcW w:w="3143" w:type="pct"/>
            <w:tcBorders>
              <w:top w:val="single" w:sz="4" w:space="0" w:color="000000"/>
              <w:left w:val="single" w:sz="4" w:space="0" w:color="000000"/>
              <w:bottom w:val="single" w:sz="4" w:space="0" w:color="000000"/>
            </w:tcBorders>
          </w:tcPr>
          <w:p w:rsidR="00322045" w:rsidRPr="005B6062" w:rsidRDefault="00322045" w:rsidP="00D33B2D">
            <w:pPr>
              <w:spacing w:after="0" w:line="240" w:lineRule="auto"/>
              <w:jc w:val="both"/>
              <w:rPr>
                <w:rFonts w:ascii="Times New Roman" w:hAnsi="Times New Roman"/>
                <w:sz w:val="24"/>
                <w:szCs w:val="24"/>
              </w:rPr>
            </w:pPr>
            <w:r w:rsidRPr="005B6062">
              <w:rPr>
                <w:rFonts w:ascii="Times New Roman" w:hAnsi="Times New Roman"/>
                <w:sz w:val="24"/>
                <w:szCs w:val="24"/>
              </w:rPr>
              <w:t>Соревновательные схватки</w:t>
            </w:r>
          </w:p>
        </w:tc>
        <w:tc>
          <w:tcPr>
            <w:tcW w:w="1857" w:type="pct"/>
            <w:tcBorders>
              <w:top w:val="single" w:sz="4" w:space="0" w:color="000000"/>
              <w:left w:val="single" w:sz="4" w:space="0" w:color="000000"/>
              <w:bottom w:val="single" w:sz="4" w:space="0" w:color="000000"/>
              <w:right w:val="single" w:sz="4" w:space="0" w:color="000000"/>
            </w:tcBorders>
          </w:tcPr>
          <w:p w:rsidR="00322045" w:rsidRPr="005B6062" w:rsidRDefault="00322045" w:rsidP="00D33B2D">
            <w:pPr>
              <w:spacing w:after="0" w:line="240" w:lineRule="auto"/>
              <w:jc w:val="center"/>
              <w:rPr>
                <w:rFonts w:ascii="Times New Roman" w:hAnsi="Times New Roman"/>
                <w:sz w:val="24"/>
                <w:szCs w:val="24"/>
              </w:rPr>
            </w:pPr>
            <w:r w:rsidRPr="005B6062">
              <w:rPr>
                <w:rFonts w:ascii="Times New Roman" w:hAnsi="Times New Roman"/>
                <w:sz w:val="24"/>
                <w:szCs w:val="24"/>
              </w:rPr>
              <w:t>0,2</w:t>
            </w:r>
          </w:p>
        </w:tc>
      </w:tr>
    </w:tbl>
    <w:p w:rsidR="00322045" w:rsidRPr="005B6062" w:rsidRDefault="00322045" w:rsidP="00653ECF">
      <w:pPr>
        <w:spacing w:after="0" w:line="240" w:lineRule="auto"/>
        <w:ind w:firstLine="709"/>
        <w:jc w:val="both"/>
        <w:rPr>
          <w:rFonts w:ascii="Times New Roman" w:hAnsi="Times New Roman"/>
          <w:sz w:val="28"/>
          <w:szCs w:val="28"/>
        </w:rPr>
      </w:pPr>
    </w:p>
    <w:p w:rsidR="00322045" w:rsidRPr="005B6062" w:rsidRDefault="00322045" w:rsidP="00653ECF">
      <w:pPr>
        <w:spacing w:after="0" w:line="240" w:lineRule="auto"/>
        <w:ind w:firstLine="709"/>
        <w:jc w:val="both"/>
        <w:rPr>
          <w:rFonts w:ascii="Times New Roman" w:hAnsi="Times New Roman"/>
          <w:sz w:val="28"/>
          <w:szCs w:val="28"/>
        </w:rPr>
      </w:pPr>
    </w:p>
    <w:p w:rsidR="00322045" w:rsidRPr="005B6062" w:rsidRDefault="00322045" w:rsidP="00D33B2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Таблица 2 – Рекомендуемое количество потребления энергии (ккал) </w:t>
      </w:r>
    </w:p>
    <w:p w:rsidR="00322045" w:rsidRPr="005B6062" w:rsidRDefault="00322045" w:rsidP="00D33B2D">
      <w:pPr>
        <w:spacing w:after="0" w:line="240" w:lineRule="auto"/>
        <w:jc w:val="both"/>
        <w:rPr>
          <w:rFonts w:ascii="Times New Roman" w:hAnsi="Times New Roman"/>
          <w:sz w:val="28"/>
          <w:szCs w:val="28"/>
        </w:rPr>
      </w:pPr>
      <w:r w:rsidRPr="005B6062">
        <w:rPr>
          <w:rFonts w:ascii="Times New Roman" w:hAnsi="Times New Roman"/>
          <w:sz w:val="28"/>
          <w:szCs w:val="28"/>
        </w:rPr>
        <w:t xml:space="preserve">и пищевых продуктов (г) для спортсменов-единоборцев </w:t>
      </w:r>
    </w:p>
    <w:tbl>
      <w:tblPr>
        <w:tblW w:w="5000" w:type="pct"/>
        <w:tblLook w:val="0000" w:firstRow="0" w:lastRow="0" w:firstColumn="0" w:lastColumn="0" w:noHBand="0" w:noVBand="0"/>
      </w:tblPr>
      <w:tblGrid>
        <w:gridCol w:w="3859"/>
        <w:gridCol w:w="2848"/>
        <w:gridCol w:w="3289"/>
      </w:tblGrid>
      <w:tr w:rsidR="00322045" w:rsidRPr="005B6062" w:rsidTr="00D33B2D">
        <w:tc>
          <w:tcPr>
            <w:tcW w:w="1930" w:type="pct"/>
            <w:tcBorders>
              <w:top w:val="single" w:sz="4" w:space="0" w:color="000000"/>
              <w:left w:val="single" w:sz="4" w:space="0" w:color="000000"/>
              <w:bottom w:val="single" w:sz="4" w:space="0" w:color="000000"/>
            </w:tcBorders>
            <w:vAlign w:val="center"/>
          </w:tcPr>
          <w:p w:rsidR="00322045" w:rsidRPr="005B6062" w:rsidRDefault="00322045" w:rsidP="00D33B2D">
            <w:pPr>
              <w:spacing w:after="0" w:line="240" w:lineRule="auto"/>
              <w:jc w:val="center"/>
              <w:rPr>
                <w:rFonts w:ascii="Times New Roman" w:hAnsi="Times New Roman"/>
                <w:sz w:val="24"/>
                <w:szCs w:val="24"/>
              </w:rPr>
            </w:pPr>
            <w:r w:rsidRPr="005B6062">
              <w:rPr>
                <w:rFonts w:ascii="Times New Roman" w:hAnsi="Times New Roman"/>
                <w:sz w:val="24"/>
                <w:szCs w:val="24"/>
              </w:rPr>
              <w:t>Показатели</w:t>
            </w:r>
          </w:p>
        </w:tc>
        <w:tc>
          <w:tcPr>
            <w:tcW w:w="1424" w:type="pct"/>
            <w:tcBorders>
              <w:top w:val="single" w:sz="4" w:space="0" w:color="000000"/>
              <w:left w:val="single" w:sz="4" w:space="0" w:color="000000"/>
              <w:bottom w:val="single" w:sz="4" w:space="0" w:color="000000"/>
            </w:tcBorders>
            <w:vAlign w:val="center"/>
          </w:tcPr>
          <w:p w:rsidR="00322045" w:rsidRPr="005B6062" w:rsidRDefault="00322045" w:rsidP="00D33B2D">
            <w:pPr>
              <w:spacing w:after="0" w:line="240" w:lineRule="auto"/>
              <w:jc w:val="center"/>
              <w:rPr>
                <w:rFonts w:ascii="Times New Roman" w:hAnsi="Times New Roman"/>
                <w:sz w:val="24"/>
                <w:szCs w:val="24"/>
              </w:rPr>
            </w:pPr>
            <w:r w:rsidRPr="005B6062">
              <w:rPr>
                <w:rFonts w:ascii="Times New Roman" w:hAnsi="Times New Roman"/>
                <w:sz w:val="24"/>
                <w:szCs w:val="24"/>
              </w:rPr>
              <w:t xml:space="preserve">Примерная калорийность </w:t>
            </w:r>
            <w:smartTag w:uri="urn:schemas-microsoft-com:office:smarttags" w:element="metricconverter">
              <w:smartTagPr>
                <w:attr w:name="ProductID" w:val="1 г"/>
              </w:smartTagPr>
              <w:r w:rsidRPr="005B6062">
                <w:rPr>
                  <w:rFonts w:ascii="Times New Roman" w:hAnsi="Times New Roman"/>
                  <w:sz w:val="24"/>
                  <w:szCs w:val="24"/>
                </w:rPr>
                <w:t>1 г</w:t>
              </w:r>
            </w:smartTag>
            <w:r w:rsidRPr="005B6062">
              <w:rPr>
                <w:rFonts w:ascii="Times New Roman" w:hAnsi="Times New Roman"/>
                <w:sz w:val="24"/>
                <w:szCs w:val="24"/>
              </w:rPr>
              <w:t xml:space="preserve"> продукта, ккал</w:t>
            </w:r>
          </w:p>
        </w:tc>
        <w:tc>
          <w:tcPr>
            <w:tcW w:w="1645" w:type="pct"/>
            <w:tcBorders>
              <w:top w:val="single" w:sz="4" w:space="0" w:color="000000"/>
              <w:left w:val="single" w:sz="4" w:space="0" w:color="000000"/>
              <w:bottom w:val="single" w:sz="4" w:space="0" w:color="000000"/>
              <w:right w:val="single" w:sz="4" w:space="0" w:color="000000"/>
            </w:tcBorders>
            <w:vAlign w:val="center"/>
          </w:tcPr>
          <w:p w:rsidR="00322045" w:rsidRPr="005B6062" w:rsidRDefault="00322045" w:rsidP="00D33B2D">
            <w:pPr>
              <w:spacing w:after="0" w:line="240" w:lineRule="auto"/>
              <w:jc w:val="center"/>
              <w:rPr>
                <w:rFonts w:ascii="Times New Roman" w:hAnsi="Times New Roman"/>
                <w:sz w:val="24"/>
                <w:szCs w:val="24"/>
              </w:rPr>
            </w:pPr>
            <w:r w:rsidRPr="005B6062">
              <w:rPr>
                <w:rFonts w:ascii="Times New Roman" w:hAnsi="Times New Roman"/>
                <w:sz w:val="24"/>
                <w:szCs w:val="24"/>
              </w:rPr>
              <w:t xml:space="preserve">Потребление на </w:t>
            </w:r>
            <w:smartTag w:uri="urn:schemas-microsoft-com:office:smarttags" w:element="metricconverter">
              <w:smartTagPr>
                <w:attr w:name="ProductID" w:val="1 кг"/>
              </w:smartTagPr>
              <w:r w:rsidRPr="005B6062">
                <w:rPr>
                  <w:rFonts w:ascii="Times New Roman" w:hAnsi="Times New Roman"/>
                  <w:sz w:val="24"/>
                  <w:szCs w:val="24"/>
                </w:rPr>
                <w:t>1 кг</w:t>
              </w:r>
            </w:smartTag>
            <w:r w:rsidRPr="005B6062">
              <w:rPr>
                <w:rFonts w:ascii="Times New Roman" w:hAnsi="Times New Roman"/>
                <w:sz w:val="24"/>
                <w:szCs w:val="24"/>
              </w:rPr>
              <w:t xml:space="preserve"> веса, г</w:t>
            </w:r>
          </w:p>
        </w:tc>
      </w:tr>
      <w:tr w:rsidR="00322045" w:rsidRPr="005B6062" w:rsidTr="00315198">
        <w:tc>
          <w:tcPr>
            <w:tcW w:w="1930" w:type="pct"/>
            <w:tcBorders>
              <w:top w:val="single" w:sz="4" w:space="0" w:color="000000"/>
              <w:left w:val="single" w:sz="4" w:space="0" w:color="000000"/>
              <w:bottom w:val="single" w:sz="4" w:space="0" w:color="000000"/>
            </w:tcBorders>
          </w:tcPr>
          <w:p w:rsidR="00322045" w:rsidRPr="005B6062" w:rsidRDefault="00322045" w:rsidP="00D33B2D">
            <w:pPr>
              <w:spacing w:after="0" w:line="240" w:lineRule="auto"/>
              <w:jc w:val="both"/>
              <w:rPr>
                <w:rFonts w:ascii="Times New Roman" w:hAnsi="Times New Roman"/>
                <w:sz w:val="24"/>
                <w:szCs w:val="24"/>
              </w:rPr>
            </w:pPr>
            <w:r w:rsidRPr="005B6062">
              <w:rPr>
                <w:rFonts w:ascii="Times New Roman" w:hAnsi="Times New Roman"/>
                <w:sz w:val="24"/>
                <w:szCs w:val="24"/>
              </w:rPr>
              <w:t>Калорийность</w:t>
            </w:r>
          </w:p>
        </w:tc>
        <w:tc>
          <w:tcPr>
            <w:tcW w:w="1424" w:type="pct"/>
            <w:tcBorders>
              <w:top w:val="single" w:sz="4" w:space="0" w:color="000000"/>
              <w:left w:val="single" w:sz="4" w:space="0" w:color="000000"/>
              <w:bottom w:val="single" w:sz="4" w:space="0" w:color="000000"/>
            </w:tcBorders>
            <w:vAlign w:val="center"/>
          </w:tcPr>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1645" w:type="pct"/>
            <w:tcBorders>
              <w:top w:val="single" w:sz="4" w:space="0" w:color="000000"/>
              <w:left w:val="single" w:sz="4" w:space="0" w:color="000000"/>
              <w:bottom w:val="single" w:sz="4" w:space="0" w:color="000000"/>
              <w:right w:val="single" w:sz="4" w:space="0" w:color="000000"/>
            </w:tcBorders>
            <w:vAlign w:val="center"/>
          </w:tcPr>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sz w:val="24"/>
                <w:szCs w:val="24"/>
              </w:rPr>
              <w:t>65-70ккал</w:t>
            </w:r>
          </w:p>
        </w:tc>
      </w:tr>
      <w:tr w:rsidR="00322045" w:rsidRPr="005B6062" w:rsidTr="00315198">
        <w:tc>
          <w:tcPr>
            <w:tcW w:w="1930" w:type="pct"/>
            <w:tcBorders>
              <w:top w:val="single" w:sz="4" w:space="0" w:color="000000"/>
              <w:left w:val="single" w:sz="4" w:space="0" w:color="000000"/>
              <w:bottom w:val="single" w:sz="4" w:space="0" w:color="000000"/>
            </w:tcBorders>
          </w:tcPr>
          <w:p w:rsidR="00322045" w:rsidRPr="005B6062" w:rsidRDefault="00322045" w:rsidP="00D33B2D">
            <w:pPr>
              <w:spacing w:after="0" w:line="240" w:lineRule="auto"/>
              <w:jc w:val="both"/>
              <w:rPr>
                <w:rFonts w:ascii="Times New Roman" w:hAnsi="Times New Roman"/>
                <w:sz w:val="24"/>
                <w:szCs w:val="24"/>
              </w:rPr>
            </w:pPr>
            <w:r w:rsidRPr="005B6062">
              <w:rPr>
                <w:rFonts w:ascii="Times New Roman" w:hAnsi="Times New Roman"/>
                <w:sz w:val="24"/>
                <w:szCs w:val="24"/>
              </w:rPr>
              <w:t>Белки, всего</w:t>
            </w:r>
          </w:p>
          <w:p w:rsidR="00322045" w:rsidRPr="005B6062" w:rsidRDefault="00322045" w:rsidP="00D33B2D">
            <w:pPr>
              <w:spacing w:after="0" w:line="240" w:lineRule="auto"/>
              <w:jc w:val="both"/>
              <w:rPr>
                <w:rFonts w:ascii="Times New Roman" w:hAnsi="Times New Roman"/>
                <w:sz w:val="24"/>
                <w:szCs w:val="24"/>
              </w:rPr>
            </w:pPr>
            <w:r w:rsidRPr="005B6062">
              <w:rPr>
                <w:rFonts w:ascii="Times New Roman" w:hAnsi="Times New Roman"/>
                <w:sz w:val="24"/>
                <w:szCs w:val="24"/>
              </w:rPr>
              <w:t xml:space="preserve">- растительные </w:t>
            </w:r>
          </w:p>
          <w:p w:rsidR="00322045" w:rsidRPr="005B6062" w:rsidRDefault="00322045" w:rsidP="00D33B2D">
            <w:pPr>
              <w:spacing w:after="0" w:line="240" w:lineRule="auto"/>
              <w:jc w:val="both"/>
              <w:rPr>
                <w:rFonts w:ascii="Times New Roman" w:hAnsi="Times New Roman"/>
                <w:sz w:val="24"/>
                <w:szCs w:val="24"/>
              </w:rPr>
            </w:pPr>
            <w:r w:rsidRPr="005B6062">
              <w:rPr>
                <w:rFonts w:ascii="Times New Roman" w:hAnsi="Times New Roman"/>
                <w:sz w:val="24"/>
                <w:szCs w:val="24"/>
              </w:rPr>
              <w:t>- животные</w:t>
            </w:r>
          </w:p>
        </w:tc>
        <w:tc>
          <w:tcPr>
            <w:tcW w:w="1424" w:type="pct"/>
            <w:tcBorders>
              <w:top w:val="single" w:sz="4" w:space="0" w:color="000000"/>
              <w:left w:val="single" w:sz="4" w:space="0" w:color="000000"/>
              <w:bottom w:val="single" w:sz="4" w:space="0" w:color="000000"/>
            </w:tcBorders>
            <w:vAlign w:val="center"/>
          </w:tcPr>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sz w:val="24"/>
                <w:szCs w:val="24"/>
              </w:rPr>
              <w:t>4</w:t>
            </w:r>
          </w:p>
        </w:tc>
        <w:tc>
          <w:tcPr>
            <w:tcW w:w="1645" w:type="pct"/>
            <w:tcBorders>
              <w:top w:val="single" w:sz="4" w:space="0" w:color="000000"/>
              <w:left w:val="single" w:sz="4" w:space="0" w:color="000000"/>
              <w:bottom w:val="single" w:sz="4" w:space="0" w:color="000000"/>
              <w:right w:val="single" w:sz="4" w:space="0" w:color="000000"/>
            </w:tcBorders>
            <w:vAlign w:val="center"/>
          </w:tcPr>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sz w:val="24"/>
                <w:szCs w:val="24"/>
              </w:rPr>
              <w:t>2,5-2,5(10ккал)</w:t>
            </w:r>
          </w:p>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sz w:val="24"/>
                <w:szCs w:val="24"/>
              </w:rPr>
              <w:t>1,2-1,3</w:t>
            </w:r>
          </w:p>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sz w:val="24"/>
                <w:szCs w:val="24"/>
              </w:rPr>
              <w:t>1,2-1,3</w:t>
            </w:r>
          </w:p>
        </w:tc>
      </w:tr>
      <w:tr w:rsidR="00322045" w:rsidRPr="005B6062" w:rsidTr="00315198">
        <w:tc>
          <w:tcPr>
            <w:tcW w:w="1930" w:type="pct"/>
            <w:tcBorders>
              <w:top w:val="single" w:sz="4" w:space="0" w:color="000000"/>
              <w:left w:val="single" w:sz="4" w:space="0" w:color="000000"/>
              <w:bottom w:val="single" w:sz="4" w:space="0" w:color="000000"/>
            </w:tcBorders>
          </w:tcPr>
          <w:p w:rsidR="00322045" w:rsidRPr="005B6062" w:rsidRDefault="00322045" w:rsidP="00D33B2D">
            <w:pPr>
              <w:spacing w:after="0" w:line="240" w:lineRule="auto"/>
              <w:jc w:val="both"/>
              <w:rPr>
                <w:rFonts w:ascii="Times New Roman" w:hAnsi="Times New Roman"/>
                <w:sz w:val="24"/>
                <w:szCs w:val="24"/>
              </w:rPr>
            </w:pPr>
            <w:r w:rsidRPr="005B6062">
              <w:rPr>
                <w:rFonts w:ascii="Times New Roman" w:hAnsi="Times New Roman"/>
                <w:sz w:val="24"/>
                <w:szCs w:val="24"/>
              </w:rPr>
              <w:t>Жиры, всего</w:t>
            </w:r>
          </w:p>
          <w:p w:rsidR="00322045" w:rsidRPr="005B6062" w:rsidRDefault="00322045" w:rsidP="00D33B2D">
            <w:pPr>
              <w:spacing w:after="0" w:line="240" w:lineRule="auto"/>
              <w:jc w:val="both"/>
              <w:rPr>
                <w:rFonts w:ascii="Times New Roman" w:hAnsi="Times New Roman"/>
                <w:sz w:val="24"/>
                <w:szCs w:val="24"/>
              </w:rPr>
            </w:pPr>
            <w:r w:rsidRPr="005B6062">
              <w:rPr>
                <w:rFonts w:ascii="Times New Roman" w:hAnsi="Times New Roman"/>
                <w:sz w:val="24"/>
                <w:szCs w:val="24"/>
              </w:rPr>
              <w:t>- растительные</w:t>
            </w:r>
          </w:p>
          <w:p w:rsidR="00322045" w:rsidRPr="005B6062" w:rsidRDefault="00322045" w:rsidP="00D33B2D">
            <w:pPr>
              <w:spacing w:after="0" w:line="240" w:lineRule="auto"/>
              <w:jc w:val="both"/>
              <w:rPr>
                <w:rFonts w:ascii="Times New Roman" w:hAnsi="Times New Roman"/>
                <w:sz w:val="24"/>
                <w:szCs w:val="24"/>
              </w:rPr>
            </w:pPr>
            <w:r w:rsidRPr="005B6062">
              <w:rPr>
                <w:rFonts w:ascii="Times New Roman" w:hAnsi="Times New Roman"/>
                <w:sz w:val="24"/>
                <w:szCs w:val="24"/>
              </w:rPr>
              <w:t>- животные</w:t>
            </w:r>
          </w:p>
        </w:tc>
        <w:tc>
          <w:tcPr>
            <w:tcW w:w="1424" w:type="pct"/>
            <w:tcBorders>
              <w:top w:val="single" w:sz="4" w:space="0" w:color="000000"/>
              <w:left w:val="single" w:sz="4" w:space="0" w:color="000000"/>
              <w:bottom w:val="single" w:sz="4" w:space="0" w:color="000000"/>
            </w:tcBorders>
            <w:vAlign w:val="center"/>
          </w:tcPr>
          <w:p w:rsidR="00322045" w:rsidRPr="005B6062" w:rsidRDefault="00322045" w:rsidP="00315198">
            <w:pPr>
              <w:spacing w:after="0" w:line="240" w:lineRule="auto"/>
              <w:jc w:val="center"/>
              <w:rPr>
                <w:rFonts w:ascii="Times New Roman" w:hAnsi="Times New Roman"/>
                <w:sz w:val="24"/>
                <w:szCs w:val="24"/>
              </w:rPr>
            </w:pPr>
          </w:p>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sz w:val="24"/>
                <w:szCs w:val="24"/>
              </w:rPr>
              <w:t>9</w:t>
            </w:r>
          </w:p>
        </w:tc>
        <w:tc>
          <w:tcPr>
            <w:tcW w:w="1645" w:type="pct"/>
            <w:tcBorders>
              <w:top w:val="single" w:sz="4" w:space="0" w:color="000000"/>
              <w:left w:val="single" w:sz="4" w:space="0" w:color="000000"/>
              <w:bottom w:val="single" w:sz="4" w:space="0" w:color="000000"/>
              <w:right w:val="single" w:sz="4" w:space="0" w:color="000000"/>
            </w:tcBorders>
            <w:vAlign w:val="center"/>
          </w:tcPr>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sz w:val="24"/>
                <w:szCs w:val="24"/>
              </w:rPr>
              <w:t>2,0-2,1(20ккал)</w:t>
            </w:r>
          </w:p>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sz w:val="24"/>
                <w:szCs w:val="24"/>
              </w:rPr>
              <w:t>0,5-0,6</w:t>
            </w:r>
          </w:p>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sz w:val="24"/>
                <w:szCs w:val="24"/>
              </w:rPr>
              <w:t>1,5-1,5</w:t>
            </w:r>
          </w:p>
        </w:tc>
      </w:tr>
      <w:tr w:rsidR="00322045" w:rsidRPr="005B6062" w:rsidTr="00315198">
        <w:tc>
          <w:tcPr>
            <w:tcW w:w="1930" w:type="pct"/>
            <w:tcBorders>
              <w:top w:val="single" w:sz="4" w:space="0" w:color="000000"/>
              <w:left w:val="single" w:sz="4" w:space="0" w:color="000000"/>
              <w:bottom w:val="single" w:sz="4" w:space="0" w:color="000000"/>
            </w:tcBorders>
          </w:tcPr>
          <w:p w:rsidR="00322045" w:rsidRPr="005B6062" w:rsidRDefault="00322045" w:rsidP="00D33B2D">
            <w:pPr>
              <w:spacing w:after="0" w:line="240" w:lineRule="auto"/>
              <w:jc w:val="both"/>
              <w:rPr>
                <w:rFonts w:ascii="Times New Roman" w:hAnsi="Times New Roman"/>
                <w:sz w:val="24"/>
                <w:szCs w:val="24"/>
              </w:rPr>
            </w:pPr>
            <w:r w:rsidRPr="005B6062">
              <w:rPr>
                <w:rFonts w:ascii="Times New Roman" w:hAnsi="Times New Roman"/>
                <w:sz w:val="24"/>
                <w:szCs w:val="24"/>
              </w:rPr>
              <w:t>Углеводы</w:t>
            </w:r>
          </w:p>
        </w:tc>
        <w:tc>
          <w:tcPr>
            <w:tcW w:w="1424" w:type="pct"/>
            <w:tcBorders>
              <w:top w:val="single" w:sz="4" w:space="0" w:color="000000"/>
              <w:left w:val="single" w:sz="4" w:space="0" w:color="000000"/>
              <w:bottom w:val="single" w:sz="4" w:space="0" w:color="000000"/>
            </w:tcBorders>
            <w:vAlign w:val="center"/>
          </w:tcPr>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sz w:val="24"/>
                <w:szCs w:val="24"/>
              </w:rPr>
              <w:t>4</w:t>
            </w:r>
          </w:p>
        </w:tc>
        <w:tc>
          <w:tcPr>
            <w:tcW w:w="1645" w:type="pct"/>
            <w:tcBorders>
              <w:top w:val="single" w:sz="4" w:space="0" w:color="000000"/>
              <w:left w:val="single" w:sz="4" w:space="0" w:color="000000"/>
              <w:bottom w:val="single" w:sz="4" w:space="0" w:color="000000"/>
              <w:right w:val="single" w:sz="4" w:space="0" w:color="000000"/>
            </w:tcBorders>
            <w:vAlign w:val="center"/>
          </w:tcPr>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sz w:val="24"/>
                <w:szCs w:val="24"/>
              </w:rPr>
              <w:t>9,0-10,0(40ккал)</w:t>
            </w:r>
          </w:p>
        </w:tc>
      </w:tr>
    </w:tbl>
    <w:p w:rsidR="00322045" w:rsidRPr="005B6062" w:rsidRDefault="00322045" w:rsidP="00653ECF">
      <w:pPr>
        <w:spacing w:after="0" w:line="240" w:lineRule="auto"/>
        <w:ind w:firstLine="709"/>
        <w:jc w:val="both"/>
        <w:rPr>
          <w:rFonts w:ascii="Times New Roman" w:hAnsi="Times New Roman"/>
          <w:sz w:val="28"/>
          <w:szCs w:val="28"/>
        </w:rPr>
      </w:pP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Питание спортсменов сильно отличается от питания людей, не имеющих отношения к спорту. Спортсмены потребляют в среднем в 3 раза больше калорий, чаще соблюдают различные диеты, более строго относятся к составлению рациона и планированию режима питания.</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Плохое питание снижает выносливость и уровень энергообеспечения, не оказывает влияния на рост и развитие мышечной массы, провоцирует развитие заболеваний всех систем организма.</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Рацион спортсмена должен составляться со строгим учетом некоторых принципов:</w:t>
      </w:r>
    </w:p>
    <w:p w:rsidR="00322045" w:rsidRPr="005B6062" w:rsidRDefault="00322045" w:rsidP="0011665C">
      <w:pPr>
        <w:pStyle w:val="a5"/>
        <w:numPr>
          <w:ilvl w:val="0"/>
          <w:numId w:val="5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1.Рацион должен быть организован таким образом, чтобы поступление следующих энергетических веществ из пищи соответствовало расходованию энергии во время физических нагрузок.</w:t>
      </w:r>
    </w:p>
    <w:p w:rsidR="00322045" w:rsidRPr="005B6062" w:rsidRDefault="00322045" w:rsidP="0011665C">
      <w:pPr>
        <w:pStyle w:val="a5"/>
        <w:numPr>
          <w:ilvl w:val="0"/>
          <w:numId w:val="5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lastRenderedPageBreak/>
        <w:t>При выборе продуктов следует учитывать содержание спортивной деятельности (активные тренировки, период подготовки к соревнованиям, соревнования, восстановительный период).</w:t>
      </w:r>
    </w:p>
    <w:p w:rsidR="00322045" w:rsidRPr="005B6062" w:rsidRDefault="00322045" w:rsidP="0011665C">
      <w:pPr>
        <w:pStyle w:val="a5"/>
        <w:numPr>
          <w:ilvl w:val="0"/>
          <w:numId w:val="5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Питание должно быть сбалансированным, учитывающим особенности данного вида спорта и интенсивность нагрузок. </w:t>
      </w:r>
    </w:p>
    <w:p w:rsidR="00322045" w:rsidRPr="005B6062" w:rsidRDefault="00322045" w:rsidP="0011665C">
      <w:pPr>
        <w:pStyle w:val="a5"/>
        <w:numPr>
          <w:ilvl w:val="0"/>
          <w:numId w:val="5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При составлении рациона должны быть учтены индивидуальные особенности данного спортсмена: его пол, возраст, физиологические, метаболические характеристики, состояние желудочно-кишечного тракта и других органов, наличие болезней, вкусы и привычки в еде.</w:t>
      </w:r>
    </w:p>
    <w:p w:rsidR="00322045" w:rsidRPr="005B6062" w:rsidRDefault="00322045" w:rsidP="0011665C">
      <w:pPr>
        <w:pStyle w:val="a5"/>
        <w:numPr>
          <w:ilvl w:val="0"/>
          <w:numId w:val="5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Пищевые вещества необходимо использовать таким образом, чтобы улучшить работу важнейших органов спортсмена.</w:t>
      </w:r>
    </w:p>
    <w:p w:rsidR="00322045" w:rsidRPr="005B6062" w:rsidRDefault="00322045" w:rsidP="0011665C">
      <w:pPr>
        <w:pStyle w:val="a5"/>
        <w:numPr>
          <w:ilvl w:val="0"/>
          <w:numId w:val="5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Необходимо использовать продукты, которые обеспечивают повышение скорости, наращение мышечной массы и увеличение силы.</w:t>
      </w:r>
    </w:p>
    <w:p w:rsidR="00322045" w:rsidRPr="005B6062" w:rsidRDefault="00322045" w:rsidP="0011665C">
      <w:pPr>
        <w:pStyle w:val="a5"/>
        <w:numPr>
          <w:ilvl w:val="0"/>
          <w:numId w:val="5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Следует рационально вводить в организм белки, жиры, углеводы, витамины, минералы в период «сгонки» веса при переходе спортсмена в заданную весовую категорию.</w:t>
      </w:r>
    </w:p>
    <w:p w:rsidR="00322045" w:rsidRPr="005B6062" w:rsidRDefault="00322045" w:rsidP="0011665C">
      <w:pPr>
        <w:pStyle w:val="a5"/>
        <w:numPr>
          <w:ilvl w:val="0"/>
          <w:numId w:val="5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Прием пищи должен быть адекватным режиму тренировок и соревнований.</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Самым полезным для единоборца является дробное питание, когда прием пищи делится на 5-6 раз небольшими порциями.</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Планировать рациональное питание необходимо с учетом совместимости продуктов, целесообразно включать в рацион до 60% сырых овощей и фруктов. Особое внимание необходимо уделять входящим в меню мясным продуктам. Ценность блюд приготовленных из свежего мяса значительно выше, чем у свежемороженых мясных продуктов.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В современном спорте используется множество диет, которые разливаются как по своей направленности, так и по своему назначению.</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Для соблюдения спортивной диеты следует знать следующие правила:</w:t>
      </w:r>
    </w:p>
    <w:p w:rsidR="00322045" w:rsidRPr="005B6062" w:rsidRDefault="00322045" w:rsidP="0011665C">
      <w:pPr>
        <w:pStyle w:val="a5"/>
        <w:numPr>
          <w:ilvl w:val="0"/>
          <w:numId w:val="5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Выбранную или рекомендованную диету следует соблюдать в течение указанного времени;</w:t>
      </w:r>
    </w:p>
    <w:p w:rsidR="00322045" w:rsidRPr="005B6062" w:rsidRDefault="00322045" w:rsidP="0011665C">
      <w:pPr>
        <w:pStyle w:val="a5"/>
        <w:numPr>
          <w:ilvl w:val="0"/>
          <w:numId w:val="5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Если во время соблюдения диеты возникают мысли о привычной еде, следует увеличить физическую нагрузку, чтобы отвлечься;</w:t>
      </w:r>
    </w:p>
    <w:p w:rsidR="00322045" w:rsidRPr="005B6062" w:rsidRDefault="00322045" w:rsidP="0011665C">
      <w:pPr>
        <w:pStyle w:val="a5"/>
        <w:numPr>
          <w:ilvl w:val="0"/>
          <w:numId w:val="5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Следует постоянно фиксировать результаты соблюдения диеты;</w:t>
      </w:r>
    </w:p>
    <w:p w:rsidR="00322045" w:rsidRPr="005B6062" w:rsidRDefault="00322045" w:rsidP="0011665C">
      <w:pPr>
        <w:pStyle w:val="a5"/>
        <w:numPr>
          <w:ilvl w:val="0"/>
          <w:numId w:val="5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Если в данный момент следовать предписанной диете невозможно, лучше максимально ограничить количество потребляемой пищи или вовсе отказаться от нее;</w:t>
      </w:r>
    </w:p>
    <w:p w:rsidR="00322045" w:rsidRPr="005B6062" w:rsidRDefault="00322045" w:rsidP="0011665C">
      <w:pPr>
        <w:pStyle w:val="a5"/>
        <w:numPr>
          <w:ilvl w:val="0"/>
          <w:numId w:val="5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Нельзя начинать любую спортивную диету в период соревнований или длительных профессиональных поездок;</w:t>
      </w:r>
    </w:p>
    <w:p w:rsidR="00322045" w:rsidRPr="005B6062" w:rsidRDefault="00322045" w:rsidP="0011665C">
      <w:pPr>
        <w:pStyle w:val="a5"/>
        <w:numPr>
          <w:ilvl w:val="0"/>
          <w:numId w:val="5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При подготовке к диете спортсменам необходимо знать не только свои основные физические параметры, но и уровень жидкости и энергии в организме;</w:t>
      </w:r>
    </w:p>
    <w:p w:rsidR="00322045" w:rsidRPr="005B6062" w:rsidRDefault="00322045" w:rsidP="0011665C">
      <w:pPr>
        <w:pStyle w:val="a5"/>
        <w:numPr>
          <w:ilvl w:val="0"/>
          <w:numId w:val="5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Если спортсмен чувствует, что его организм обезвожен, ему следует вовремя восполнять недостаток жидкости;</w:t>
      </w:r>
    </w:p>
    <w:p w:rsidR="00322045" w:rsidRPr="005B6062" w:rsidRDefault="00322045" w:rsidP="0011665C">
      <w:pPr>
        <w:pStyle w:val="a5"/>
        <w:numPr>
          <w:ilvl w:val="0"/>
          <w:numId w:val="5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lastRenderedPageBreak/>
        <w:t>При выборе диеты спортсмен обязан учитывать необходимое количество энергии, которое должно затрачиваться на выполнение тех или иных упражнений;</w:t>
      </w:r>
    </w:p>
    <w:p w:rsidR="00322045" w:rsidRPr="005B6062" w:rsidRDefault="00322045" w:rsidP="0011665C">
      <w:pPr>
        <w:pStyle w:val="a5"/>
        <w:numPr>
          <w:ilvl w:val="0"/>
          <w:numId w:val="5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Ежедневная диета спортсмена должна включать 6,6-8,8г углеводов на </w:t>
      </w:r>
      <w:smartTag w:uri="urn:schemas-microsoft-com:office:smarttags" w:element="metricconverter">
        <w:smartTagPr>
          <w:attr w:name="ProductID" w:val="1 кг"/>
        </w:smartTagPr>
        <w:r w:rsidRPr="005B6062">
          <w:rPr>
            <w:rFonts w:ascii="Times New Roman" w:hAnsi="Times New Roman"/>
            <w:sz w:val="28"/>
            <w:szCs w:val="28"/>
          </w:rPr>
          <w:t>1 кг</w:t>
        </w:r>
      </w:smartTag>
      <w:r w:rsidRPr="005B6062">
        <w:rPr>
          <w:rFonts w:ascii="Times New Roman" w:hAnsi="Times New Roman"/>
          <w:sz w:val="28"/>
          <w:szCs w:val="28"/>
        </w:rPr>
        <w:t xml:space="preserve"> массы тела в день или составлять, как минимум, 500г для обеспечения достаточного количества углеводов;</w:t>
      </w:r>
    </w:p>
    <w:p w:rsidR="00322045" w:rsidRPr="005B6062" w:rsidRDefault="00322045" w:rsidP="0011665C">
      <w:pPr>
        <w:pStyle w:val="a5"/>
        <w:numPr>
          <w:ilvl w:val="0"/>
          <w:numId w:val="5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Спортивные диеты, предназначенные главным образом для того, чтобы добиться нужной формы «изнутри» организма, могут использовать не только профессионалы, но и любители спорта</w:t>
      </w:r>
    </w:p>
    <w:p w:rsidR="00322045" w:rsidRPr="005B6062" w:rsidRDefault="00322045" w:rsidP="0011665C">
      <w:pPr>
        <w:pStyle w:val="a5"/>
        <w:numPr>
          <w:ilvl w:val="0"/>
          <w:numId w:val="5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Нельзя придерживаться слишком долго одной и той же диеты, так как организм начинает привыкать к данному режиму и результативность резко снижается.</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В настоящее время в диеты включаются не только обычные продукты в определенном количестве, но и специализированные добавки, препараты и стимуляторы, помогающие быстрее и действеннее добиться желаемого результата. Различают следующие варианты диет для спортсменов-единоборцев:</w:t>
      </w:r>
    </w:p>
    <w:p w:rsidR="00322045" w:rsidRPr="005B6062" w:rsidRDefault="00322045" w:rsidP="0011665C">
      <w:pPr>
        <w:pStyle w:val="a5"/>
        <w:numPr>
          <w:ilvl w:val="0"/>
          <w:numId w:val="5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Низкоуглеводная диета – направлена в основном на увеличение рельефности и силы мышц. Наиболее целесообразным является потребление достаточного количества овощей, бедных углеводами, так как они имеют больший объем, чем блюда из круп, и поэтому лучше утоляют голод. Такими овощами являются артишоки, сельдерей, спаржа, баклажаны, побеги бамбука, цветная капуста, зеленый горошек, брокколи, пекинская капуста, зеленый салат, кольраби, тыква, лук-порей, огурцы, свекла, морковь, редис, папайя, острый перец, редька, ревень, краснокочанная капуста, бобовые, квашеная капуста, шпинат, томаты, кабачки, белокочанная капуста. При низкоуглеводной диете рекомендуется ежедневное употребление не менее 3ч. ложек жиров в день.</w:t>
      </w:r>
    </w:p>
    <w:p w:rsidR="00322045" w:rsidRPr="005B6062" w:rsidRDefault="00322045" w:rsidP="0011665C">
      <w:pPr>
        <w:pStyle w:val="a5"/>
        <w:numPr>
          <w:ilvl w:val="0"/>
          <w:numId w:val="5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Низкокалорийная диета – суть низкокалорийной диеты заключается в сокращении калорийности пищи без определенной коррекции пропорции белков, жиров и углеводов, что не является целесообразным и редко приводит к хорошим результатам.</w:t>
      </w:r>
    </w:p>
    <w:p w:rsidR="00322045" w:rsidRPr="005B6062" w:rsidRDefault="00322045" w:rsidP="0011665C">
      <w:pPr>
        <w:pStyle w:val="a5"/>
        <w:numPr>
          <w:ilvl w:val="0"/>
          <w:numId w:val="5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Белковая диета – белковая диета не исключает потребления углеводов, так как они являются необходимым компонентом для увеличения мышечной массы. При соблюдении белковой диеты не рекомендуется включать в рацион продукты, являющиеся источником высокогликемических углеводов, некачественных жиров, которые очень быстро перевариваются: варенье, конфеты, сладкие напитки и т.д.</w:t>
      </w:r>
    </w:p>
    <w:p w:rsidR="00322045" w:rsidRPr="005B6062" w:rsidRDefault="00322045" w:rsidP="0011665C">
      <w:pPr>
        <w:pStyle w:val="a5"/>
        <w:numPr>
          <w:ilvl w:val="0"/>
          <w:numId w:val="5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Сбалансированная диета – Диета подразумевает идеальное соотношение белков, жиров и углеводов в рационе.</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В спортивных единоборствах особое значение имеет понятие «весовая категория». Увеличение или уменьшение массы тела влечет за собой переход спортсмена в другую весовую категорию.</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Приступая к регулированию веса, необходимо ориентироваться на граничные значения тренировочного веса и длины тела лучших спортсменов единоборцев соответственных весовых категориях. Процесс «сгонки» веса </w:t>
      </w:r>
      <w:r w:rsidRPr="005B6062">
        <w:rPr>
          <w:rFonts w:ascii="Times New Roman" w:hAnsi="Times New Roman"/>
          <w:sz w:val="28"/>
          <w:szCs w:val="28"/>
        </w:rPr>
        <w:lastRenderedPageBreak/>
        <w:t>строится таким образом, чтобы снизить массу тела за счет резервного жира и воды, не затронув мышечную массу.</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Взрослым спортсменам-единоборцам не рекомендовано сбрасывать вес больше чем на </w:t>
      </w:r>
      <w:smartTag w:uri="urn:schemas-microsoft-com:office:smarttags" w:element="metricconverter">
        <w:smartTagPr>
          <w:attr w:name="ProductID" w:val="3 кг"/>
        </w:smartTagPr>
        <w:r w:rsidRPr="005B6062">
          <w:rPr>
            <w:rFonts w:ascii="Times New Roman" w:hAnsi="Times New Roman"/>
            <w:sz w:val="28"/>
            <w:szCs w:val="28"/>
          </w:rPr>
          <w:t>3 кг</w:t>
        </w:r>
      </w:smartTag>
      <w:r w:rsidRPr="005B6062">
        <w:rPr>
          <w:rFonts w:ascii="Times New Roman" w:hAnsi="Times New Roman"/>
          <w:sz w:val="28"/>
          <w:szCs w:val="28"/>
        </w:rPr>
        <w:t xml:space="preserve">, а молодым отлетам больше чем на </w:t>
      </w:r>
      <w:smartTag w:uri="urn:schemas-microsoft-com:office:smarttags" w:element="metricconverter">
        <w:smartTagPr>
          <w:attr w:name="ProductID" w:val="2 кг"/>
        </w:smartTagPr>
        <w:r w:rsidRPr="005B6062">
          <w:rPr>
            <w:rFonts w:ascii="Times New Roman" w:hAnsi="Times New Roman"/>
            <w:sz w:val="28"/>
            <w:szCs w:val="28"/>
          </w:rPr>
          <w:t>2 кг</w:t>
        </w:r>
      </w:smartTag>
      <w:r w:rsidRPr="005B6062">
        <w:rPr>
          <w:rFonts w:ascii="Times New Roman" w:hAnsi="Times New Roman"/>
          <w:sz w:val="28"/>
          <w:szCs w:val="28"/>
        </w:rPr>
        <w:t>.</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Кроме того, нужно следить за тем, чтобы разница между тренировочным весом и верхней границей весовой категории, в которую вступает спортсмен не превышала 2-</w:t>
      </w:r>
      <w:smartTag w:uri="urn:schemas-microsoft-com:office:smarttags" w:element="metricconverter">
        <w:smartTagPr>
          <w:attr w:name="ProductID" w:val="3 кг"/>
        </w:smartTagPr>
        <w:r w:rsidRPr="005B6062">
          <w:rPr>
            <w:rFonts w:ascii="Times New Roman" w:hAnsi="Times New Roman"/>
            <w:sz w:val="28"/>
            <w:szCs w:val="28"/>
          </w:rPr>
          <w:t>3 кг</w:t>
        </w:r>
      </w:smartTag>
      <w:r w:rsidRPr="005B6062">
        <w:rPr>
          <w:rFonts w:ascii="Times New Roman" w:hAnsi="Times New Roman"/>
          <w:sz w:val="28"/>
          <w:szCs w:val="28"/>
        </w:rPr>
        <w:t>.</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Рацион спортсменов должен быть точно рассчитанным, распланированным, поэтому блюда, входящие в него, должны состоять из высококачественных продуктов и полностью восполнять энергию, затраченную при интенсивных физических нагрузках.</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Чтобы составить меню, калорийность которого будет восполнять энергию необходимо уметь рассчитать свои суточные затраты. Чтобы покрыть эти суточные затраты необходимо потреблять определенное количество калорий, которое восполняется специально подобранным меню.</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Блюда для спортивного питания имеют свои приемы и технологию приготовления. Прежде всего, необходимо отметить, что в рационе спортсменов должны преобладать блюда из свежих, вареных и тушеных продуктов, а также блюда, приготовленные на гриле. При таких способах приготовления сохраняются важнейшие витамины, минералы и микроэлементы.</w:t>
      </w:r>
    </w:p>
    <w:p w:rsidR="00322045" w:rsidRPr="005B6062" w:rsidRDefault="00322045" w:rsidP="00653ECF">
      <w:pPr>
        <w:spacing w:after="0" w:line="240" w:lineRule="auto"/>
        <w:ind w:firstLine="709"/>
        <w:jc w:val="both"/>
        <w:rPr>
          <w:rFonts w:ascii="Times New Roman" w:hAnsi="Times New Roman"/>
          <w:sz w:val="28"/>
          <w:szCs w:val="28"/>
        </w:rPr>
      </w:pP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Таблица 3 – Рацион традиционного тренировочного дня</w:t>
      </w:r>
    </w:p>
    <w:tbl>
      <w:tblPr>
        <w:tblW w:w="5000" w:type="pct"/>
        <w:tblLook w:val="0000" w:firstRow="0" w:lastRow="0" w:firstColumn="0" w:lastColumn="0" w:noHBand="0" w:noVBand="0"/>
      </w:tblPr>
      <w:tblGrid>
        <w:gridCol w:w="2847"/>
        <w:gridCol w:w="5616"/>
        <w:gridCol w:w="1533"/>
      </w:tblGrid>
      <w:tr w:rsidR="00322045" w:rsidRPr="005B6062" w:rsidTr="00315198">
        <w:trPr>
          <w:trHeight w:val="703"/>
        </w:trPr>
        <w:tc>
          <w:tcPr>
            <w:tcW w:w="1424" w:type="pct"/>
            <w:tcBorders>
              <w:top w:val="single" w:sz="4" w:space="0" w:color="000000"/>
              <w:left w:val="single" w:sz="4" w:space="0" w:color="000000"/>
              <w:bottom w:val="single" w:sz="4" w:space="0" w:color="000000"/>
            </w:tcBorders>
            <w:vAlign w:val="center"/>
          </w:tcPr>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sz w:val="24"/>
                <w:szCs w:val="24"/>
              </w:rPr>
              <w:t>Время приема пищи</w:t>
            </w:r>
          </w:p>
        </w:tc>
        <w:tc>
          <w:tcPr>
            <w:tcW w:w="2809" w:type="pct"/>
            <w:tcBorders>
              <w:top w:val="single" w:sz="4" w:space="0" w:color="000000"/>
              <w:left w:val="single" w:sz="4" w:space="0" w:color="000000"/>
              <w:bottom w:val="single" w:sz="4" w:space="0" w:color="000000"/>
            </w:tcBorders>
            <w:vAlign w:val="center"/>
          </w:tcPr>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sz w:val="24"/>
                <w:szCs w:val="24"/>
              </w:rPr>
              <w:t>Меню</w:t>
            </w:r>
          </w:p>
        </w:tc>
        <w:tc>
          <w:tcPr>
            <w:tcW w:w="767" w:type="pct"/>
            <w:tcBorders>
              <w:top w:val="single" w:sz="4" w:space="0" w:color="000000"/>
              <w:left w:val="single" w:sz="4" w:space="0" w:color="000000"/>
              <w:bottom w:val="single" w:sz="4" w:space="0" w:color="000000"/>
              <w:right w:val="single" w:sz="4" w:space="0" w:color="000000"/>
            </w:tcBorders>
            <w:vAlign w:val="center"/>
          </w:tcPr>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sz w:val="24"/>
                <w:szCs w:val="24"/>
              </w:rPr>
              <w:t>Ккал</w:t>
            </w:r>
          </w:p>
        </w:tc>
      </w:tr>
      <w:tr w:rsidR="00322045" w:rsidRPr="005B6062" w:rsidTr="00315198">
        <w:trPr>
          <w:trHeight w:val="858"/>
        </w:trPr>
        <w:tc>
          <w:tcPr>
            <w:tcW w:w="1424" w:type="pct"/>
            <w:tcBorders>
              <w:top w:val="single" w:sz="4" w:space="0" w:color="000000"/>
              <w:left w:val="single" w:sz="4" w:space="0" w:color="000000"/>
              <w:bottom w:val="single" w:sz="4" w:space="0" w:color="000000"/>
            </w:tcBorders>
            <w:vAlign w:val="center"/>
          </w:tcPr>
          <w:p w:rsidR="00322045" w:rsidRPr="005B6062" w:rsidRDefault="00322045" w:rsidP="00315198">
            <w:pPr>
              <w:spacing w:after="0" w:line="240" w:lineRule="auto"/>
              <w:rPr>
                <w:rFonts w:ascii="Times New Roman" w:hAnsi="Times New Roman"/>
                <w:sz w:val="24"/>
                <w:szCs w:val="24"/>
              </w:rPr>
            </w:pPr>
            <w:r w:rsidRPr="005B6062">
              <w:rPr>
                <w:rFonts w:ascii="Times New Roman" w:hAnsi="Times New Roman"/>
                <w:sz w:val="24"/>
                <w:szCs w:val="24"/>
              </w:rPr>
              <w:t>Завтрак</w:t>
            </w:r>
          </w:p>
        </w:tc>
        <w:tc>
          <w:tcPr>
            <w:tcW w:w="2809" w:type="pct"/>
            <w:tcBorders>
              <w:top w:val="single" w:sz="4" w:space="0" w:color="000000"/>
              <w:left w:val="single" w:sz="4" w:space="0" w:color="000000"/>
              <w:bottom w:val="single" w:sz="4" w:space="0" w:color="000000"/>
            </w:tcBorders>
            <w:vAlign w:val="center"/>
          </w:tcPr>
          <w:p w:rsidR="00322045" w:rsidRPr="005B6062" w:rsidRDefault="00322045" w:rsidP="00315198">
            <w:pPr>
              <w:spacing w:after="0" w:line="240" w:lineRule="auto"/>
              <w:rPr>
                <w:rFonts w:ascii="Times New Roman" w:hAnsi="Times New Roman"/>
                <w:sz w:val="24"/>
                <w:szCs w:val="24"/>
              </w:rPr>
            </w:pPr>
            <w:r w:rsidRPr="005B6062">
              <w:rPr>
                <w:rFonts w:ascii="Times New Roman" w:hAnsi="Times New Roman"/>
                <w:sz w:val="24"/>
                <w:szCs w:val="24"/>
              </w:rPr>
              <w:t>2 вареных яйца в крутую</w:t>
            </w:r>
          </w:p>
          <w:p w:rsidR="00322045" w:rsidRPr="005B6062" w:rsidRDefault="00322045" w:rsidP="00315198">
            <w:pPr>
              <w:spacing w:after="0" w:line="240" w:lineRule="auto"/>
              <w:rPr>
                <w:rFonts w:ascii="Times New Roman" w:hAnsi="Times New Roman"/>
                <w:sz w:val="24"/>
                <w:szCs w:val="24"/>
              </w:rPr>
            </w:pPr>
            <w:r w:rsidRPr="005B6062">
              <w:rPr>
                <w:rFonts w:ascii="Times New Roman" w:hAnsi="Times New Roman"/>
                <w:sz w:val="24"/>
                <w:szCs w:val="24"/>
              </w:rPr>
              <w:t>150г овсяной каши</w:t>
            </w:r>
          </w:p>
          <w:p w:rsidR="00322045" w:rsidRPr="005B6062" w:rsidRDefault="00322045" w:rsidP="00315198">
            <w:pPr>
              <w:spacing w:after="0" w:line="240" w:lineRule="auto"/>
              <w:rPr>
                <w:rFonts w:ascii="Times New Roman" w:hAnsi="Times New Roman"/>
                <w:sz w:val="24"/>
                <w:szCs w:val="24"/>
              </w:rPr>
            </w:pPr>
            <w:r w:rsidRPr="005B6062">
              <w:rPr>
                <w:rFonts w:ascii="Times New Roman" w:hAnsi="Times New Roman"/>
                <w:sz w:val="24"/>
                <w:szCs w:val="24"/>
              </w:rPr>
              <w:t>2 ломтика подсушенного хлеба</w:t>
            </w:r>
          </w:p>
        </w:tc>
        <w:tc>
          <w:tcPr>
            <w:tcW w:w="767" w:type="pct"/>
            <w:tcBorders>
              <w:top w:val="single" w:sz="4" w:space="0" w:color="000000"/>
              <w:left w:val="single" w:sz="4" w:space="0" w:color="000000"/>
              <w:bottom w:val="single" w:sz="4" w:space="0" w:color="000000"/>
              <w:right w:val="single" w:sz="4" w:space="0" w:color="000000"/>
            </w:tcBorders>
            <w:vAlign w:val="center"/>
          </w:tcPr>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sz w:val="24"/>
                <w:szCs w:val="24"/>
              </w:rPr>
              <w:t>192</w:t>
            </w:r>
          </w:p>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sz w:val="24"/>
                <w:szCs w:val="24"/>
              </w:rPr>
              <w:t>106</w:t>
            </w:r>
          </w:p>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sz w:val="24"/>
                <w:szCs w:val="24"/>
              </w:rPr>
              <w:t>103</w:t>
            </w:r>
          </w:p>
        </w:tc>
      </w:tr>
      <w:tr w:rsidR="00322045" w:rsidRPr="005B6062" w:rsidTr="00315198">
        <w:trPr>
          <w:trHeight w:val="889"/>
        </w:trPr>
        <w:tc>
          <w:tcPr>
            <w:tcW w:w="1424" w:type="pct"/>
            <w:tcBorders>
              <w:top w:val="single" w:sz="4" w:space="0" w:color="000000"/>
              <w:left w:val="single" w:sz="4" w:space="0" w:color="000000"/>
              <w:bottom w:val="single" w:sz="4" w:space="0" w:color="000000"/>
            </w:tcBorders>
            <w:vAlign w:val="center"/>
          </w:tcPr>
          <w:p w:rsidR="00322045" w:rsidRPr="005B6062" w:rsidRDefault="00322045" w:rsidP="00315198">
            <w:pPr>
              <w:spacing w:after="0" w:line="240" w:lineRule="auto"/>
              <w:rPr>
                <w:rFonts w:ascii="Times New Roman" w:hAnsi="Times New Roman"/>
                <w:sz w:val="24"/>
                <w:szCs w:val="24"/>
              </w:rPr>
            </w:pPr>
            <w:r w:rsidRPr="005B6062">
              <w:rPr>
                <w:rFonts w:ascii="Times New Roman" w:hAnsi="Times New Roman"/>
                <w:sz w:val="24"/>
                <w:szCs w:val="24"/>
              </w:rPr>
              <w:t>Второй  завтрак</w:t>
            </w:r>
          </w:p>
        </w:tc>
        <w:tc>
          <w:tcPr>
            <w:tcW w:w="2809" w:type="pct"/>
            <w:tcBorders>
              <w:top w:val="single" w:sz="4" w:space="0" w:color="000000"/>
              <w:left w:val="single" w:sz="4" w:space="0" w:color="000000"/>
              <w:bottom w:val="single" w:sz="4" w:space="0" w:color="000000"/>
            </w:tcBorders>
            <w:vAlign w:val="center"/>
          </w:tcPr>
          <w:p w:rsidR="00322045" w:rsidRPr="005B6062" w:rsidRDefault="00322045" w:rsidP="00315198">
            <w:pPr>
              <w:spacing w:after="0" w:line="240" w:lineRule="auto"/>
              <w:rPr>
                <w:rFonts w:ascii="Times New Roman" w:hAnsi="Times New Roman"/>
                <w:sz w:val="24"/>
                <w:szCs w:val="24"/>
              </w:rPr>
            </w:pPr>
            <w:r w:rsidRPr="005B6062">
              <w:rPr>
                <w:rFonts w:ascii="Times New Roman" w:hAnsi="Times New Roman"/>
                <w:sz w:val="24"/>
                <w:szCs w:val="24"/>
              </w:rPr>
              <w:t>1 энергетический батончик с протеином</w:t>
            </w:r>
          </w:p>
          <w:p w:rsidR="00322045" w:rsidRPr="005B6062" w:rsidRDefault="00322045" w:rsidP="00315198">
            <w:pPr>
              <w:spacing w:after="0" w:line="240" w:lineRule="auto"/>
              <w:rPr>
                <w:rFonts w:ascii="Times New Roman" w:hAnsi="Times New Roman"/>
                <w:sz w:val="24"/>
                <w:szCs w:val="24"/>
              </w:rPr>
            </w:pPr>
            <w:r w:rsidRPr="005B6062">
              <w:rPr>
                <w:rFonts w:ascii="Times New Roman" w:hAnsi="Times New Roman"/>
                <w:sz w:val="24"/>
                <w:szCs w:val="24"/>
              </w:rPr>
              <w:t>200мл чая б/сахара</w:t>
            </w:r>
          </w:p>
          <w:p w:rsidR="00322045" w:rsidRPr="005B6062" w:rsidRDefault="00322045" w:rsidP="00315198">
            <w:pPr>
              <w:spacing w:after="0" w:line="240" w:lineRule="auto"/>
              <w:rPr>
                <w:rFonts w:ascii="Times New Roman" w:hAnsi="Times New Roman"/>
                <w:sz w:val="24"/>
                <w:szCs w:val="24"/>
              </w:rPr>
            </w:pPr>
            <w:r w:rsidRPr="005B6062">
              <w:rPr>
                <w:rFonts w:ascii="Times New Roman" w:hAnsi="Times New Roman"/>
                <w:sz w:val="24"/>
                <w:szCs w:val="24"/>
              </w:rPr>
              <w:t>20г ореховой смеси</w:t>
            </w:r>
          </w:p>
        </w:tc>
        <w:tc>
          <w:tcPr>
            <w:tcW w:w="767" w:type="pct"/>
            <w:tcBorders>
              <w:top w:val="single" w:sz="4" w:space="0" w:color="000000"/>
              <w:left w:val="single" w:sz="4" w:space="0" w:color="000000"/>
              <w:bottom w:val="single" w:sz="4" w:space="0" w:color="000000"/>
              <w:right w:val="single" w:sz="4" w:space="0" w:color="000000"/>
            </w:tcBorders>
            <w:vAlign w:val="center"/>
          </w:tcPr>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sz w:val="24"/>
                <w:szCs w:val="24"/>
              </w:rPr>
              <w:t>60</w:t>
            </w:r>
          </w:p>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sz w:val="24"/>
                <w:szCs w:val="24"/>
              </w:rPr>
              <w:t>8</w:t>
            </w:r>
          </w:p>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sz w:val="24"/>
                <w:szCs w:val="24"/>
              </w:rPr>
              <w:t>120</w:t>
            </w:r>
          </w:p>
        </w:tc>
      </w:tr>
      <w:tr w:rsidR="00322045" w:rsidRPr="005B6062" w:rsidTr="00315198">
        <w:trPr>
          <w:trHeight w:val="1165"/>
        </w:trPr>
        <w:tc>
          <w:tcPr>
            <w:tcW w:w="1424" w:type="pct"/>
            <w:tcBorders>
              <w:top w:val="single" w:sz="4" w:space="0" w:color="000000"/>
              <w:left w:val="single" w:sz="4" w:space="0" w:color="000000"/>
              <w:bottom w:val="single" w:sz="4" w:space="0" w:color="000000"/>
            </w:tcBorders>
            <w:vAlign w:val="center"/>
          </w:tcPr>
          <w:p w:rsidR="00322045" w:rsidRPr="005B6062" w:rsidRDefault="00322045" w:rsidP="00315198">
            <w:pPr>
              <w:spacing w:after="0" w:line="240" w:lineRule="auto"/>
              <w:rPr>
                <w:rFonts w:ascii="Times New Roman" w:hAnsi="Times New Roman"/>
                <w:sz w:val="24"/>
                <w:szCs w:val="24"/>
              </w:rPr>
            </w:pPr>
            <w:r w:rsidRPr="005B6062">
              <w:rPr>
                <w:rFonts w:ascii="Times New Roman" w:hAnsi="Times New Roman"/>
                <w:sz w:val="24"/>
                <w:szCs w:val="24"/>
              </w:rPr>
              <w:t>Обед</w:t>
            </w:r>
          </w:p>
        </w:tc>
        <w:tc>
          <w:tcPr>
            <w:tcW w:w="2809" w:type="pct"/>
            <w:tcBorders>
              <w:top w:val="single" w:sz="4" w:space="0" w:color="000000"/>
              <w:left w:val="single" w:sz="4" w:space="0" w:color="000000"/>
              <w:bottom w:val="single" w:sz="4" w:space="0" w:color="000000"/>
            </w:tcBorders>
            <w:vAlign w:val="center"/>
          </w:tcPr>
          <w:p w:rsidR="00322045" w:rsidRPr="005B6062" w:rsidRDefault="00322045" w:rsidP="00315198">
            <w:pPr>
              <w:spacing w:after="0" w:line="240" w:lineRule="auto"/>
              <w:rPr>
                <w:rFonts w:ascii="Times New Roman" w:hAnsi="Times New Roman"/>
                <w:sz w:val="24"/>
                <w:szCs w:val="24"/>
              </w:rPr>
            </w:pPr>
            <w:r w:rsidRPr="005B6062">
              <w:rPr>
                <w:rFonts w:ascii="Times New Roman" w:hAnsi="Times New Roman"/>
                <w:sz w:val="24"/>
                <w:szCs w:val="24"/>
              </w:rPr>
              <w:t>300г овощного салата</w:t>
            </w:r>
          </w:p>
          <w:p w:rsidR="00322045" w:rsidRPr="005B6062" w:rsidRDefault="00322045" w:rsidP="00315198">
            <w:pPr>
              <w:spacing w:after="0" w:line="240" w:lineRule="auto"/>
              <w:rPr>
                <w:rFonts w:ascii="Times New Roman" w:hAnsi="Times New Roman"/>
                <w:sz w:val="24"/>
                <w:szCs w:val="24"/>
              </w:rPr>
            </w:pPr>
            <w:r w:rsidRPr="005B6062">
              <w:rPr>
                <w:rFonts w:ascii="Times New Roman" w:hAnsi="Times New Roman"/>
                <w:sz w:val="24"/>
                <w:szCs w:val="24"/>
              </w:rPr>
              <w:t>250г отварной говядины</w:t>
            </w:r>
          </w:p>
          <w:p w:rsidR="00322045" w:rsidRPr="005B6062" w:rsidRDefault="00322045" w:rsidP="00315198">
            <w:pPr>
              <w:spacing w:after="0" w:line="240" w:lineRule="auto"/>
              <w:rPr>
                <w:rFonts w:ascii="Times New Roman" w:hAnsi="Times New Roman"/>
                <w:sz w:val="24"/>
                <w:szCs w:val="24"/>
              </w:rPr>
            </w:pPr>
            <w:r w:rsidRPr="005B6062">
              <w:rPr>
                <w:rFonts w:ascii="Times New Roman" w:hAnsi="Times New Roman"/>
                <w:sz w:val="24"/>
                <w:szCs w:val="24"/>
              </w:rPr>
              <w:t>200мл сока</w:t>
            </w:r>
          </w:p>
          <w:p w:rsidR="00322045" w:rsidRPr="005B6062" w:rsidRDefault="00322045" w:rsidP="00315198">
            <w:pPr>
              <w:spacing w:after="0" w:line="240" w:lineRule="auto"/>
              <w:rPr>
                <w:rFonts w:ascii="Times New Roman" w:hAnsi="Times New Roman"/>
                <w:sz w:val="24"/>
                <w:szCs w:val="24"/>
              </w:rPr>
            </w:pPr>
            <w:r w:rsidRPr="005B6062">
              <w:rPr>
                <w:rFonts w:ascii="Times New Roman" w:hAnsi="Times New Roman"/>
                <w:sz w:val="24"/>
                <w:szCs w:val="24"/>
              </w:rPr>
              <w:t>500мл куриного супа</w:t>
            </w:r>
          </w:p>
        </w:tc>
        <w:tc>
          <w:tcPr>
            <w:tcW w:w="767" w:type="pct"/>
            <w:tcBorders>
              <w:top w:val="single" w:sz="4" w:space="0" w:color="000000"/>
              <w:left w:val="single" w:sz="4" w:space="0" w:color="000000"/>
              <w:bottom w:val="single" w:sz="4" w:space="0" w:color="000000"/>
              <w:right w:val="single" w:sz="4" w:space="0" w:color="000000"/>
            </w:tcBorders>
            <w:vAlign w:val="center"/>
          </w:tcPr>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sz w:val="24"/>
                <w:szCs w:val="24"/>
              </w:rPr>
              <w:t>201</w:t>
            </w:r>
          </w:p>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sz w:val="24"/>
                <w:szCs w:val="24"/>
              </w:rPr>
              <w:t>636</w:t>
            </w:r>
          </w:p>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sz w:val="24"/>
                <w:szCs w:val="24"/>
              </w:rPr>
              <w:t>81</w:t>
            </w:r>
          </w:p>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sz w:val="24"/>
                <w:szCs w:val="24"/>
              </w:rPr>
              <w:t>180</w:t>
            </w:r>
          </w:p>
        </w:tc>
      </w:tr>
      <w:tr w:rsidR="00322045" w:rsidRPr="005B6062" w:rsidTr="00315198">
        <w:trPr>
          <w:trHeight w:val="888"/>
        </w:trPr>
        <w:tc>
          <w:tcPr>
            <w:tcW w:w="1424" w:type="pct"/>
            <w:tcBorders>
              <w:top w:val="single" w:sz="4" w:space="0" w:color="000000"/>
              <w:left w:val="single" w:sz="4" w:space="0" w:color="000000"/>
              <w:bottom w:val="single" w:sz="4" w:space="0" w:color="000000"/>
            </w:tcBorders>
            <w:vAlign w:val="center"/>
          </w:tcPr>
          <w:p w:rsidR="00322045" w:rsidRPr="005B6062" w:rsidRDefault="00322045" w:rsidP="00315198">
            <w:pPr>
              <w:spacing w:after="0" w:line="240" w:lineRule="auto"/>
              <w:rPr>
                <w:rFonts w:ascii="Times New Roman" w:hAnsi="Times New Roman"/>
                <w:sz w:val="24"/>
                <w:szCs w:val="24"/>
              </w:rPr>
            </w:pPr>
            <w:r w:rsidRPr="005B6062">
              <w:rPr>
                <w:rFonts w:ascii="Times New Roman" w:hAnsi="Times New Roman"/>
                <w:sz w:val="24"/>
                <w:szCs w:val="24"/>
              </w:rPr>
              <w:t>Полдник</w:t>
            </w:r>
          </w:p>
        </w:tc>
        <w:tc>
          <w:tcPr>
            <w:tcW w:w="2809" w:type="pct"/>
            <w:tcBorders>
              <w:top w:val="single" w:sz="4" w:space="0" w:color="000000"/>
              <w:left w:val="single" w:sz="4" w:space="0" w:color="000000"/>
              <w:bottom w:val="single" w:sz="4" w:space="0" w:color="000000"/>
            </w:tcBorders>
            <w:vAlign w:val="center"/>
          </w:tcPr>
          <w:p w:rsidR="00322045" w:rsidRPr="005B6062" w:rsidRDefault="00322045" w:rsidP="00315198">
            <w:pPr>
              <w:spacing w:after="0" w:line="240" w:lineRule="auto"/>
              <w:rPr>
                <w:rFonts w:ascii="Times New Roman" w:hAnsi="Times New Roman"/>
                <w:sz w:val="24"/>
                <w:szCs w:val="24"/>
              </w:rPr>
            </w:pPr>
            <w:r w:rsidRPr="005B6062">
              <w:rPr>
                <w:rFonts w:ascii="Times New Roman" w:hAnsi="Times New Roman"/>
                <w:sz w:val="24"/>
                <w:szCs w:val="24"/>
              </w:rPr>
              <w:t>200мл компота ягодного</w:t>
            </w:r>
          </w:p>
          <w:p w:rsidR="00322045" w:rsidRPr="005B6062" w:rsidRDefault="00322045" w:rsidP="00315198">
            <w:pPr>
              <w:spacing w:after="0" w:line="240" w:lineRule="auto"/>
              <w:rPr>
                <w:rFonts w:ascii="Times New Roman" w:hAnsi="Times New Roman"/>
                <w:sz w:val="24"/>
                <w:szCs w:val="24"/>
              </w:rPr>
            </w:pPr>
            <w:r w:rsidRPr="005B6062">
              <w:rPr>
                <w:rFonts w:ascii="Times New Roman" w:hAnsi="Times New Roman"/>
                <w:sz w:val="24"/>
                <w:szCs w:val="24"/>
              </w:rPr>
              <w:t>1 булочка выборгская с повидлом</w:t>
            </w:r>
          </w:p>
          <w:p w:rsidR="00322045" w:rsidRPr="005B6062" w:rsidRDefault="00322045" w:rsidP="00315198">
            <w:pPr>
              <w:spacing w:after="0" w:line="240" w:lineRule="auto"/>
              <w:rPr>
                <w:rFonts w:ascii="Times New Roman" w:hAnsi="Times New Roman"/>
                <w:sz w:val="24"/>
                <w:szCs w:val="24"/>
              </w:rPr>
            </w:pPr>
            <w:r w:rsidRPr="005B6062">
              <w:rPr>
                <w:rFonts w:ascii="Times New Roman" w:hAnsi="Times New Roman"/>
                <w:sz w:val="24"/>
                <w:szCs w:val="24"/>
              </w:rPr>
              <w:t>20г ореховой смеси</w:t>
            </w:r>
          </w:p>
        </w:tc>
        <w:tc>
          <w:tcPr>
            <w:tcW w:w="767" w:type="pct"/>
            <w:tcBorders>
              <w:top w:val="single" w:sz="4" w:space="0" w:color="000000"/>
              <w:left w:val="single" w:sz="4" w:space="0" w:color="000000"/>
              <w:bottom w:val="single" w:sz="4" w:space="0" w:color="000000"/>
              <w:right w:val="single" w:sz="4" w:space="0" w:color="000000"/>
            </w:tcBorders>
            <w:vAlign w:val="center"/>
          </w:tcPr>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sz w:val="24"/>
                <w:szCs w:val="24"/>
              </w:rPr>
              <w:t>41,55</w:t>
            </w:r>
          </w:p>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sz w:val="24"/>
                <w:szCs w:val="24"/>
              </w:rPr>
              <w:t>205</w:t>
            </w:r>
          </w:p>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sz w:val="24"/>
                <w:szCs w:val="24"/>
              </w:rPr>
              <w:t>120</w:t>
            </w:r>
          </w:p>
        </w:tc>
      </w:tr>
      <w:tr w:rsidR="00322045" w:rsidRPr="005B6062" w:rsidTr="00315198">
        <w:trPr>
          <w:trHeight w:val="866"/>
        </w:trPr>
        <w:tc>
          <w:tcPr>
            <w:tcW w:w="1424" w:type="pct"/>
            <w:tcBorders>
              <w:top w:val="single" w:sz="4" w:space="0" w:color="000000"/>
              <w:left w:val="single" w:sz="4" w:space="0" w:color="000000"/>
              <w:bottom w:val="single" w:sz="4" w:space="0" w:color="000000"/>
            </w:tcBorders>
            <w:vAlign w:val="center"/>
          </w:tcPr>
          <w:p w:rsidR="00322045" w:rsidRPr="005B6062" w:rsidRDefault="00322045" w:rsidP="00315198">
            <w:pPr>
              <w:spacing w:after="0" w:line="240" w:lineRule="auto"/>
              <w:rPr>
                <w:rFonts w:ascii="Times New Roman" w:hAnsi="Times New Roman"/>
                <w:sz w:val="24"/>
                <w:szCs w:val="24"/>
              </w:rPr>
            </w:pPr>
            <w:r w:rsidRPr="005B6062">
              <w:rPr>
                <w:rFonts w:ascii="Times New Roman" w:hAnsi="Times New Roman"/>
                <w:sz w:val="24"/>
                <w:szCs w:val="24"/>
              </w:rPr>
              <w:t>Ужин</w:t>
            </w:r>
          </w:p>
        </w:tc>
        <w:tc>
          <w:tcPr>
            <w:tcW w:w="2809" w:type="pct"/>
            <w:tcBorders>
              <w:top w:val="single" w:sz="4" w:space="0" w:color="000000"/>
              <w:left w:val="single" w:sz="4" w:space="0" w:color="000000"/>
              <w:bottom w:val="single" w:sz="4" w:space="0" w:color="000000"/>
            </w:tcBorders>
            <w:vAlign w:val="center"/>
          </w:tcPr>
          <w:p w:rsidR="00322045" w:rsidRPr="005B6062" w:rsidRDefault="00322045" w:rsidP="00315198">
            <w:pPr>
              <w:spacing w:after="0" w:line="240" w:lineRule="auto"/>
              <w:rPr>
                <w:rFonts w:ascii="Times New Roman" w:hAnsi="Times New Roman"/>
                <w:sz w:val="24"/>
                <w:szCs w:val="24"/>
              </w:rPr>
            </w:pPr>
            <w:r w:rsidRPr="005B6062">
              <w:rPr>
                <w:rFonts w:ascii="Times New Roman" w:hAnsi="Times New Roman"/>
                <w:sz w:val="24"/>
                <w:szCs w:val="24"/>
              </w:rPr>
              <w:t>100г отварной горбуши</w:t>
            </w:r>
          </w:p>
          <w:p w:rsidR="00322045" w:rsidRPr="005B6062" w:rsidRDefault="00322045" w:rsidP="00315198">
            <w:pPr>
              <w:spacing w:after="0" w:line="240" w:lineRule="auto"/>
              <w:rPr>
                <w:rFonts w:ascii="Times New Roman" w:hAnsi="Times New Roman"/>
                <w:sz w:val="24"/>
                <w:szCs w:val="24"/>
              </w:rPr>
            </w:pPr>
            <w:r w:rsidRPr="005B6062">
              <w:rPr>
                <w:rFonts w:ascii="Times New Roman" w:hAnsi="Times New Roman"/>
                <w:sz w:val="24"/>
                <w:szCs w:val="24"/>
              </w:rPr>
              <w:t>200г тушеных овощей</w:t>
            </w:r>
          </w:p>
          <w:p w:rsidR="00322045" w:rsidRPr="005B6062" w:rsidRDefault="00322045" w:rsidP="00315198">
            <w:pPr>
              <w:spacing w:after="0" w:line="240" w:lineRule="auto"/>
              <w:rPr>
                <w:rFonts w:ascii="Times New Roman" w:hAnsi="Times New Roman"/>
                <w:sz w:val="24"/>
                <w:szCs w:val="24"/>
              </w:rPr>
            </w:pPr>
            <w:r w:rsidRPr="005B6062">
              <w:rPr>
                <w:rFonts w:ascii="Times New Roman" w:hAnsi="Times New Roman"/>
                <w:sz w:val="24"/>
                <w:szCs w:val="24"/>
              </w:rPr>
              <w:t>200мл зеленого чая б/сахара</w:t>
            </w:r>
          </w:p>
        </w:tc>
        <w:tc>
          <w:tcPr>
            <w:tcW w:w="767" w:type="pct"/>
            <w:tcBorders>
              <w:top w:val="single" w:sz="4" w:space="0" w:color="000000"/>
              <w:left w:val="single" w:sz="4" w:space="0" w:color="000000"/>
              <w:bottom w:val="single" w:sz="4" w:space="0" w:color="000000"/>
              <w:right w:val="single" w:sz="4" w:space="0" w:color="000000"/>
            </w:tcBorders>
            <w:vAlign w:val="center"/>
          </w:tcPr>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sz w:val="24"/>
                <w:szCs w:val="24"/>
              </w:rPr>
              <w:t>103</w:t>
            </w:r>
          </w:p>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sz w:val="24"/>
                <w:szCs w:val="24"/>
              </w:rPr>
              <w:t>53</w:t>
            </w:r>
          </w:p>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sz w:val="24"/>
                <w:szCs w:val="24"/>
              </w:rPr>
              <w:t>8</w:t>
            </w:r>
          </w:p>
        </w:tc>
      </w:tr>
      <w:tr w:rsidR="00322045" w:rsidRPr="005B6062" w:rsidTr="00315198">
        <w:trPr>
          <w:trHeight w:val="646"/>
        </w:trPr>
        <w:tc>
          <w:tcPr>
            <w:tcW w:w="1424" w:type="pct"/>
            <w:tcBorders>
              <w:top w:val="single" w:sz="4" w:space="0" w:color="000000"/>
              <w:left w:val="single" w:sz="4" w:space="0" w:color="000000"/>
              <w:bottom w:val="single" w:sz="4" w:space="0" w:color="000000"/>
            </w:tcBorders>
            <w:vAlign w:val="center"/>
          </w:tcPr>
          <w:p w:rsidR="00322045" w:rsidRPr="005B6062" w:rsidRDefault="00322045" w:rsidP="00315198">
            <w:pPr>
              <w:spacing w:after="0" w:line="240" w:lineRule="auto"/>
              <w:rPr>
                <w:rFonts w:ascii="Times New Roman" w:hAnsi="Times New Roman"/>
                <w:sz w:val="24"/>
                <w:szCs w:val="24"/>
              </w:rPr>
            </w:pPr>
            <w:r w:rsidRPr="005B6062">
              <w:rPr>
                <w:rFonts w:ascii="Times New Roman" w:hAnsi="Times New Roman"/>
                <w:sz w:val="24"/>
                <w:szCs w:val="24"/>
              </w:rPr>
              <w:t>За 1 час до сна</w:t>
            </w:r>
          </w:p>
        </w:tc>
        <w:tc>
          <w:tcPr>
            <w:tcW w:w="2809" w:type="pct"/>
            <w:tcBorders>
              <w:top w:val="single" w:sz="4" w:space="0" w:color="000000"/>
              <w:left w:val="single" w:sz="4" w:space="0" w:color="000000"/>
              <w:bottom w:val="single" w:sz="4" w:space="0" w:color="000000"/>
            </w:tcBorders>
            <w:vAlign w:val="center"/>
          </w:tcPr>
          <w:p w:rsidR="00322045" w:rsidRPr="005B6062" w:rsidRDefault="00322045" w:rsidP="00315198">
            <w:pPr>
              <w:spacing w:after="0" w:line="240" w:lineRule="auto"/>
              <w:rPr>
                <w:rFonts w:ascii="Times New Roman" w:hAnsi="Times New Roman"/>
                <w:sz w:val="24"/>
                <w:szCs w:val="24"/>
              </w:rPr>
            </w:pPr>
            <w:r w:rsidRPr="005B6062">
              <w:rPr>
                <w:rFonts w:ascii="Times New Roman" w:hAnsi="Times New Roman"/>
                <w:sz w:val="24"/>
                <w:szCs w:val="24"/>
              </w:rPr>
              <w:t>1 ломтик подсушенного отрубного хлеба</w:t>
            </w:r>
          </w:p>
          <w:p w:rsidR="00322045" w:rsidRPr="005B6062" w:rsidRDefault="00322045" w:rsidP="00315198">
            <w:pPr>
              <w:spacing w:after="0" w:line="240" w:lineRule="auto"/>
              <w:rPr>
                <w:rFonts w:ascii="Times New Roman" w:hAnsi="Times New Roman"/>
                <w:bCs/>
                <w:sz w:val="24"/>
                <w:szCs w:val="24"/>
              </w:rPr>
            </w:pPr>
            <w:r w:rsidRPr="005B6062">
              <w:rPr>
                <w:rFonts w:ascii="Times New Roman" w:hAnsi="Times New Roman"/>
                <w:sz w:val="24"/>
                <w:szCs w:val="24"/>
              </w:rPr>
              <w:t>250мл фруктового смузи</w:t>
            </w:r>
          </w:p>
        </w:tc>
        <w:tc>
          <w:tcPr>
            <w:tcW w:w="767" w:type="pct"/>
            <w:tcBorders>
              <w:top w:val="single" w:sz="4" w:space="0" w:color="000000"/>
              <w:left w:val="single" w:sz="4" w:space="0" w:color="000000"/>
              <w:bottom w:val="single" w:sz="4" w:space="0" w:color="000000"/>
              <w:right w:val="single" w:sz="4" w:space="0" w:color="000000"/>
            </w:tcBorders>
            <w:vAlign w:val="center"/>
          </w:tcPr>
          <w:p w:rsidR="00322045" w:rsidRPr="005B6062" w:rsidRDefault="00322045" w:rsidP="00315198">
            <w:pPr>
              <w:spacing w:after="0" w:line="240" w:lineRule="auto"/>
              <w:jc w:val="center"/>
              <w:rPr>
                <w:rFonts w:ascii="Times New Roman" w:hAnsi="Times New Roman"/>
                <w:bCs/>
                <w:sz w:val="24"/>
                <w:szCs w:val="24"/>
              </w:rPr>
            </w:pPr>
            <w:r w:rsidRPr="005B6062">
              <w:rPr>
                <w:rFonts w:ascii="Times New Roman" w:hAnsi="Times New Roman"/>
                <w:bCs/>
                <w:sz w:val="24"/>
                <w:szCs w:val="24"/>
              </w:rPr>
              <w:t>55</w:t>
            </w:r>
          </w:p>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bCs/>
                <w:sz w:val="24"/>
                <w:szCs w:val="24"/>
              </w:rPr>
              <w:t>74</w:t>
            </w:r>
          </w:p>
        </w:tc>
      </w:tr>
      <w:tr w:rsidR="00322045" w:rsidRPr="005B6062" w:rsidTr="00315198">
        <w:tc>
          <w:tcPr>
            <w:tcW w:w="1424" w:type="pct"/>
            <w:tcBorders>
              <w:top w:val="single" w:sz="4" w:space="0" w:color="000000"/>
              <w:left w:val="single" w:sz="4" w:space="0" w:color="000000"/>
              <w:bottom w:val="single" w:sz="4" w:space="0" w:color="000000"/>
            </w:tcBorders>
          </w:tcPr>
          <w:p w:rsidR="00322045" w:rsidRPr="005B6062" w:rsidRDefault="00322045" w:rsidP="00315198">
            <w:pPr>
              <w:spacing w:after="0" w:line="240" w:lineRule="auto"/>
              <w:jc w:val="both"/>
              <w:rPr>
                <w:rFonts w:ascii="Times New Roman" w:hAnsi="Times New Roman"/>
                <w:sz w:val="24"/>
                <w:szCs w:val="24"/>
              </w:rPr>
            </w:pPr>
            <w:r w:rsidRPr="005B6062">
              <w:rPr>
                <w:rFonts w:ascii="Times New Roman" w:hAnsi="Times New Roman"/>
                <w:sz w:val="24"/>
                <w:szCs w:val="24"/>
              </w:rPr>
              <w:t>Итого</w:t>
            </w:r>
          </w:p>
        </w:tc>
        <w:tc>
          <w:tcPr>
            <w:tcW w:w="2809" w:type="pct"/>
            <w:tcBorders>
              <w:top w:val="single" w:sz="4" w:space="0" w:color="000000"/>
              <w:left w:val="single" w:sz="4" w:space="0" w:color="000000"/>
              <w:bottom w:val="single" w:sz="4" w:space="0" w:color="000000"/>
            </w:tcBorders>
          </w:tcPr>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767" w:type="pct"/>
            <w:tcBorders>
              <w:top w:val="single" w:sz="4" w:space="0" w:color="000000"/>
              <w:left w:val="single" w:sz="4" w:space="0" w:color="000000"/>
              <w:bottom w:val="single" w:sz="4" w:space="0" w:color="000000"/>
              <w:right w:val="single" w:sz="4" w:space="0" w:color="000000"/>
            </w:tcBorders>
            <w:vAlign w:val="center"/>
          </w:tcPr>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bCs/>
                <w:sz w:val="24"/>
                <w:szCs w:val="24"/>
              </w:rPr>
              <w:t>2532,55</w:t>
            </w:r>
          </w:p>
        </w:tc>
      </w:tr>
    </w:tbl>
    <w:p w:rsidR="00322045" w:rsidRPr="005B6062" w:rsidRDefault="00322045" w:rsidP="00653ECF">
      <w:pPr>
        <w:spacing w:after="0" w:line="240" w:lineRule="auto"/>
        <w:ind w:firstLine="709"/>
        <w:jc w:val="both"/>
        <w:rPr>
          <w:rFonts w:ascii="Times New Roman" w:hAnsi="Times New Roman"/>
          <w:sz w:val="28"/>
          <w:szCs w:val="28"/>
        </w:rPr>
      </w:pP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Таблица 4 – Рацион при усиленных тренировках</w:t>
      </w:r>
    </w:p>
    <w:tbl>
      <w:tblPr>
        <w:tblW w:w="5000" w:type="pct"/>
        <w:tblLook w:val="0000" w:firstRow="0" w:lastRow="0" w:firstColumn="0" w:lastColumn="0" w:noHBand="0" w:noVBand="0"/>
      </w:tblPr>
      <w:tblGrid>
        <w:gridCol w:w="2587"/>
        <w:gridCol w:w="6026"/>
        <w:gridCol w:w="1383"/>
      </w:tblGrid>
      <w:tr w:rsidR="00322045" w:rsidRPr="005B6062" w:rsidTr="00315198">
        <w:tc>
          <w:tcPr>
            <w:tcW w:w="1294" w:type="pct"/>
            <w:tcBorders>
              <w:top w:val="single" w:sz="4" w:space="0" w:color="000000"/>
              <w:left w:val="single" w:sz="4" w:space="0" w:color="000000"/>
              <w:bottom w:val="single" w:sz="4" w:space="0" w:color="000000"/>
            </w:tcBorders>
          </w:tcPr>
          <w:p w:rsidR="00322045" w:rsidRPr="005B6062" w:rsidRDefault="00322045" w:rsidP="00315198">
            <w:pPr>
              <w:spacing w:after="0" w:line="240" w:lineRule="auto"/>
              <w:jc w:val="both"/>
              <w:rPr>
                <w:rFonts w:ascii="Times New Roman" w:hAnsi="Times New Roman"/>
                <w:sz w:val="24"/>
                <w:szCs w:val="24"/>
              </w:rPr>
            </w:pPr>
            <w:r w:rsidRPr="005B6062">
              <w:rPr>
                <w:rFonts w:ascii="Times New Roman" w:hAnsi="Times New Roman"/>
                <w:sz w:val="24"/>
                <w:szCs w:val="24"/>
              </w:rPr>
              <w:t>Время приема пищи</w:t>
            </w:r>
          </w:p>
        </w:tc>
        <w:tc>
          <w:tcPr>
            <w:tcW w:w="3014" w:type="pct"/>
            <w:tcBorders>
              <w:top w:val="single" w:sz="4" w:space="0" w:color="000000"/>
              <w:left w:val="single" w:sz="4" w:space="0" w:color="000000"/>
              <w:bottom w:val="single" w:sz="4" w:space="0" w:color="000000"/>
            </w:tcBorders>
          </w:tcPr>
          <w:p w:rsidR="00322045" w:rsidRPr="005B6062" w:rsidRDefault="00322045" w:rsidP="00315198">
            <w:pPr>
              <w:spacing w:after="0" w:line="240" w:lineRule="auto"/>
              <w:jc w:val="both"/>
              <w:rPr>
                <w:rFonts w:ascii="Times New Roman" w:hAnsi="Times New Roman"/>
                <w:sz w:val="24"/>
                <w:szCs w:val="24"/>
              </w:rPr>
            </w:pPr>
            <w:r w:rsidRPr="005B6062">
              <w:rPr>
                <w:rFonts w:ascii="Times New Roman" w:hAnsi="Times New Roman"/>
                <w:sz w:val="24"/>
                <w:szCs w:val="24"/>
              </w:rPr>
              <w:t>Меню</w:t>
            </w:r>
          </w:p>
        </w:tc>
        <w:tc>
          <w:tcPr>
            <w:tcW w:w="692" w:type="pct"/>
            <w:tcBorders>
              <w:top w:val="single" w:sz="4" w:space="0" w:color="000000"/>
              <w:left w:val="single" w:sz="4" w:space="0" w:color="000000"/>
              <w:bottom w:val="single" w:sz="4" w:space="0" w:color="000000"/>
              <w:right w:val="single" w:sz="4" w:space="0" w:color="000000"/>
            </w:tcBorders>
          </w:tcPr>
          <w:p w:rsidR="00322045" w:rsidRPr="005B6062" w:rsidRDefault="00322045" w:rsidP="00315198">
            <w:pPr>
              <w:spacing w:after="0" w:line="240" w:lineRule="auto"/>
              <w:jc w:val="both"/>
              <w:rPr>
                <w:rFonts w:ascii="Times New Roman" w:hAnsi="Times New Roman"/>
                <w:sz w:val="24"/>
                <w:szCs w:val="24"/>
              </w:rPr>
            </w:pPr>
            <w:r w:rsidRPr="005B6062">
              <w:rPr>
                <w:rFonts w:ascii="Times New Roman" w:hAnsi="Times New Roman"/>
                <w:sz w:val="24"/>
                <w:szCs w:val="24"/>
              </w:rPr>
              <w:t>Ккал</w:t>
            </w:r>
          </w:p>
        </w:tc>
      </w:tr>
      <w:tr w:rsidR="00322045" w:rsidRPr="005B6062" w:rsidTr="00315198">
        <w:trPr>
          <w:trHeight w:val="915"/>
        </w:trPr>
        <w:tc>
          <w:tcPr>
            <w:tcW w:w="1294" w:type="pct"/>
            <w:tcBorders>
              <w:top w:val="single" w:sz="4" w:space="0" w:color="000000"/>
              <w:left w:val="single" w:sz="4" w:space="0" w:color="000000"/>
              <w:bottom w:val="single" w:sz="4" w:space="0" w:color="000000"/>
            </w:tcBorders>
            <w:vAlign w:val="center"/>
          </w:tcPr>
          <w:p w:rsidR="00322045" w:rsidRPr="005B6062" w:rsidRDefault="00322045" w:rsidP="00315198">
            <w:pPr>
              <w:spacing w:after="0" w:line="240" w:lineRule="auto"/>
              <w:rPr>
                <w:rFonts w:ascii="Times New Roman" w:hAnsi="Times New Roman"/>
                <w:sz w:val="24"/>
                <w:szCs w:val="24"/>
              </w:rPr>
            </w:pPr>
            <w:r w:rsidRPr="005B6062">
              <w:rPr>
                <w:rFonts w:ascii="Times New Roman" w:hAnsi="Times New Roman"/>
                <w:sz w:val="24"/>
                <w:szCs w:val="24"/>
              </w:rPr>
              <w:lastRenderedPageBreak/>
              <w:t>Завтрак</w:t>
            </w:r>
          </w:p>
        </w:tc>
        <w:tc>
          <w:tcPr>
            <w:tcW w:w="3014" w:type="pct"/>
            <w:tcBorders>
              <w:top w:val="single" w:sz="4" w:space="0" w:color="000000"/>
              <w:left w:val="single" w:sz="4" w:space="0" w:color="000000"/>
              <w:bottom w:val="single" w:sz="4" w:space="0" w:color="000000"/>
            </w:tcBorders>
            <w:vAlign w:val="center"/>
          </w:tcPr>
          <w:p w:rsidR="00322045" w:rsidRPr="005B6062" w:rsidRDefault="00322045" w:rsidP="00315198">
            <w:pPr>
              <w:spacing w:after="0" w:line="240" w:lineRule="auto"/>
              <w:rPr>
                <w:rFonts w:ascii="Times New Roman" w:hAnsi="Times New Roman"/>
                <w:sz w:val="24"/>
                <w:szCs w:val="24"/>
              </w:rPr>
            </w:pPr>
            <w:r w:rsidRPr="005B6062">
              <w:rPr>
                <w:rFonts w:ascii="Times New Roman" w:hAnsi="Times New Roman"/>
                <w:sz w:val="24"/>
                <w:szCs w:val="24"/>
              </w:rPr>
              <w:t>300мл молока</w:t>
            </w:r>
          </w:p>
          <w:p w:rsidR="00322045" w:rsidRPr="005B6062" w:rsidRDefault="00322045" w:rsidP="00315198">
            <w:pPr>
              <w:spacing w:after="0" w:line="240" w:lineRule="auto"/>
              <w:rPr>
                <w:rFonts w:ascii="Times New Roman" w:hAnsi="Times New Roman"/>
                <w:sz w:val="24"/>
                <w:szCs w:val="24"/>
              </w:rPr>
            </w:pPr>
            <w:r w:rsidRPr="005B6062">
              <w:rPr>
                <w:rFonts w:ascii="Times New Roman" w:hAnsi="Times New Roman"/>
                <w:sz w:val="24"/>
                <w:szCs w:val="24"/>
              </w:rPr>
              <w:t>200г отварного риса</w:t>
            </w:r>
          </w:p>
          <w:p w:rsidR="00322045" w:rsidRPr="005B6062" w:rsidRDefault="00322045" w:rsidP="00315198">
            <w:pPr>
              <w:spacing w:after="0" w:line="240" w:lineRule="auto"/>
              <w:rPr>
                <w:rFonts w:ascii="Times New Roman" w:hAnsi="Times New Roman"/>
                <w:sz w:val="24"/>
                <w:szCs w:val="24"/>
              </w:rPr>
            </w:pPr>
            <w:r w:rsidRPr="005B6062">
              <w:rPr>
                <w:rFonts w:ascii="Times New Roman" w:hAnsi="Times New Roman"/>
                <w:sz w:val="24"/>
                <w:szCs w:val="24"/>
              </w:rPr>
              <w:t>2 ломтика хлеба</w:t>
            </w:r>
          </w:p>
        </w:tc>
        <w:tc>
          <w:tcPr>
            <w:tcW w:w="692" w:type="pct"/>
            <w:tcBorders>
              <w:top w:val="single" w:sz="4" w:space="0" w:color="000000"/>
              <w:left w:val="single" w:sz="4" w:space="0" w:color="000000"/>
              <w:bottom w:val="single" w:sz="4" w:space="0" w:color="000000"/>
              <w:right w:val="single" w:sz="4" w:space="0" w:color="000000"/>
            </w:tcBorders>
            <w:vAlign w:val="center"/>
          </w:tcPr>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sz w:val="24"/>
                <w:szCs w:val="24"/>
              </w:rPr>
              <w:t>209</w:t>
            </w:r>
          </w:p>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sz w:val="24"/>
                <w:szCs w:val="24"/>
              </w:rPr>
              <w:t>232</w:t>
            </w:r>
          </w:p>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sz w:val="24"/>
                <w:szCs w:val="24"/>
              </w:rPr>
              <w:t>103</w:t>
            </w:r>
          </w:p>
        </w:tc>
      </w:tr>
      <w:tr w:rsidR="00322045" w:rsidRPr="005B6062" w:rsidTr="00315198">
        <w:trPr>
          <w:trHeight w:val="911"/>
        </w:trPr>
        <w:tc>
          <w:tcPr>
            <w:tcW w:w="1294" w:type="pct"/>
            <w:tcBorders>
              <w:top w:val="single" w:sz="4" w:space="0" w:color="000000"/>
              <w:left w:val="single" w:sz="4" w:space="0" w:color="000000"/>
              <w:bottom w:val="single" w:sz="4" w:space="0" w:color="000000"/>
            </w:tcBorders>
            <w:vAlign w:val="center"/>
          </w:tcPr>
          <w:p w:rsidR="00322045" w:rsidRPr="005B6062" w:rsidRDefault="00322045" w:rsidP="00315198">
            <w:pPr>
              <w:spacing w:after="0" w:line="240" w:lineRule="auto"/>
              <w:rPr>
                <w:rFonts w:ascii="Times New Roman" w:hAnsi="Times New Roman"/>
                <w:sz w:val="24"/>
                <w:szCs w:val="24"/>
              </w:rPr>
            </w:pPr>
            <w:r w:rsidRPr="005B6062">
              <w:rPr>
                <w:rFonts w:ascii="Times New Roman" w:hAnsi="Times New Roman"/>
                <w:sz w:val="24"/>
                <w:szCs w:val="24"/>
              </w:rPr>
              <w:t>Второй</w:t>
            </w:r>
          </w:p>
          <w:p w:rsidR="00322045" w:rsidRPr="005B6062" w:rsidRDefault="00322045" w:rsidP="00315198">
            <w:pPr>
              <w:spacing w:after="0" w:line="240" w:lineRule="auto"/>
              <w:rPr>
                <w:rFonts w:ascii="Times New Roman" w:hAnsi="Times New Roman"/>
                <w:sz w:val="24"/>
                <w:szCs w:val="24"/>
              </w:rPr>
            </w:pPr>
            <w:r w:rsidRPr="005B6062">
              <w:rPr>
                <w:rFonts w:ascii="Times New Roman" w:hAnsi="Times New Roman"/>
                <w:sz w:val="24"/>
                <w:szCs w:val="24"/>
              </w:rPr>
              <w:t xml:space="preserve"> завтрак</w:t>
            </w:r>
          </w:p>
        </w:tc>
        <w:tc>
          <w:tcPr>
            <w:tcW w:w="3014" w:type="pct"/>
            <w:tcBorders>
              <w:top w:val="single" w:sz="4" w:space="0" w:color="000000"/>
              <w:left w:val="single" w:sz="4" w:space="0" w:color="000000"/>
              <w:bottom w:val="single" w:sz="4" w:space="0" w:color="000000"/>
            </w:tcBorders>
            <w:vAlign w:val="center"/>
          </w:tcPr>
          <w:p w:rsidR="00322045" w:rsidRPr="005B6062" w:rsidRDefault="00322045" w:rsidP="00315198">
            <w:pPr>
              <w:spacing w:after="0" w:line="240" w:lineRule="auto"/>
              <w:rPr>
                <w:rFonts w:ascii="Times New Roman" w:hAnsi="Times New Roman"/>
                <w:sz w:val="24"/>
                <w:szCs w:val="24"/>
              </w:rPr>
            </w:pPr>
            <w:r w:rsidRPr="005B6062">
              <w:rPr>
                <w:rFonts w:ascii="Times New Roman" w:hAnsi="Times New Roman"/>
                <w:sz w:val="24"/>
                <w:szCs w:val="24"/>
              </w:rPr>
              <w:t>100г блинчиков</w:t>
            </w:r>
          </w:p>
          <w:p w:rsidR="00322045" w:rsidRPr="005B6062" w:rsidRDefault="00322045" w:rsidP="00315198">
            <w:pPr>
              <w:spacing w:after="0" w:line="240" w:lineRule="auto"/>
              <w:rPr>
                <w:rFonts w:ascii="Times New Roman" w:hAnsi="Times New Roman"/>
                <w:sz w:val="24"/>
                <w:szCs w:val="24"/>
              </w:rPr>
            </w:pPr>
            <w:r w:rsidRPr="005B6062">
              <w:rPr>
                <w:rFonts w:ascii="Times New Roman" w:hAnsi="Times New Roman"/>
                <w:sz w:val="24"/>
                <w:szCs w:val="24"/>
              </w:rPr>
              <w:t>2 яблока</w:t>
            </w:r>
          </w:p>
          <w:p w:rsidR="00322045" w:rsidRPr="005B6062" w:rsidRDefault="00322045" w:rsidP="00315198">
            <w:pPr>
              <w:spacing w:after="0" w:line="240" w:lineRule="auto"/>
              <w:rPr>
                <w:rFonts w:ascii="Times New Roman" w:hAnsi="Times New Roman"/>
                <w:sz w:val="24"/>
                <w:szCs w:val="24"/>
              </w:rPr>
            </w:pPr>
            <w:r w:rsidRPr="005B6062">
              <w:rPr>
                <w:rFonts w:ascii="Times New Roman" w:hAnsi="Times New Roman"/>
                <w:sz w:val="24"/>
                <w:szCs w:val="24"/>
              </w:rPr>
              <w:t>200мл фруктового сока</w:t>
            </w:r>
          </w:p>
        </w:tc>
        <w:tc>
          <w:tcPr>
            <w:tcW w:w="692" w:type="pct"/>
            <w:tcBorders>
              <w:top w:val="single" w:sz="4" w:space="0" w:color="000000"/>
              <w:left w:val="single" w:sz="4" w:space="0" w:color="000000"/>
              <w:bottom w:val="single" w:sz="4" w:space="0" w:color="000000"/>
              <w:right w:val="single" w:sz="4" w:space="0" w:color="000000"/>
            </w:tcBorders>
            <w:vAlign w:val="center"/>
          </w:tcPr>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sz w:val="24"/>
                <w:szCs w:val="24"/>
              </w:rPr>
              <w:t>227</w:t>
            </w:r>
          </w:p>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sz w:val="24"/>
                <w:szCs w:val="24"/>
              </w:rPr>
              <w:t>187</w:t>
            </w:r>
          </w:p>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sz w:val="24"/>
                <w:szCs w:val="24"/>
              </w:rPr>
              <w:t>81</w:t>
            </w:r>
          </w:p>
        </w:tc>
      </w:tr>
      <w:tr w:rsidR="00322045" w:rsidRPr="005B6062" w:rsidTr="00315198">
        <w:trPr>
          <w:trHeight w:val="872"/>
        </w:trPr>
        <w:tc>
          <w:tcPr>
            <w:tcW w:w="1294" w:type="pct"/>
            <w:tcBorders>
              <w:top w:val="single" w:sz="4" w:space="0" w:color="000000"/>
              <w:left w:val="single" w:sz="4" w:space="0" w:color="000000"/>
              <w:bottom w:val="single" w:sz="4" w:space="0" w:color="000000"/>
            </w:tcBorders>
            <w:vAlign w:val="center"/>
          </w:tcPr>
          <w:p w:rsidR="00322045" w:rsidRPr="005B6062" w:rsidRDefault="00322045" w:rsidP="00315198">
            <w:pPr>
              <w:spacing w:after="0" w:line="240" w:lineRule="auto"/>
              <w:rPr>
                <w:rFonts w:ascii="Times New Roman" w:hAnsi="Times New Roman"/>
                <w:sz w:val="24"/>
                <w:szCs w:val="24"/>
              </w:rPr>
            </w:pPr>
            <w:r w:rsidRPr="005B6062">
              <w:rPr>
                <w:rFonts w:ascii="Times New Roman" w:hAnsi="Times New Roman"/>
                <w:sz w:val="24"/>
                <w:szCs w:val="24"/>
              </w:rPr>
              <w:t>Обед</w:t>
            </w:r>
          </w:p>
        </w:tc>
        <w:tc>
          <w:tcPr>
            <w:tcW w:w="3014" w:type="pct"/>
            <w:tcBorders>
              <w:top w:val="single" w:sz="4" w:space="0" w:color="000000"/>
              <w:left w:val="single" w:sz="4" w:space="0" w:color="000000"/>
              <w:bottom w:val="single" w:sz="4" w:space="0" w:color="000000"/>
            </w:tcBorders>
            <w:vAlign w:val="center"/>
          </w:tcPr>
          <w:p w:rsidR="00322045" w:rsidRPr="005B6062" w:rsidRDefault="00322045" w:rsidP="00315198">
            <w:pPr>
              <w:spacing w:after="0" w:line="240" w:lineRule="auto"/>
              <w:rPr>
                <w:rFonts w:ascii="Times New Roman" w:hAnsi="Times New Roman"/>
                <w:sz w:val="24"/>
                <w:szCs w:val="24"/>
              </w:rPr>
            </w:pPr>
            <w:r w:rsidRPr="005B6062">
              <w:rPr>
                <w:rFonts w:ascii="Times New Roman" w:hAnsi="Times New Roman"/>
                <w:sz w:val="24"/>
                <w:szCs w:val="24"/>
              </w:rPr>
              <w:t>300г овощного салата</w:t>
            </w:r>
          </w:p>
          <w:p w:rsidR="00322045" w:rsidRPr="005B6062" w:rsidRDefault="00322045" w:rsidP="00315198">
            <w:pPr>
              <w:spacing w:after="0" w:line="240" w:lineRule="auto"/>
              <w:rPr>
                <w:rFonts w:ascii="Times New Roman" w:hAnsi="Times New Roman"/>
                <w:sz w:val="24"/>
                <w:szCs w:val="24"/>
              </w:rPr>
            </w:pPr>
            <w:r w:rsidRPr="005B6062">
              <w:rPr>
                <w:rFonts w:ascii="Times New Roman" w:hAnsi="Times New Roman"/>
                <w:sz w:val="24"/>
                <w:szCs w:val="24"/>
              </w:rPr>
              <w:t>300г печеного картофеля с сыром</w:t>
            </w:r>
          </w:p>
          <w:p w:rsidR="00322045" w:rsidRPr="005B6062" w:rsidRDefault="00322045" w:rsidP="00315198">
            <w:pPr>
              <w:spacing w:after="0" w:line="240" w:lineRule="auto"/>
              <w:rPr>
                <w:rFonts w:ascii="Times New Roman" w:hAnsi="Times New Roman"/>
                <w:sz w:val="24"/>
                <w:szCs w:val="24"/>
              </w:rPr>
            </w:pPr>
            <w:r w:rsidRPr="005B6062">
              <w:rPr>
                <w:rFonts w:ascii="Times New Roman" w:hAnsi="Times New Roman"/>
                <w:sz w:val="24"/>
                <w:szCs w:val="24"/>
              </w:rPr>
              <w:t>200г тушеного мяса индейки</w:t>
            </w:r>
          </w:p>
        </w:tc>
        <w:tc>
          <w:tcPr>
            <w:tcW w:w="692" w:type="pct"/>
            <w:tcBorders>
              <w:top w:val="single" w:sz="4" w:space="0" w:color="000000"/>
              <w:left w:val="single" w:sz="4" w:space="0" w:color="000000"/>
              <w:bottom w:val="single" w:sz="4" w:space="0" w:color="000000"/>
              <w:right w:val="single" w:sz="4" w:space="0" w:color="000000"/>
            </w:tcBorders>
            <w:vAlign w:val="center"/>
          </w:tcPr>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sz w:val="24"/>
                <w:szCs w:val="24"/>
              </w:rPr>
              <w:t>201</w:t>
            </w:r>
          </w:p>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sz w:val="24"/>
                <w:szCs w:val="24"/>
              </w:rPr>
              <w:t>411</w:t>
            </w:r>
          </w:p>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sz w:val="24"/>
                <w:szCs w:val="24"/>
              </w:rPr>
              <w:t>235,6</w:t>
            </w:r>
          </w:p>
        </w:tc>
      </w:tr>
      <w:tr w:rsidR="00322045" w:rsidRPr="005B6062" w:rsidTr="00315198">
        <w:trPr>
          <w:trHeight w:val="577"/>
        </w:trPr>
        <w:tc>
          <w:tcPr>
            <w:tcW w:w="1294" w:type="pct"/>
            <w:tcBorders>
              <w:top w:val="single" w:sz="4" w:space="0" w:color="000000"/>
              <w:left w:val="single" w:sz="4" w:space="0" w:color="000000"/>
              <w:bottom w:val="single" w:sz="4" w:space="0" w:color="000000"/>
            </w:tcBorders>
            <w:vAlign w:val="center"/>
          </w:tcPr>
          <w:p w:rsidR="00322045" w:rsidRPr="005B6062" w:rsidRDefault="00322045" w:rsidP="00315198">
            <w:pPr>
              <w:spacing w:after="0" w:line="240" w:lineRule="auto"/>
              <w:rPr>
                <w:rFonts w:ascii="Times New Roman" w:hAnsi="Times New Roman"/>
                <w:sz w:val="24"/>
                <w:szCs w:val="24"/>
              </w:rPr>
            </w:pPr>
            <w:r w:rsidRPr="005B6062">
              <w:rPr>
                <w:rFonts w:ascii="Times New Roman" w:hAnsi="Times New Roman"/>
                <w:sz w:val="24"/>
                <w:szCs w:val="24"/>
              </w:rPr>
              <w:t>Полдник</w:t>
            </w:r>
          </w:p>
        </w:tc>
        <w:tc>
          <w:tcPr>
            <w:tcW w:w="3014" w:type="pct"/>
            <w:tcBorders>
              <w:top w:val="single" w:sz="4" w:space="0" w:color="000000"/>
              <w:left w:val="single" w:sz="4" w:space="0" w:color="000000"/>
              <w:bottom w:val="single" w:sz="4" w:space="0" w:color="000000"/>
            </w:tcBorders>
            <w:vAlign w:val="center"/>
          </w:tcPr>
          <w:p w:rsidR="00322045" w:rsidRPr="005B6062" w:rsidRDefault="00322045" w:rsidP="00315198">
            <w:pPr>
              <w:spacing w:after="0" w:line="240" w:lineRule="auto"/>
              <w:rPr>
                <w:rFonts w:ascii="Times New Roman" w:hAnsi="Times New Roman"/>
                <w:sz w:val="24"/>
                <w:szCs w:val="24"/>
              </w:rPr>
            </w:pPr>
            <w:r w:rsidRPr="005B6062">
              <w:rPr>
                <w:rFonts w:ascii="Times New Roman" w:hAnsi="Times New Roman"/>
                <w:sz w:val="24"/>
                <w:szCs w:val="24"/>
              </w:rPr>
              <w:t>1 энергетический батончик</w:t>
            </w:r>
          </w:p>
          <w:p w:rsidR="00322045" w:rsidRPr="005B6062" w:rsidRDefault="00322045" w:rsidP="00315198">
            <w:pPr>
              <w:spacing w:after="0" w:line="240" w:lineRule="auto"/>
              <w:rPr>
                <w:rFonts w:ascii="Times New Roman" w:hAnsi="Times New Roman"/>
                <w:sz w:val="24"/>
                <w:szCs w:val="24"/>
              </w:rPr>
            </w:pPr>
            <w:r w:rsidRPr="005B6062">
              <w:rPr>
                <w:rFonts w:ascii="Times New Roman" w:hAnsi="Times New Roman"/>
                <w:sz w:val="24"/>
                <w:szCs w:val="24"/>
              </w:rPr>
              <w:t>300мл спортивного напитка</w:t>
            </w:r>
          </w:p>
        </w:tc>
        <w:tc>
          <w:tcPr>
            <w:tcW w:w="692" w:type="pct"/>
            <w:tcBorders>
              <w:top w:val="single" w:sz="4" w:space="0" w:color="000000"/>
              <w:left w:val="single" w:sz="4" w:space="0" w:color="000000"/>
              <w:bottom w:val="single" w:sz="4" w:space="0" w:color="000000"/>
              <w:right w:val="single" w:sz="4" w:space="0" w:color="000000"/>
            </w:tcBorders>
            <w:vAlign w:val="center"/>
          </w:tcPr>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sz w:val="24"/>
                <w:szCs w:val="24"/>
              </w:rPr>
              <w:t>60</w:t>
            </w:r>
          </w:p>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sz w:val="24"/>
                <w:szCs w:val="24"/>
              </w:rPr>
              <w:t>33</w:t>
            </w:r>
          </w:p>
        </w:tc>
      </w:tr>
      <w:tr w:rsidR="00322045" w:rsidRPr="005B6062" w:rsidTr="00315198">
        <w:trPr>
          <w:trHeight w:val="889"/>
        </w:trPr>
        <w:tc>
          <w:tcPr>
            <w:tcW w:w="1294" w:type="pct"/>
            <w:tcBorders>
              <w:top w:val="single" w:sz="4" w:space="0" w:color="000000"/>
              <w:left w:val="single" w:sz="4" w:space="0" w:color="000000"/>
              <w:bottom w:val="single" w:sz="4" w:space="0" w:color="000000"/>
            </w:tcBorders>
            <w:vAlign w:val="center"/>
          </w:tcPr>
          <w:p w:rsidR="00322045" w:rsidRPr="005B6062" w:rsidRDefault="00322045" w:rsidP="00315198">
            <w:pPr>
              <w:spacing w:after="0" w:line="240" w:lineRule="auto"/>
              <w:rPr>
                <w:rFonts w:ascii="Times New Roman" w:hAnsi="Times New Roman"/>
                <w:sz w:val="24"/>
                <w:szCs w:val="24"/>
              </w:rPr>
            </w:pPr>
            <w:r w:rsidRPr="005B6062">
              <w:rPr>
                <w:rFonts w:ascii="Times New Roman" w:hAnsi="Times New Roman"/>
                <w:sz w:val="24"/>
                <w:szCs w:val="24"/>
              </w:rPr>
              <w:t>Ужин</w:t>
            </w:r>
          </w:p>
        </w:tc>
        <w:tc>
          <w:tcPr>
            <w:tcW w:w="3014" w:type="pct"/>
            <w:tcBorders>
              <w:top w:val="single" w:sz="4" w:space="0" w:color="000000"/>
              <w:left w:val="single" w:sz="4" w:space="0" w:color="000000"/>
              <w:bottom w:val="single" w:sz="4" w:space="0" w:color="000000"/>
            </w:tcBorders>
            <w:vAlign w:val="center"/>
          </w:tcPr>
          <w:p w:rsidR="00322045" w:rsidRPr="005B6062" w:rsidRDefault="00322045" w:rsidP="00315198">
            <w:pPr>
              <w:spacing w:after="0" w:line="240" w:lineRule="auto"/>
              <w:rPr>
                <w:rFonts w:ascii="Times New Roman" w:hAnsi="Times New Roman"/>
                <w:sz w:val="24"/>
                <w:szCs w:val="24"/>
              </w:rPr>
            </w:pPr>
            <w:r w:rsidRPr="005B6062">
              <w:rPr>
                <w:rFonts w:ascii="Times New Roman" w:hAnsi="Times New Roman"/>
                <w:sz w:val="24"/>
                <w:szCs w:val="24"/>
              </w:rPr>
              <w:t>200г отварной горбуши</w:t>
            </w:r>
          </w:p>
          <w:p w:rsidR="00322045" w:rsidRPr="005B6062" w:rsidRDefault="00322045" w:rsidP="00315198">
            <w:pPr>
              <w:spacing w:after="0" w:line="240" w:lineRule="auto"/>
              <w:rPr>
                <w:rFonts w:ascii="Times New Roman" w:hAnsi="Times New Roman"/>
                <w:sz w:val="24"/>
                <w:szCs w:val="24"/>
              </w:rPr>
            </w:pPr>
            <w:r w:rsidRPr="005B6062">
              <w:rPr>
                <w:rFonts w:ascii="Times New Roman" w:hAnsi="Times New Roman"/>
                <w:sz w:val="24"/>
                <w:szCs w:val="24"/>
              </w:rPr>
              <w:t>150г гречневой каши рассыпчатой</w:t>
            </w:r>
          </w:p>
          <w:p w:rsidR="00322045" w:rsidRPr="005B6062" w:rsidRDefault="00322045" w:rsidP="00315198">
            <w:pPr>
              <w:spacing w:after="0" w:line="240" w:lineRule="auto"/>
              <w:rPr>
                <w:rFonts w:ascii="Times New Roman" w:hAnsi="Times New Roman"/>
                <w:sz w:val="24"/>
                <w:szCs w:val="24"/>
              </w:rPr>
            </w:pPr>
            <w:r w:rsidRPr="005B6062">
              <w:rPr>
                <w:rFonts w:ascii="Times New Roman" w:hAnsi="Times New Roman"/>
                <w:sz w:val="24"/>
                <w:szCs w:val="24"/>
              </w:rPr>
              <w:t>200мл зеленого чая б/сахара</w:t>
            </w:r>
          </w:p>
        </w:tc>
        <w:tc>
          <w:tcPr>
            <w:tcW w:w="692" w:type="pct"/>
            <w:tcBorders>
              <w:top w:val="single" w:sz="4" w:space="0" w:color="000000"/>
              <w:left w:val="single" w:sz="4" w:space="0" w:color="000000"/>
              <w:bottom w:val="single" w:sz="4" w:space="0" w:color="000000"/>
              <w:right w:val="single" w:sz="4" w:space="0" w:color="000000"/>
            </w:tcBorders>
            <w:vAlign w:val="center"/>
          </w:tcPr>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sz w:val="24"/>
                <w:szCs w:val="24"/>
              </w:rPr>
              <w:t>206</w:t>
            </w:r>
          </w:p>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sz w:val="24"/>
                <w:szCs w:val="24"/>
              </w:rPr>
              <w:t>145,5</w:t>
            </w:r>
          </w:p>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sz w:val="24"/>
                <w:szCs w:val="24"/>
              </w:rPr>
              <w:t>8</w:t>
            </w:r>
          </w:p>
        </w:tc>
      </w:tr>
      <w:tr w:rsidR="00322045" w:rsidRPr="005B6062" w:rsidTr="00315198">
        <w:trPr>
          <w:trHeight w:val="684"/>
        </w:trPr>
        <w:tc>
          <w:tcPr>
            <w:tcW w:w="1294" w:type="pct"/>
            <w:tcBorders>
              <w:top w:val="single" w:sz="4" w:space="0" w:color="000000"/>
              <w:left w:val="single" w:sz="4" w:space="0" w:color="000000"/>
              <w:bottom w:val="single" w:sz="4" w:space="0" w:color="000000"/>
            </w:tcBorders>
            <w:vAlign w:val="center"/>
          </w:tcPr>
          <w:p w:rsidR="00322045" w:rsidRPr="005B6062" w:rsidRDefault="00322045" w:rsidP="00315198">
            <w:pPr>
              <w:spacing w:after="0" w:line="240" w:lineRule="auto"/>
              <w:rPr>
                <w:rFonts w:ascii="Times New Roman" w:hAnsi="Times New Roman"/>
                <w:sz w:val="24"/>
                <w:szCs w:val="24"/>
              </w:rPr>
            </w:pPr>
            <w:r w:rsidRPr="005B6062">
              <w:rPr>
                <w:rFonts w:ascii="Times New Roman" w:hAnsi="Times New Roman"/>
                <w:sz w:val="24"/>
                <w:szCs w:val="24"/>
              </w:rPr>
              <w:t>За 1 час до сна</w:t>
            </w:r>
          </w:p>
        </w:tc>
        <w:tc>
          <w:tcPr>
            <w:tcW w:w="3014" w:type="pct"/>
            <w:tcBorders>
              <w:top w:val="single" w:sz="4" w:space="0" w:color="000000"/>
              <w:left w:val="single" w:sz="4" w:space="0" w:color="000000"/>
              <w:bottom w:val="single" w:sz="4" w:space="0" w:color="000000"/>
            </w:tcBorders>
            <w:vAlign w:val="center"/>
          </w:tcPr>
          <w:p w:rsidR="00322045" w:rsidRPr="005B6062" w:rsidRDefault="00322045" w:rsidP="00315198">
            <w:pPr>
              <w:spacing w:after="0" w:line="240" w:lineRule="auto"/>
              <w:rPr>
                <w:rFonts w:ascii="Times New Roman" w:hAnsi="Times New Roman"/>
                <w:sz w:val="24"/>
                <w:szCs w:val="24"/>
              </w:rPr>
            </w:pPr>
            <w:r w:rsidRPr="005B6062">
              <w:rPr>
                <w:rFonts w:ascii="Times New Roman" w:hAnsi="Times New Roman"/>
                <w:sz w:val="24"/>
                <w:szCs w:val="24"/>
              </w:rPr>
              <w:t>200мл фруктового сока</w:t>
            </w:r>
          </w:p>
          <w:p w:rsidR="00322045" w:rsidRPr="005B6062" w:rsidRDefault="00322045" w:rsidP="00315198">
            <w:pPr>
              <w:spacing w:after="0" w:line="240" w:lineRule="auto"/>
              <w:rPr>
                <w:rFonts w:ascii="Times New Roman" w:hAnsi="Times New Roman"/>
                <w:sz w:val="24"/>
                <w:szCs w:val="24"/>
              </w:rPr>
            </w:pPr>
            <w:r w:rsidRPr="005B6062">
              <w:rPr>
                <w:rFonts w:ascii="Times New Roman" w:hAnsi="Times New Roman"/>
                <w:sz w:val="24"/>
                <w:szCs w:val="24"/>
              </w:rPr>
              <w:t>150г овсяной каши</w:t>
            </w:r>
          </w:p>
        </w:tc>
        <w:tc>
          <w:tcPr>
            <w:tcW w:w="692" w:type="pct"/>
            <w:tcBorders>
              <w:top w:val="single" w:sz="4" w:space="0" w:color="000000"/>
              <w:left w:val="single" w:sz="4" w:space="0" w:color="000000"/>
              <w:bottom w:val="single" w:sz="4" w:space="0" w:color="000000"/>
              <w:right w:val="single" w:sz="4" w:space="0" w:color="000000"/>
            </w:tcBorders>
            <w:vAlign w:val="center"/>
          </w:tcPr>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sz w:val="24"/>
                <w:szCs w:val="24"/>
              </w:rPr>
              <w:t>81</w:t>
            </w:r>
          </w:p>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sz w:val="24"/>
                <w:szCs w:val="24"/>
              </w:rPr>
              <w:t>102</w:t>
            </w:r>
          </w:p>
        </w:tc>
      </w:tr>
      <w:tr w:rsidR="00322045" w:rsidRPr="005B6062" w:rsidTr="00315198">
        <w:tc>
          <w:tcPr>
            <w:tcW w:w="1294" w:type="pct"/>
            <w:tcBorders>
              <w:top w:val="single" w:sz="4" w:space="0" w:color="000000"/>
              <w:left w:val="single" w:sz="4" w:space="0" w:color="000000"/>
              <w:bottom w:val="single" w:sz="4" w:space="0" w:color="000000"/>
            </w:tcBorders>
          </w:tcPr>
          <w:p w:rsidR="00322045" w:rsidRPr="005B6062" w:rsidRDefault="00322045" w:rsidP="00315198">
            <w:pPr>
              <w:spacing w:after="0" w:line="240" w:lineRule="auto"/>
              <w:jc w:val="both"/>
              <w:rPr>
                <w:rFonts w:ascii="Times New Roman" w:hAnsi="Times New Roman"/>
                <w:sz w:val="24"/>
                <w:szCs w:val="24"/>
              </w:rPr>
            </w:pPr>
            <w:r w:rsidRPr="005B6062">
              <w:rPr>
                <w:rFonts w:ascii="Times New Roman" w:hAnsi="Times New Roman"/>
                <w:sz w:val="24"/>
                <w:szCs w:val="24"/>
              </w:rPr>
              <w:t>Итого</w:t>
            </w:r>
          </w:p>
        </w:tc>
        <w:tc>
          <w:tcPr>
            <w:tcW w:w="3014" w:type="pct"/>
            <w:tcBorders>
              <w:top w:val="single" w:sz="4" w:space="0" w:color="000000"/>
              <w:left w:val="single" w:sz="4" w:space="0" w:color="000000"/>
              <w:bottom w:val="single" w:sz="4" w:space="0" w:color="000000"/>
            </w:tcBorders>
            <w:vAlign w:val="center"/>
          </w:tcPr>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sz w:val="24"/>
                <w:szCs w:val="24"/>
              </w:rPr>
              <w:t>-</w:t>
            </w:r>
          </w:p>
        </w:tc>
        <w:tc>
          <w:tcPr>
            <w:tcW w:w="692" w:type="pct"/>
            <w:tcBorders>
              <w:top w:val="single" w:sz="4" w:space="0" w:color="000000"/>
              <w:left w:val="single" w:sz="4" w:space="0" w:color="000000"/>
              <w:bottom w:val="single" w:sz="4" w:space="0" w:color="000000"/>
              <w:right w:val="single" w:sz="4" w:space="0" w:color="000000"/>
            </w:tcBorders>
            <w:vAlign w:val="center"/>
          </w:tcPr>
          <w:p w:rsidR="00322045" w:rsidRPr="005B6062" w:rsidRDefault="00322045" w:rsidP="00315198">
            <w:pPr>
              <w:spacing w:after="0" w:line="240" w:lineRule="auto"/>
              <w:jc w:val="center"/>
              <w:rPr>
                <w:rFonts w:ascii="Times New Roman" w:hAnsi="Times New Roman"/>
                <w:sz w:val="24"/>
                <w:szCs w:val="24"/>
              </w:rPr>
            </w:pPr>
            <w:r w:rsidRPr="005B6062">
              <w:rPr>
                <w:rFonts w:ascii="Times New Roman" w:hAnsi="Times New Roman"/>
                <w:bCs/>
                <w:sz w:val="24"/>
                <w:szCs w:val="24"/>
              </w:rPr>
              <w:t>2522,1</w:t>
            </w:r>
          </w:p>
        </w:tc>
      </w:tr>
    </w:tbl>
    <w:p w:rsidR="00322045" w:rsidRPr="005B6062" w:rsidRDefault="00322045" w:rsidP="00653ECF">
      <w:pPr>
        <w:spacing w:after="0" w:line="240" w:lineRule="auto"/>
        <w:ind w:firstLine="709"/>
        <w:jc w:val="both"/>
        <w:rPr>
          <w:rFonts w:ascii="Times New Roman" w:hAnsi="Times New Roman"/>
          <w:sz w:val="28"/>
          <w:szCs w:val="28"/>
        </w:rPr>
      </w:pPr>
    </w:p>
    <w:p w:rsidR="00322045" w:rsidRPr="005B6062" w:rsidRDefault="00322045" w:rsidP="00653ECF">
      <w:pPr>
        <w:spacing w:after="0" w:line="240" w:lineRule="auto"/>
        <w:ind w:firstLine="709"/>
        <w:jc w:val="both"/>
        <w:rPr>
          <w:rFonts w:ascii="Times New Roman" w:hAnsi="Times New Roman"/>
          <w:bCs/>
          <w:sz w:val="28"/>
          <w:szCs w:val="28"/>
        </w:rPr>
      </w:pPr>
      <w:r w:rsidRPr="005B6062">
        <w:rPr>
          <w:rFonts w:ascii="Times New Roman" w:hAnsi="Times New Roman"/>
          <w:sz w:val="28"/>
          <w:szCs w:val="28"/>
        </w:rPr>
        <w:t>На основании изложенного материала можно сделать вывод, что каждый спортсмен должен разрабатывать свой рацион питания, основываясь на физических показателях, переносимости физических нагрузок, а также своей активности в течение дня, чтобы восполнить потраченную энергию.</w:t>
      </w:r>
    </w:p>
    <w:p w:rsidR="00322045" w:rsidRPr="005B6062" w:rsidRDefault="00322045" w:rsidP="00653ECF">
      <w:pPr>
        <w:spacing w:after="0" w:line="240" w:lineRule="auto"/>
        <w:ind w:firstLine="709"/>
        <w:jc w:val="both"/>
        <w:rPr>
          <w:rFonts w:ascii="Times New Roman" w:hAnsi="Times New Roman"/>
          <w:bCs/>
          <w:sz w:val="28"/>
          <w:szCs w:val="28"/>
        </w:rPr>
      </w:pPr>
    </w:p>
    <w:p w:rsidR="00322045" w:rsidRPr="005B6062" w:rsidRDefault="00322045" w:rsidP="00315198">
      <w:pPr>
        <w:spacing w:after="0" w:line="240" w:lineRule="auto"/>
        <w:jc w:val="center"/>
        <w:rPr>
          <w:rFonts w:ascii="Times New Roman" w:hAnsi="Times New Roman"/>
          <w:b/>
          <w:sz w:val="28"/>
          <w:szCs w:val="28"/>
        </w:rPr>
      </w:pPr>
      <w:r w:rsidRPr="005B6062">
        <w:rPr>
          <w:rFonts w:ascii="Times New Roman" w:hAnsi="Times New Roman"/>
          <w:b/>
          <w:bCs/>
          <w:sz w:val="28"/>
          <w:szCs w:val="28"/>
        </w:rPr>
        <w:t>Библиографический список</w:t>
      </w:r>
    </w:p>
    <w:p w:rsidR="00322045" w:rsidRPr="005B6062" w:rsidRDefault="00322045" w:rsidP="00653ECF">
      <w:pPr>
        <w:spacing w:after="0" w:line="240" w:lineRule="auto"/>
        <w:ind w:firstLine="709"/>
        <w:jc w:val="both"/>
        <w:rPr>
          <w:rFonts w:ascii="Times New Roman" w:hAnsi="Times New Roman"/>
          <w:b/>
          <w:sz w:val="28"/>
          <w:szCs w:val="28"/>
        </w:rPr>
      </w:pPr>
    </w:p>
    <w:p w:rsidR="00322045" w:rsidRPr="005B6062" w:rsidRDefault="00322045" w:rsidP="0011665C">
      <w:pPr>
        <w:pStyle w:val="a5"/>
        <w:numPr>
          <w:ilvl w:val="0"/>
          <w:numId w:val="6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М.Ф. Гогулан «Попрощайтесь с болезнями»</w:t>
      </w:r>
    </w:p>
    <w:p w:rsidR="00322045" w:rsidRPr="005B6062" w:rsidRDefault="00322045" w:rsidP="0011665C">
      <w:pPr>
        <w:pStyle w:val="a5"/>
        <w:numPr>
          <w:ilvl w:val="0"/>
          <w:numId w:val="6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Игуменов В.М., Подливаев Б.А. Спортивная борьба: учеб. пособие для педагогических институтов и училищ. М.: Просвещение, 1993. 240 с.</w:t>
      </w:r>
    </w:p>
    <w:p w:rsidR="00322045" w:rsidRPr="005B6062" w:rsidRDefault="00322045" w:rsidP="0011665C">
      <w:pPr>
        <w:pStyle w:val="a5"/>
        <w:numPr>
          <w:ilvl w:val="0"/>
          <w:numId w:val="6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Методические основы рационализации питания в физической культуре и спорте: учеб. пособие / под ред. В.В. Белоусова. СПб: Олимп СПб, 2003. 168 с.</w:t>
      </w:r>
    </w:p>
    <w:p w:rsidR="00322045" w:rsidRPr="005B6062" w:rsidRDefault="00322045" w:rsidP="0011665C">
      <w:pPr>
        <w:pStyle w:val="a5"/>
        <w:numPr>
          <w:ilvl w:val="0"/>
          <w:numId w:val="6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Рогозкин В.А., Пшендин А.И., Шишина Н.Н. Питание спортсменов. М.: Физкультура и спорт, 1989. 115 с.</w:t>
      </w:r>
    </w:p>
    <w:p w:rsidR="00322045" w:rsidRPr="005B6062" w:rsidRDefault="00322045" w:rsidP="0011665C">
      <w:pPr>
        <w:pStyle w:val="a5"/>
        <w:numPr>
          <w:ilvl w:val="0"/>
          <w:numId w:val="6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Удалов Ю.Ф. Основы питания спортсменов. Малаховка: МГАФК, 1997. 154 с.</w:t>
      </w:r>
    </w:p>
    <w:p w:rsidR="00322045" w:rsidRPr="005B6062" w:rsidRDefault="00322045" w:rsidP="0011665C">
      <w:pPr>
        <w:pStyle w:val="a5"/>
        <w:numPr>
          <w:ilvl w:val="0"/>
          <w:numId w:val="6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Е.А Бойко «Питание и диеты для спортсменов». Режим доступа:  </w:t>
      </w:r>
      <w:hyperlink r:id="rId104" w:history="1">
        <w:r w:rsidRPr="005B6062">
          <w:rPr>
            <w:rStyle w:val="a6"/>
            <w:rFonts w:ascii="Times New Roman" w:hAnsi="Times New Roman"/>
            <w:color w:val="auto"/>
            <w:sz w:val="28"/>
            <w:szCs w:val="28"/>
            <w:u w:val="none"/>
          </w:rPr>
          <w:t>https://med.wikireading.ru</w:t>
        </w:r>
      </w:hyperlink>
      <w:r w:rsidRPr="005B6062">
        <w:rPr>
          <w:rStyle w:val="a6"/>
          <w:rFonts w:ascii="Times New Roman" w:hAnsi="Times New Roman"/>
          <w:color w:val="auto"/>
          <w:sz w:val="28"/>
          <w:szCs w:val="28"/>
          <w:u w:val="none"/>
        </w:rPr>
        <w:t xml:space="preserve"> (дата обращения 19.02.18).</w:t>
      </w:r>
    </w:p>
    <w:p w:rsidR="00322045" w:rsidRPr="005B6062" w:rsidRDefault="00322045" w:rsidP="0011665C">
      <w:pPr>
        <w:pStyle w:val="a5"/>
        <w:numPr>
          <w:ilvl w:val="0"/>
          <w:numId w:val="60"/>
        </w:numPr>
        <w:spacing w:after="0" w:line="240" w:lineRule="auto"/>
        <w:ind w:left="0" w:firstLine="709"/>
        <w:jc w:val="both"/>
        <w:rPr>
          <w:rStyle w:val="a6"/>
          <w:rFonts w:ascii="Times New Roman" w:hAnsi="Times New Roman"/>
          <w:color w:val="auto"/>
          <w:sz w:val="28"/>
          <w:szCs w:val="28"/>
          <w:u w:val="none"/>
        </w:rPr>
      </w:pPr>
      <w:r w:rsidRPr="005B6062">
        <w:rPr>
          <w:rFonts w:ascii="Times New Roman" w:hAnsi="Times New Roman"/>
          <w:sz w:val="28"/>
          <w:szCs w:val="28"/>
        </w:rPr>
        <w:t xml:space="preserve">И.В. Дутова «Основы реализации питания борцов». Режим доступа: </w:t>
      </w:r>
      <w:hyperlink r:id="rId105" w:history="1">
        <w:r w:rsidRPr="005B6062">
          <w:rPr>
            <w:rStyle w:val="a6"/>
            <w:rFonts w:ascii="Times New Roman" w:hAnsi="Times New Roman"/>
            <w:color w:val="auto"/>
            <w:sz w:val="28"/>
            <w:szCs w:val="28"/>
            <w:u w:val="none"/>
          </w:rPr>
          <w:t>https://cyberleninka.ru</w:t>
        </w:r>
      </w:hyperlink>
      <w:r w:rsidRPr="005B6062">
        <w:rPr>
          <w:rStyle w:val="a6"/>
          <w:rFonts w:ascii="Times New Roman" w:hAnsi="Times New Roman"/>
          <w:color w:val="auto"/>
          <w:sz w:val="28"/>
          <w:szCs w:val="28"/>
          <w:u w:val="none"/>
        </w:rPr>
        <w:t xml:space="preserve"> (дата обращения 19.02.18).</w:t>
      </w:r>
    </w:p>
    <w:p w:rsidR="00322045" w:rsidRPr="005B6062" w:rsidRDefault="00322045" w:rsidP="0011665C">
      <w:pPr>
        <w:pStyle w:val="a5"/>
        <w:numPr>
          <w:ilvl w:val="0"/>
          <w:numId w:val="60"/>
        </w:numPr>
        <w:spacing w:after="0" w:line="240" w:lineRule="auto"/>
        <w:ind w:left="0" w:firstLine="709"/>
        <w:jc w:val="both"/>
        <w:rPr>
          <w:rStyle w:val="a6"/>
          <w:rFonts w:ascii="Times New Roman" w:hAnsi="Times New Roman"/>
          <w:color w:val="auto"/>
          <w:sz w:val="28"/>
          <w:szCs w:val="28"/>
          <w:u w:val="none"/>
        </w:rPr>
      </w:pPr>
      <w:r w:rsidRPr="005B6062">
        <w:rPr>
          <w:rStyle w:val="a6"/>
          <w:rFonts w:ascii="Times New Roman" w:hAnsi="Times New Roman"/>
          <w:color w:val="auto"/>
          <w:sz w:val="28"/>
          <w:szCs w:val="28"/>
          <w:u w:val="none"/>
        </w:rPr>
        <w:t xml:space="preserve">Калькулятор ежедневной потребности энергии (калорий). Режим доступа: </w:t>
      </w:r>
      <w:hyperlink r:id="rId106" w:history="1">
        <w:r w:rsidRPr="005B6062">
          <w:rPr>
            <w:rStyle w:val="a6"/>
            <w:rFonts w:ascii="Times New Roman" w:hAnsi="Times New Roman"/>
            <w:color w:val="auto"/>
            <w:sz w:val="28"/>
            <w:szCs w:val="28"/>
            <w:u w:val="none"/>
          </w:rPr>
          <w:t>http://www.hudeika.ru</w:t>
        </w:r>
      </w:hyperlink>
      <w:r w:rsidRPr="005B6062">
        <w:rPr>
          <w:rStyle w:val="a6"/>
          <w:rFonts w:ascii="Times New Roman" w:hAnsi="Times New Roman"/>
          <w:color w:val="auto"/>
          <w:sz w:val="28"/>
          <w:szCs w:val="28"/>
          <w:u w:val="none"/>
        </w:rPr>
        <w:t>(дата обращения 21.02.18).</w:t>
      </w:r>
    </w:p>
    <w:p w:rsidR="00322045" w:rsidRPr="005B6062" w:rsidRDefault="00322045" w:rsidP="0011665C">
      <w:pPr>
        <w:pStyle w:val="a5"/>
        <w:numPr>
          <w:ilvl w:val="0"/>
          <w:numId w:val="60"/>
        </w:numPr>
        <w:spacing w:after="0" w:line="240" w:lineRule="auto"/>
        <w:ind w:left="0" w:firstLine="709"/>
        <w:jc w:val="both"/>
        <w:rPr>
          <w:rStyle w:val="a6"/>
          <w:rFonts w:ascii="Times New Roman" w:hAnsi="Times New Roman"/>
          <w:color w:val="auto"/>
          <w:sz w:val="28"/>
          <w:szCs w:val="28"/>
          <w:u w:val="none"/>
        </w:rPr>
      </w:pPr>
      <w:r w:rsidRPr="005B6062">
        <w:rPr>
          <w:rStyle w:val="a6"/>
          <w:rFonts w:ascii="Times New Roman" w:hAnsi="Times New Roman"/>
          <w:color w:val="auto"/>
          <w:sz w:val="28"/>
          <w:szCs w:val="28"/>
          <w:u w:val="none"/>
        </w:rPr>
        <w:t xml:space="preserve">Спортивное питание, биологически активные добавки для восстановления. Режим доступа: </w:t>
      </w:r>
      <w:hyperlink r:id="rId107" w:history="1">
        <w:r w:rsidRPr="005B6062">
          <w:rPr>
            <w:rStyle w:val="a6"/>
            <w:rFonts w:ascii="Times New Roman" w:hAnsi="Times New Roman"/>
            <w:color w:val="auto"/>
            <w:sz w:val="28"/>
            <w:szCs w:val="28"/>
            <w:u w:val="none"/>
          </w:rPr>
          <w:t>http://www.ciplenkov.ru</w:t>
        </w:r>
      </w:hyperlink>
      <w:r w:rsidRPr="005B6062">
        <w:rPr>
          <w:rStyle w:val="a6"/>
          <w:rFonts w:ascii="Times New Roman" w:hAnsi="Times New Roman"/>
          <w:color w:val="auto"/>
          <w:sz w:val="28"/>
          <w:szCs w:val="28"/>
          <w:u w:val="none"/>
        </w:rPr>
        <w:t xml:space="preserve"> (дата обращения 21.02.18).</w:t>
      </w:r>
    </w:p>
    <w:p w:rsidR="00322045" w:rsidRPr="005B6062" w:rsidRDefault="00322045" w:rsidP="0011665C">
      <w:pPr>
        <w:pStyle w:val="a5"/>
        <w:numPr>
          <w:ilvl w:val="0"/>
          <w:numId w:val="60"/>
        </w:numPr>
        <w:spacing w:after="0" w:line="240" w:lineRule="auto"/>
        <w:ind w:left="0" w:firstLine="709"/>
        <w:jc w:val="both"/>
        <w:rPr>
          <w:rFonts w:ascii="Times New Roman" w:hAnsi="Times New Roman"/>
          <w:sz w:val="28"/>
          <w:szCs w:val="28"/>
        </w:rPr>
      </w:pPr>
      <w:r w:rsidRPr="005B6062">
        <w:rPr>
          <w:rStyle w:val="a6"/>
          <w:rFonts w:ascii="Times New Roman" w:hAnsi="Times New Roman"/>
          <w:color w:val="auto"/>
          <w:sz w:val="28"/>
          <w:szCs w:val="28"/>
          <w:u w:val="none"/>
        </w:rPr>
        <w:t xml:space="preserve">Портал о здоровом питании. Режим доступа: </w:t>
      </w:r>
      <w:hyperlink r:id="rId108" w:history="1">
        <w:r w:rsidRPr="005B6062">
          <w:rPr>
            <w:rStyle w:val="a6"/>
            <w:rFonts w:ascii="Times New Roman" w:hAnsi="Times New Roman"/>
            <w:color w:val="auto"/>
            <w:sz w:val="28"/>
            <w:szCs w:val="28"/>
            <w:u w:val="none"/>
          </w:rPr>
          <w:t>http://www.calorizator.ru</w:t>
        </w:r>
      </w:hyperlink>
      <w:r w:rsidRPr="005B6062">
        <w:rPr>
          <w:rStyle w:val="a6"/>
          <w:rFonts w:ascii="Times New Roman" w:hAnsi="Times New Roman"/>
          <w:color w:val="auto"/>
          <w:sz w:val="28"/>
          <w:szCs w:val="28"/>
          <w:u w:val="none"/>
        </w:rPr>
        <w:t xml:space="preserve"> (дата обращения 26.02.18).</w:t>
      </w:r>
    </w:p>
    <w:p w:rsidR="00322045" w:rsidRPr="005B6062" w:rsidRDefault="006F03CB" w:rsidP="0011665C">
      <w:pPr>
        <w:pStyle w:val="a5"/>
        <w:numPr>
          <w:ilvl w:val="0"/>
          <w:numId w:val="60"/>
        </w:numPr>
        <w:spacing w:after="0" w:line="240" w:lineRule="auto"/>
        <w:ind w:left="0" w:firstLine="709"/>
        <w:jc w:val="both"/>
        <w:rPr>
          <w:rFonts w:ascii="Times New Roman" w:hAnsi="Times New Roman"/>
          <w:sz w:val="28"/>
          <w:szCs w:val="28"/>
        </w:rPr>
      </w:pPr>
      <w:hyperlink r:id="rId109" w:history="1">
        <w:r w:rsidR="00322045" w:rsidRPr="005B6062">
          <w:rPr>
            <w:rStyle w:val="a6"/>
            <w:rFonts w:ascii="Times New Roman" w:hAnsi="Times New Roman"/>
          </w:rPr>
          <w:t>http://sportwiki.to/Суточный_расход_энергии</w:t>
        </w:r>
      </w:hyperlink>
      <w:r w:rsidR="00322045" w:rsidRPr="005B6062">
        <w:rPr>
          <w:rStyle w:val="a6"/>
          <w:rFonts w:ascii="Times New Roman" w:hAnsi="Times New Roman"/>
          <w:color w:val="auto"/>
          <w:sz w:val="28"/>
          <w:szCs w:val="28"/>
          <w:u w:val="none"/>
        </w:rPr>
        <w:t xml:space="preserve">Научная энциклопедия бодибилдинга и фитнеса. Режим доступа: </w:t>
      </w:r>
      <w:hyperlink r:id="rId110" w:history="1">
        <w:r w:rsidR="00322045" w:rsidRPr="005B6062">
          <w:rPr>
            <w:rStyle w:val="a6"/>
            <w:rFonts w:ascii="Times New Roman" w:hAnsi="Times New Roman"/>
            <w:color w:val="auto"/>
            <w:sz w:val="28"/>
            <w:szCs w:val="28"/>
            <w:u w:val="none"/>
          </w:rPr>
          <w:t>http://sportwiki.</w:t>
        </w:r>
        <w:r w:rsidR="00322045" w:rsidRPr="005B6062">
          <w:rPr>
            <w:rStyle w:val="a6"/>
            <w:rFonts w:ascii="Times New Roman" w:hAnsi="Times New Roman"/>
            <w:color w:val="auto"/>
            <w:sz w:val="28"/>
            <w:szCs w:val="28"/>
            <w:u w:val="none"/>
            <w:lang w:val="en-US"/>
          </w:rPr>
          <w:t>ru</w:t>
        </w:r>
      </w:hyperlink>
      <w:r w:rsidR="00322045" w:rsidRPr="005B6062">
        <w:rPr>
          <w:rStyle w:val="a6"/>
          <w:rFonts w:ascii="Times New Roman" w:hAnsi="Times New Roman"/>
          <w:color w:val="auto"/>
          <w:sz w:val="28"/>
          <w:szCs w:val="28"/>
          <w:u w:val="none"/>
        </w:rPr>
        <w:t xml:space="preserve"> (дата обращения 26.02.18).</w:t>
      </w:r>
    </w:p>
    <w:p w:rsidR="00C52331" w:rsidRPr="005B6062" w:rsidRDefault="00C52331" w:rsidP="00653ECF">
      <w:pPr>
        <w:spacing w:after="0" w:line="240" w:lineRule="auto"/>
        <w:ind w:firstLine="709"/>
        <w:jc w:val="both"/>
        <w:rPr>
          <w:rFonts w:ascii="Times New Roman" w:hAnsi="Times New Roman"/>
          <w:sz w:val="28"/>
          <w:szCs w:val="28"/>
        </w:rPr>
      </w:pPr>
    </w:p>
    <w:p w:rsidR="00322045" w:rsidRDefault="00322045" w:rsidP="00C52331">
      <w:pPr>
        <w:spacing w:after="0" w:line="240" w:lineRule="auto"/>
        <w:jc w:val="center"/>
        <w:rPr>
          <w:rFonts w:ascii="Times New Roman" w:hAnsi="Times New Roman"/>
          <w:sz w:val="28"/>
          <w:szCs w:val="28"/>
        </w:rPr>
      </w:pPr>
      <w:r w:rsidRPr="005B6062">
        <w:rPr>
          <w:rFonts w:ascii="Times New Roman" w:hAnsi="Times New Roman"/>
          <w:b/>
          <w:sz w:val="28"/>
          <w:szCs w:val="28"/>
        </w:rPr>
        <w:t>Научный руководитель:</w:t>
      </w:r>
      <w:r w:rsidRPr="005B6062">
        <w:rPr>
          <w:rFonts w:ascii="Times New Roman" w:hAnsi="Times New Roman"/>
          <w:sz w:val="28"/>
          <w:szCs w:val="28"/>
        </w:rPr>
        <w:t xml:space="preserve"> Н. С. </w:t>
      </w:r>
      <w:r w:rsidRPr="005B6062">
        <w:rPr>
          <w:rStyle w:val="a6"/>
          <w:rFonts w:ascii="Times New Roman" w:hAnsi="Times New Roman"/>
          <w:color w:val="auto"/>
          <w:sz w:val="28"/>
          <w:szCs w:val="28"/>
          <w:u w:val="none"/>
        </w:rPr>
        <w:t>Гордеева, преподаватель.</w:t>
      </w:r>
    </w:p>
    <w:p w:rsidR="00C52331" w:rsidRDefault="00C52331" w:rsidP="00C52331">
      <w:pPr>
        <w:spacing w:after="0" w:line="240" w:lineRule="auto"/>
        <w:jc w:val="center"/>
        <w:rPr>
          <w:rFonts w:ascii="Times New Roman" w:hAnsi="Times New Roman"/>
          <w:sz w:val="28"/>
          <w:szCs w:val="28"/>
        </w:rPr>
      </w:pPr>
    </w:p>
    <w:p w:rsidR="00C52331" w:rsidRPr="005B6062" w:rsidRDefault="00C52331" w:rsidP="00C52331">
      <w:pPr>
        <w:spacing w:after="0" w:line="240" w:lineRule="auto"/>
        <w:jc w:val="center"/>
        <w:rPr>
          <w:rFonts w:ascii="Times New Roman" w:hAnsi="Times New Roman"/>
          <w:sz w:val="28"/>
          <w:szCs w:val="28"/>
        </w:rPr>
      </w:pPr>
    </w:p>
    <w:p w:rsidR="00322045" w:rsidRPr="005B6062" w:rsidRDefault="00322045" w:rsidP="00315198">
      <w:pPr>
        <w:pStyle w:val="2"/>
      </w:pPr>
      <w:bookmarkStart w:id="77" w:name="_Toc516248444"/>
      <w:bookmarkStart w:id="78" w:name="_Toc516249905"/>
      <w:r w:rsidRPr="005B6062">
        <w:t>Щепак Вячеслав Александрович</w:t>
      </w:r>
      <w:bookmarkEnd w:id="77"/>
      <w:bookmarkEnd w:id="78"/>
      <w:r w:rsidRPr="005B6062">
        <w:rPr>
          <w:b w:val="0"/>
        </w:rPr>
        <w:t>,</w:t>
      </w:r>
      <w:r w:rsidRPr="005B6062">
        <w:t xml:space="preserve"> </w:t>
      </w:r>
    </w:p>
    <w:p w:rsidR="00322045" w:rsidRPr="005B6062" w:rsidRDefault="00322045" w:rsidP="00315198">
      <w:pPr>
        <w:spacing w:after="0" w:line="240" w:lineRule="auto"/>
        <w:jc w:val="center"/>
        <w:rPr>
          <w:rFonts w:ascii="Times New Roman" w:hAnsi="Times New Roman"/>
          <w:i/>
          <w:kern w:val="36"/>
          <w:sz w:val="28"/>
          <w:szCs w:val="28"/>
          <w:lang w:eastAsia="ru-RU"/>
        </w:rPr>
      </w:pPr>
      <w:r w:rsidRPr="005B6062">
        <w:rPr>
          <w:rFonts w:ascii="Times New Roman" w:hAnsi="Times New Roman"/>
          <w:i/>
          <w:kern w:val="36"/>
          <w:sz w:val="28"/>
          <w:szCs w:val="28"/>
          <w:lang w:eastAsia="ru-RU"/>
        </w:rPr>
        <w:t>студент 1 курса</w:t>
      </w:r>
    </w:p>
    <w:p w:rsidR="00322045" w:rsidRPr="005B6062" w:rsidRDefault="00322045" w:rsidP="00315198">
      <w:pPr>
        <w:spacing w:after="0" w:line="240" w:lineRule="auto"/>
        <w:jc w:val="center"/>
        <w:rPr>
          <w:rFonts w:ascii="Times New Roman" w:hAnsi="Times New Roman"/>
          <w:i/>
          <w:sz w:val="28"/>
          <w:szCs w:val="28"/>
        </w:rPr>
      </w:pPr>
      <w:r w:rsidRPr="005B6062">
        <w:rPr>
          <w:rFonts w:ascii="Times New Roman" w:hAnsi="Times New Roman"/>
          <w:i/>
          <w:sz w:val="28"/>
          <w:szCs w:val="28"/>
        </w:rPr>
        <w:t>ГАПОУ СО «Техникум индустрии питания и услуг «Кулинар»</w:t>
      </w:r>
    </w:p>
    <w:p w:rsidR="00322045" w:rsidRPr="005B6062" w:rsidRDefault="00322045" w:rsidP="00315198">
      <w:pPr>
        <w:spacing w:after="0" w:line="240" w:lineRule="auto"/>
        <w:jc w:val="center"/>
        <w:rPr>
          <w:rFonts w:ascii="Times New Roman" w:hAnsi="Times New Roman"/>
          <w:i/>
          <w:sz w:val="28"/>
          <w:szCs w:val="28"/>
        </w:rPr>
      </w:pPr>
      <w:r w:rsidRPr="005B6062">
        <w:rPr>
          <w:rFonts w:ascii="Times New Roman" w:hAnsi="Times New Roman"/>
          <w:i/>
          <w:sz w:val="28"/>
          <w:szCs w:val="28"/>
        </w:rPr>
        <w:t>(Екатеринбург)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22045" w:rsidRPr="005B6062" w:rsidTr="00920309">
        <w:tc>
          <w:tcPr>
            <w:tcW w:w="9571" w:type="dxa"/>
            <w:tcBorders>
              <w:left w:val="nil"/>
              <w:bottom w:val="nil"/>
              <w:right w:val="nil"/>
            </w:tcBorders>
          </w:tcPr>
          <w:p w:rsidR="00322045" w:rsidRPr="005B6062" w:rsidRDefault="00322045" w:rsidP="00920309">
            <w:pPr>
              <w:spacing w:after="0" w:line="240" w:lineRule="auto"/>
              <w:ind w:firstLine="709"/>
              <w:jc w:val="both"/>
              <w:rPr>
                <w:rFonts w:ascii="Times New Roman" w:hAnsi="Times New Roman"/>
                <w:sz w:val="28"/>
                <w:szCs w:val="28"/>
              </w:rPr>
            </w:pPr>
          </w:p>
        </w:tc>
      </w:tr>
    </w:tbl>
    <w:p w:rsidR="00322045" w:rsidRPr="005B6062" w:rsidRDefault="00322045" w:rsidP="00315198">
      <w:pPr>
        <w:pStyle w:val="3"/>
        <w:rPr>
          <w:rFonts w:ascii="Times New Roman" w:hAnsi="Times New Roman"/>
          <w:color w:val="auto"/>
        </w:rPr>
      </w:pPr>
      <w:bookmarkStart w:id="79" w:name="_Toc516248445"/>
      <w:bookmarkStart w:id="80" w:name="_Toc516249906"/>
      <w:r w:rsidRPr="005B6062">
        <w:rPr>
          <w:rFonts w:ascii="Times New Roman" w:hAnsi="Times New Roman"/>
          <w:color w:val="auto"/>
        </w:rPr>
        <w:t>ВЛИЯНИЕ ЦВЕТА ПРОДУКТОВ ПИТАНИЯ НА ПСИХОЭМОЦИОНАЛЬНОЕ ЗДОРОВЬЕ ЧЕЛОВЕКА</w:t>
      </w:r>
      <w:bookmarkEnd w:id="79"/>
      <w:bookmarkEnd w:id="80"/>
    </w:p>
    <w:p w:rsidR="00322045" w:rsidRPr="005B6062" w:rsidRDefault="00322045" w:rsidP="00653ECF">
      <w:pPr>
        <w:spacing w:after="0" w:line="240" w:lineRule="auto"/>
        <w:ind w:firstLine="709"/>
        <w:jc w:val="both"/>
        <w:rPr>
          <w:rFonts w:ascii="Times New Roman" w:hAnsi="Times New Roman"/>
          <w:sz w:val="28"/>
          <w:szCs w:val="28"/>
        </w:rPr>
      </w:pP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В настоящее время тема здорового образа жизни становится приоритетной в нашем обществе. Этому вопросу уделяется большое внимание, мы слышим о различных спортивных шкалах, о методах правильного и здорового питания, о различных диетах и теориях на этот счет. Однако, здоровье – это не только отсутствие каких-либо хронических заболеваний, но и психоэмоциональное здоровье человека, на которое должно быть обращено пристальное внимание с самого детства.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Современным исследователям известно, что у человека с детства формируется цветовые предпочтения, но  приобретает цветное зрение не сразу. Цветной мир открывается ребенку в определенной последовательности. Сначала он воспринимает красный, оранжевый, желтый и зеленый цвета, т. е. теплые цвета и только уж потом – фиолетовый, синий и голубой, - холодные цвета. Холодные цвета мало способствуют росту растений, вызывают торможение у живых существ, позднее других воспринимаются ребенком, требующим непременно больших энергий для своего развития. Таким </w:t>
      </w:r>
      <w:r w:rsidRPr="005B6062">
        <w:rPr>
          <w:rStyle w:val="a4"/>
          <w:rFonts w:ascii="Times New Roman" w:hAnsi="Times New Roman"/>
          <w:sz w:val="28"/>
          <w:szCs w:val="28"/>
          <w:bdr w:val="none" w:sz="0" w:space="0" w:color="auto" w:frame="1"/>
        </w:rPr>
        <w:t> </w:t>
      </w:r>
      <w:r w:rsidRPr="005B6062">
        <w:rPr>
          <w:rStyle w:val="a4"/>
          <w:rFonts w:ascii="Times New Roman" w:hAnsi="Times New Roman"/>
          <w:i w:val="0"/>
          <w:sz w:val="28"/>
          <w:szCs w:val="28"/>
          <w:bdr w:val="none" w:sz="0" w:space="0" w:color="auto" w:frame="1"/>
        </w:rPr>
        <w:t>образом,</w:t>
      </w:r>
      <w:r w:rsidRPr="005B6062">
        <w:rPr>
          <w:rStyle w:val="a4"/>
          <w:rFonts w:ascii="Times New Roman" w:hAnsi="Times New Roman"/>
          <w:sz w:val="28"/>
          <w:szCs w:val="28"/>
          <w:bdr w:val="none" w:sz="0" w:space="0" w:color="auto" w:frame="1"/>
        </w:rPr>
        <w:t xml:space="preserve"> цв</w:t>
      </w:r>
      <w:r w:rsidRPr="005B6062">
        <w:rPr>
          <w:rFonts w:ascii="Times New Roman" w:hAnsi="Times New Roman"/>
          <w:sz w:val="28"/>
          <w:szCs w:val="28"/>
        </w:rPr>
        <w:t>ета можно сравнивать с витаминами, необходимыми ребенку для роста и развития.</w:t>
      </w:r>
    </w:p>
    <w:p w:rsidR="00322045" w:rsidRPr="005B6062" w:rsidRDefault="00322045" w:rsidP="00653ECF">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rPr>
        <w:t xml:space="preserve">На сегодняшний день существует не одна теория о том, </w:t>
      </w:r>
      <w:r w:rsidRPr="005B6062">
        <w:rPr>
          <w:rFonts w:ascii="Times New Roman" w:hAnsi="Times New Roman"/>
          <w:sz w:val="28"/>
          <w:szCs w:val="28"/>
          <w:shd w:val="clear" w:color="auto" w:fill="FFFFFF"/>
        </w:rPr>
        <w:t>как сильно влияет цвет на наше восприятие мира. Но еще два столетия назад это не было очевидным. Одним из первых, кто всерьез занялся теорией цвета, был великий Гете. В 1810 году он опубликовал свое «Учение о цвете» – плод нескольких десятилетий упорного труда.</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bdr w:val="none" w:sz="0" w:space="0" w:color="auto" w:frame="1"/>
          <w:lang w:eastAsia="ru-RU"/>
        </w:rPr>
        <w:t>Правда, физики отнеслись к его труду скептически, считая дилетантским. Зато «Учение о цвете» высоко ценили философы, от Артура Шопенгуэра до Людвига Витгенштейна. По сути, с этой работы берет начало психология цвета. Гете первый заговорил о том, что «отдельные цвета вызывают особые душевные состояния», проанализировав это воздействие и как естествоиспытатель, и как поэт.</w:t>
      </w:r>
    </w:p>
    <w:p w:rsidR="00322045" w:rsidRPr="005B6062" w:rsidRDefault="00322045" w:rsidP="00653ECF">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bdr w:val="none" w:sz="0" w:space="0" w:color="auto" w:frame="1"/>
          <w:lang w:eastAsia="ru-RU"/>
        </w:rPr>
        <w:t xml:space="preserve">И хотя за минувшие 200 лет психология и нейронауки далеко продвинулись вперед в изучении этой темы, открытия Гете по-прежнему </w:t>
      </w:r>
      <w:r w:rsidRPr="005B6062">
        <w:rPr>
          <w:rFonts w:ascii="Times New Roman" w:hAnsi="Times New Roman"/>
          <w:sz w:val="28"/>
          <w:szCs w:val="28"/>
          <w:bdr w:val="none" w:sz="0" w:space="0" w:color="auto" w:frame="1"/>
          <w:lang w:eastAsia="ru-RU"/>
        </w:rPr>
        <w:lastRenderedPageBreak/>
        <w:t>остаются актуальными и широко используются практиками, например, в полиграфии, живописи, дизайне и арт-терапии.</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Современные психологи и диетологи по-разному смотрят на влияние цвета продуктов питания на здоровье человека. Но есть у них и много общего. К примеру, если человек желает расстаться с надоевшими килограммами, рекомендуют, есть из тарелок, которые окрашены в тёмные цвета, блюдо, в окружении тёмных тонов, съедается с меньшим желанием. И наоборот, еда, поданная в яркой, особенно желтой посуде, поглощается с большим аппетитом и кажется вкуснее.</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Так же диетологи рекомендуют ежедневно потреблять овощи и фрукты всех цветов, чтобы дать организму полный спектр полезных веществ.</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Продукты синего и фиолетового цвета (черника, черный рис, краснокочанная капуста, вишня) содержат полезные антиоксиданты – антоцианины, способствующие профилактике сердечно-сосудистых заболеваний и старения. Кроме того, антоцианины нормализуют чувствительность к инсулину и снижают кровяное давление.</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Все красные овощи и фрукты – источник ликопена, а это вещество не только снижает риск рака простаты у мужчин, но и защищает нас от сердечно-сосудистых заболеваний и астмы напряжения.</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Зеленые фрукты и овощи – капуста, шпинат, брокколи, авокадо и спаржа – богаты полезным для здоровья глаз лютеином и витамином К, который играет важную роль в обмене веществ в костях и в здоровой работе почек. Также они содержат много витамина С, фолиевой кислоты и магния.</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Желтая и оранжевая часть спектра нашей тарелки – морковь, тыква, абрикосы – это каротиноиды, укрепляющие иммунную систему. Доказано, что богатые каротиноидами овощи и фрукты снижают риск сердечно-сосудистых болезней и рака, в то время как добавки, содержащие эти же вещества, такими свойствами не обладают.</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Белый цвет – вовсе не синоним бесполезности! В картофеле, цветной капусте и грибах содержатся аллицин и кверцетин, полезные антиоксиданты, борющиеся с сердечно-сосудистыми и онкологическими заболеваниями, а в картофеле к тому же много калия и витамина С. Лук и чеснок полезны для иммунной системы и также оказывают противораковое действие.</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Коричневый цвет (пшеница, бурый и дикий рис, гречка) связан с высоким содержанием клетчатки и витамина В. Клетчатка способствует пищеварению и нормализует уровень сахара в крови. А орехи – большинство из них тоже коричневые! – содержат ненасыщенные жиры и витамин Е.</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t>Все исследователи схожи в одном мнении о том, что сбалансированная диета должна состоять из продуктов всех цветов, что дает возможность питаться правильно и полезно. Тарелка с едой должна напоминать  радугу.</w:t>
      </w:r>
    </w:p>
    <w:p w:rsidR="00322045" w:rsidRPr="005B6062" w:rsidRDefault="00322045" w:rsidP="00653ECF">
      <w:pPr>
        <w:spacing w:after="0" w:line="240" w:lineRule="auto"/>
        <w:ind w:firstLine="709"/>
        <w:jc w:val="both"/>
        <w:rPr>
          <w:rFonts w:ascii="Times New Roman" w:hAnsi="Times New Roman"/>
          <w:sz w:val="28"/>
          <w:szCs w:val="28"/>
        </w:rPr>
      </w:pPr>
      <w:r w:rsidRPr="005B6062">
        <w:rPr>
          <w:rStyle w:val="a4"/>
          <w:rFonts w:ascii="Times New Roman" w:hAnsi="Times New Roman"/>
          <w:sz w:val="28"/>
          <w:szCs w:val="28"/>
          <w:bdr w:val="none" w:sz="0" w:space="0" w:color="auto" w:frame="1"/>
        </w:rPr>
        <w:t xml:space="preserve">В области влияния цвета на поведение человека большой вклад внес </w:t>
      </w:r>
      <w:r w:rsidRPr="005B6062">
        <w:rPr>
          <w:rStyle w:val="a4"/>
          <w:rFonts w:ascii="Times New Roman" w:hAnsi="Times New Roman"/>
          <w:i w:val="0"/>
          <w:sz w:val="28"/>
          <w:szCs w:val="28"/>
          <w:bdr w:val="none" w:sz="0" w:space="0" w:color="auto" w:frame="1"/>
        </w:rPr>
        <w:t>и</w:t>
      </w:r>
      <w:r w:rsidRPr="005B6062">
        <w:rPr>
          <w:rFonts w:ascii="Times New Roman" w:hAnsi="Times New Roman"/>
          <w:sz w:val="28"/>
          <w:szCs w:val="28"/>
        </w:rPr>
        <w:t xml:space="preserve">звестный, австрийский психолог Люшер вывел теорию о четырёх типах поведения личности. Они были названы красный тип поведения, зелёный </w:t>
      </w:r>
    </w:p>
    <w:p w:rsidR="00322045" w:rsidRPr="005B6062" w:rsidRDefault="00322045" w:rsidP="00653ECF">
      <w:pPr>
        <w:spacing w:after="0" w:line="240" w:lineRule="auto"/>
        <w:ind w:firstLine="709"/>
        <w:jc w:val="both"/>
        <w:rPr>
          <w:rFonts w:ascii="Times New Roman" w:hAnsi="Times New Roman"/>
          <w:sz w:val="28"/>
          <w:szCs w:val="28"/>
        </w:rPr>
      </w:pPr>
      <w:r w:rsidRPr="005B6062">
        <w:rPr>
          <w:rFonts w:ascii="Times New Roman" w:hAnsi="Times New Roman"/>
          <w:sz w:val="28"/>
          <w:szCs w:val="28"/>
        </w:rPr>
        <w:lastRenderedPageBreak/>
        <w:t>тип, жёлтый и синий, то есть по названиям основных цветов спектра. </w:t>
      </w:r>
      <w:r w:rsidRPr="005B6062">
        <w:rPr>
          <w:rFonts w:ascii="Times New Roman" w:hAnsi="Times New Roman"/>
          <w:sz w:val="28"/>
          <w:szCs w:val="28"/>
        </w:rPr>
        <w:br/>
        <w:t>Стремления личности определяются тем цветом поведения, которому человек отдаёт предпочтение в данное время.</w:t>
      </w:r>
    </w:p>
    <w:p w:rsidR="00322045" w:rsidRPr="005B6062" w:rsidRDefault="00322045" w:rsidP="00653ECF">
      <w:pPr>
        <w:spacing w:after="0" w:line="240" w:lineRule="auto"/>
        <w:ind w:firstLine="709"/>
        <w:jc w:val="both"/>
        <w:rPr>
          <w:rFonts w:ascii="Times New Roman" w:hAnsi="Times New Roman"/>
          <w:sz w:val="28"/>
          <w:szCs w:val="28"/>
        </w:rPr>
      </w:pPr>
      <w:r w:rsidRPr="005B6062">
        <w:rPr>
          <w:rStyle w:val="a4"/>
          <w:rFonts w:ascii="Times New Roman" w:hAnsi="Times New Roman"/>
          <w:sz w:val="28"/>
          <w:szCs w:val="28"/>
          <w:bdr w:val="none" w:sz="0" w:space="0" w:color="auto" w:frame="1"/>
        </w:rPr>
        <w:t>Гамма красного цвета</w:t>
      </w:r>
      <w:r w:rsidRPr="005B6062">
        <w:rPr>
          <w:rFonts w:ascii="Times New Roman" w:hAnsi="Times New Roman"/>
          <w:sz w:val="28"/>
          <w:szCs w:val="28"/>
        </w:rPr>
        <w:t> – цвет энергии, напора, возбуждения и люди, выбирающие его, хотят вести, или ведут, активную жизнь, стремятся быть в гуще событий. Но излишнее перевозбуждение часто ведёт к истощению нервной системы или к инфаркту. Красный – цвет холериков.</w:t>
      </w:r>
    </w:p>
    <w:p w:rsidR="00322045" w:rsidRPr="005B6062" w:rsidRDefault="00322045" w:rsidP="0011665C">
      <w:pPr>
        <w:spacing w:after="0" w:line="233" w:lineRule="auto"/>
        <w:ind w:firstLine="709"/>
        <w:jc w:val="both"/>
        <w:rPr>
          <w:rFonts w:ascii="Times New Roman" w:hAnsi="Times New Roman"/>
          <w:sz w:val="28"/>
          <w:szCs w:val="28"/>
        </w:rPr>
      </w:pPr>
      <w:r w:rsidRPr="005B6062">
        <w:rPr>
          <w:rStyle w:val="a4"/>
          <w:rFonts w:ascii="Times New Roman" w:hAnsi="Times New Roman"/>
          <w:sz w:val="28"/>
          <w:szCs w:val="28"/>
          <w:bdr w:val="none" w:sz="0" w:space="0" w:color="auto" w:frame="1"/>
        </w:rPr>
        <w:t>Гамма синего цвета</w:t>
      </w:r>
      <w:r w:rsidRPr="005B6062">
        <w:rPr>
          <w:rFonts w:ascii="Times New Roman" w:hAnsi="Times New Roman"/>
          <w:sz w:val="28"/>
          <w:szCs w:val="28"/>
        </w:rPr>
        <w:t>, цвет спокойствия и умиротворенности. Выбирая, этот цвет, человек как бы хочет сказать: «Оставьте меня в покое», синий выбирают в разгар, или после, бурной деятельности, когда человек уже чувствует усталость. Привлекает этот цвет людей с пониженной возбудимостью нервной системы и склонностью к депрессии. Синий соответствует меланхолическому типу темперамента.</w:t>
      </w:r>
    </w:p>
    <w:p w:rsidR="00322045" w:rsidRPr="005B6062" w:rsidRDefault="00322045" w:rsidP="0011665C">
      <w:pPr>
        <w:spacing w:after="0" w:line="233" w:lineRule="auto"/>
        <w:ind w:firstLine="709"/>
        <w:jc w:val="both"/>
        <w:rPr>
          <w:rFonts w:ascii="Times New Roman" w:hAnsi="Times New Roman"/>
          <w:sz w:val="28"/>
          <w:szCs w:val="28"/>
        </w:rPr>
      </w:pPr>
      <w:r w:rsidRPr="005B6062">
        <w:rPr>
          <w:rStyle w:val="a4"/>
          <w:rFonts w:ascii="Times New Roman" w:hAnsi="Times New Roman"/>
          <w:sz w:val="28"/>
          <w:szCs w:val="28"/>
          <w:bdr w:val="none" w:sz="0" w:space="0" w:color="auto" w:frame="1"/>
        </w:rPr>
        <w:t>Гамма желтого цвета</w:t>
      </w:r>
      <w:r w:rsidRPr="005B6062">
        <w:rPr>
          <w:rFonts w:ascii="Times New Roman" w:hAnsi="Times New Roman"/>
          <w:sz w:val="28"/>
          <w:szCs w:val="28"/>
        </w:rPr>
        <w:t> символизирует собой оптимизм, силу духа, стремление к свободе, разум. Человека, который выбирает желтый, всегда трудно связывать себя какими-то обязательствами. Ведут себя, в соответствии поведением желтого типа, сангвиники. У людей с желтым типом поведения часто уязвимы органы дыхания.</w:t>
      </w:r>
    </w:p>
    <w:p w:rsidR="00322045" w:rsidRPr="005B6062" w:rsidRDefault="00322045" w:rsidP="0011665C">
      <w:pPr>
        <w:spacing w:after="0" w:line="233" w:lineRule="auto"/>
        <w:ind w:firstLine="709"/>
        <w:jc w:val="both"/>
        <w:rPr>
          <w:rFonts w:ascii="Times New Roman" w:hAnsi="Times New Roman"/>
          <w:sz w:val="28"/>
          <w:szCs w:val="28"/>
        </w:rPr>
      </w:pPr>
      <w:r w:rsidRPr="005B6062">
        <w:rPr>
          <w:rStyle w:val="a4"/>
          <w:rFonts w:ascii="Times New Roman" w:hAnsi="Times New Roman"/>
          <w:sz w:val="28"/>
          <w:szCs w:val="28"/>
          <w:bdr w:val="none" w:sz="0" w:space="0" w:color="auto" w:frame="1"/>
        </w:rPr>
        <w:t>Человек с зелёным поведением</w:t>
      </w:r>
      <w:r w:rsidRPr="005B6062">
        <w:rPr>
          <w:rFonts w:ascii="Times New Roman" w:hAnsi="Times New Roman"/>
          <w:sz w:val="28"/>
          <w:szCs w:val="28"/>
        </w:rPr>
        <w:t> больше всего хочет уверенности во всем, что его окружает. Он, втайне, желает контролировать все действия своих подчиненных и, желательно, начальников, друзей, родственников, знакомых, одним словом всех, от кого хоть немного зависит его благополучие и толщина его кошелька. Нужно сказать, зелёные очень упрямы при достижении своих целей. Зелёный тип поведения, явно перекликается с флегматическим типом темперамента. При зелёном типе поведения, в первую очередь, страдают органы пищеварения. </w:t>
      </w:r>
    </w:p>
    <w:p w:rsidR="00322045" w:rsidRPr="005B6062" w:rsidRDefault="00322045" w:rsidP="0011665C">
      <w:pPr>
        <w:spacing w:after="0" w:line="233" w:lineRule="auto"/>
        <w:ind w:firstLine="709"/>
        <w:jc w:val="both"/>
        <w:rPr>
          <w:rFonts w:ascii="Times New Roman" w:hAnsi="Times New Roman"/>
          <w:sz w:val="28"/>
          <w:szCs w:val="28"/>
        </w:rPr>
      </w:pPr>
      <w:r w:rsidRPr="005B6062">
        <w:rPr>
          <w:rStyle w:val="a4"/>
          <w:rFonts w:ascii="Times New Roman" w:hAnsi="Times New Roman"/>
          <w:sz w:val="28"/>
          <w:szCs w:val="28"/>
          <w:bdr w:val="none" w:sz="0" w:space="0" w:color="auto" w:frame="1"/>
        </w:rPr>
        <w:t>Таким образом, о</w:t>
      </w:r>
      <w:r w:rsidRPr="005B6062">
        <w:rPr>
          <w:rFonts w:ascii="Times New Roman" w:hAnsi="Times New Roman"/>
          <w:sz w:val="28"/>
          <w:szCs w:val="28"/>
        </w:rPr>
        <w:t>тветом на невинный вопрос, «Какой Ваш любимый цвет?», человек даёт массу информации о себе, не подозревая того. Психологи давно установили, что существует прямая связь между цветовым выбором человека и его физическим и душевным состоянием.</w:t>
      </w:r>
    </w:p>
    <w:p w:rsidR="00322045" w:rsidRPr="005B6062" w:rsidRDefault="00322045" w:rsidP="0011665C">
      <w:pPr>
        <w:spacing w:after="0" w:line="233" w:lineRule="auto"/>
        <w:ind w:firstLine="709"/>
        <w:jc w:val="both"/>
        <w:rPr>
          <w:rFonts w:ascii="Times New Roman" w:hAnsi="Times New Roman"/>
          <w:sz w:val="28"/>
          <w:szCs w:val="28"/>
        </w:rPr>
      </w:pPr>
      <w:r w:rsidRPr="005B6062">
        <w:rPr>
          <w:rFonts w:ascii="Times New Roman" w:hAnsi="Times New Roman"/>
          <w:sz w:val="28"/>
          <w:szCs w:val="28"/>
        </w:rPr>
        <w:t>Многое может рассказать о людях цветовая гамма, которой они себя стараются окружить. Нужно лишь внимательно взглянуть на цвет тех предметов быта, одежды, интерьера, что появились вокруг человека по его желанию. Если, например, кому-то нравится оранжевый, то это не значит, что он должен приобрести выходные туфли оранжевого цвета, но то что, выбирая какую-либо мелочь, лично для себя он, среди множества подобных, выберет оранжевую, несомненно.</w:t>
      </w:r>
    </w:p>
    <w:p w:rsidR="00322045" w:rsidRPr="005B6062" w:rsidRDefault="00322045" w:rsidP="0011665C">
      <w:pPr>
        <w:spacing w:after="0" w:line="233" w:lineRule="auto"/>
        <w:ind w:firstLine="709"/>
        <w:jc w:val="both"/>
        <w:rPr>
          <w:rFonts w:ascii="Times New Roman" w:hAnsi="Times New Roman"/>
          <w:sz w:val="28"/>
          <w:szCs w:val="28"/>
        </w:rPr>
      </w:pPr>
      <w:r w:rsidRPr="005B6062">
        <w:rPr>
          <w:rFonts w:ascii="Times New Roman" w:hAnsi="Times New Roman"/>
          <w:sz w:val="28"/>
          <w:szCs w:val="28"/>
        </w:rPr>
        <w:t>Яркие, насыщенные тона привлекают активных, импульсивных полных идей молодых людей. Причём молодых не по году рождения, а тех, кто молод душой. В ходе эксперимента психологи выяснили, что пожилые люди, выбирающие яркие цвета, чувствуют себя, в среднем на 15-20 лет моложе, чем их сверстники, что предпочитают тёмные, приглушенные краски. Человека, которого привлекает яркое, легче зажечь, подбить на какую-либо авантюру, он действует импульсом и меньше раздумывает над последствиями. Люди же предпочитающие тёмные тона более серьёзны, рассудительны, их не пугает долгий и кропотливый труд.     </w:t>
      </w:r>
    </w:p>
    <w:p w:rsidR="00322045" w:rsidRPr="005B6062" w:rsidRDefault="00322045" w:rsidP="0011665C">
      <w:pPr>
        <w:spacing w:after="0" w:line="233" w:lineRule="auto"/>
        <w:ind w:firstLine="709"/>
        <w:jc w:val="both"/>
        <w:rPr>
          <w:rFonts w:ascii="Times New Roman" w:hAnsi="Times New Roman"/>
          <w:sz w:val="28"/>
          <w:szCs w:val="28"/>
        </w:rPr>
      </w:pPr>
      <w:r w:rsidRPr="005B6062">
        <w:rPr>
          <w:rFonts w:ascii="Times New Roman" w:hAnsi="Times New Roman"/>
          <w:sz w:val="28"/>
          <w:szCs w:val="28"/>
        </w:rPr>
        <w:lastRenderedPageBreak/>
        <w:t>Как известно, цветовые предпочтения человека зависят от нескольких параметров:</w:t>
      </w:r>
    </w:p>
    <w:p w:rsidR="00322045" w:rsidRPr="005B6062" w:rsidRDefault="00322045" w:rsidP="0011665C">
      <w:pPr>
        <w:pStyle w:val="a5"/>
        <w:numPr>
          <w:ilvl w:val="0"/>
          <w:numId w:val="61"/>
        </w:numPr>
        <w:spacing w:after="0" w:line="233" w:lineRule="auto"/>
        <w:ind w:left="0" w:firstLine="709"/>
        <w:jc w:val="both"/>
        <w:rPr>
          <w:rFonts w:ascii="Times New Roman" w:hAnsi="Times New Roman"/>
          <w:sz w:val="28"/>
          <w:szCs w:val="28"/>
        </w:rPr>
      </w:pPr>
      <w:r w:rsidRPr="005B6062">
        <w:rPr>
          <w:rFonts w:ascii="Times New Roman" w:hAnsi="Times New Roman"/>
          <w:sz w:val="28"/>
          <w:szCs w:val="28"/>
        </w:rPr>
        <w:t>культурных особенностей социума;</w:t>
      </w:r>
    </w:p>
    <w:p w:rsidR="00322045" w:rsidRPr="005B6062" w:rsidRDefault="00322045" w:rsidP="0011665C">
      <w:pPr>
        <w:pStyle w:val="a5"/>
        <w:numPr>
          <w:ilvl w:val="0"/>
          <w:numId w:val="61"/>
        </w:numPr>
        <w:spacing w:after="0" w:line="233" w:lineRule="auto"/>
        <w:ind w:left="0" w:firstLine="709"/>
        <w:jc w:val="both"/>
        <w:rPr>
          <w:rFonts w:ascii="Times New Roman" w:hAnsi="Times New Roman"/>
          <w:sz w:val="28"/>
          <w:szCs w:val="28"/>
        </w:rPr>
      </w:pPr>
      <w:r w:rsidRPr="005B6062">
        <w:rPr>
          <w:rFonts w:ascii="Times New Roman" w:hAnsi="Times New Roman"/>
          <w:sz w:val="28"/>
          <w:szCs w:val="28"/>
        </w:rPr>
        <w:t>личного жизненного опыта (микрокультура семьи); </w:t>
      </w:r>
    </w:p>
    <w:p w:rsidR="00322045" w:rsidRPr="005B6062" w:rsidRDefault="00322045" w:rsidP="0011665C">
      <w:pPr>
        <w:pStyle w:val="a5"/>
        <w:numPr>
          <w:ilvl w:val="0"/>
          <w:numId w:val="61"/>
        </w:numPr>
        <w:spacing w:after="0" w:line="233" w:lineRule="auto"/>
        <w:ind w:left="0" w:firstLine="709"/>
        <w:jc w:val="both"/>
        <w:rPr>
          <w:rFonts w:ascii="Times New Roman" w:hAnsi="Times New Roman"/>
          <w:sz w:val="28"/>
          <w:szCs w:val="28"/>
        </w:rPr>
      </w:pPr>
      <w:r w:rsidRPr="005B6062">
        <w:rPr>
          <w:rFonts w:ascii="Times New Roman" w:hAnsi="Times New Roman"/>
          <w:sz w:val="28"/>
          <w:szCs w:val="28"/>
        </w:rPr>
        <w:t>ситуативного или более длительного мировосприятия или самовосприятия;</w:t>
      </w:r>
    </w:p>
    <w:p w:rsidR="00322045" w:rsidRPr="005B6062" w:rsidRDefault="00322045" w:rsidP="0011665C">
      <w:pPr>
        <w:pStyle w:val="a5"/>
        <w:numPr>
          <w:ilvl w:val="0"/>
          <w:numId w:val="61"/>
        </w:numPr>
        <w:spacing w:after="0" w:line="233" w:lineRule="auto"/>
        <w:ind w:left="0" w:firstLine="709"/>
        <w:jc w:val="both"/>
        <w:rPr>
          <w:rFonts w:ascii="Times New Roman" w:hAnsi="Times New Roman"/>
          <w:sz w:val="28"/>
          <w:szCs w:val="28"/>
        </w:rPr>
      </w:pPr>
      <w:r w:rsidRPr="005B6062">
        <w:rPr>
          <w:rFonts w:ascii="Times New Roman" w:hAnsi="Times New Roman"/>
          <w:sz w:val="28"/>
          <w:szCs w:val="28"/>
        </w:rPr>
        <w:t xml:space="preserve">психоэмоционального состояния человека на данный момент жизни </w:t>
      </w:r>
    </w:p>
    <w:p w:rsidR="00322045" w:rsidRPr="005B6062" w:rsidRDefault="00322045" w:rsidP="0011665C">
      <w:pPr>
        <w:pStyle w:val="a5"/>
        <w:numPr>
          <w:ilvl w:val="0"/>
          <w:numId w:val="61"/>
        </w:numPr>
        <w:spacing w:after="0" w:line="233" w:lineRule="auto"/>
        <w:ind w:left="0" w:firstLine="709"/>
        <w:jc w:val="both"/>
        <w:rPr>
          <w:rFonts w:ascii="Times New Roman" w:hAnsi="Times New Roman"/>
          <w:sz w:val="28"/>
          <w:szCs w:val="28"/>
        </w:rPr>
      </w:pPr>
      <w:r w:rsidRPr="005B6062">
        <w:rPr>
          <w:rFonts w:ascii="Times New Roman" w:hAnsi="Times New Roman"/>
          <w:sz w:val="28"/>
          <w:szCs w:val="28"/>
        </w:rPr>
        <w:t>такие переживания нашей жизни как тревога, страх, усталость, радость, творческое состояние оставляют свой «цветовой» след.</w:t>
      </w:r>
    </w:p>
    <w:p w:rsidR="00322045" w:rsidRPr="005B6062" w:rsidRDefault="00322045" w:rsidP="0011665C">
      <w:pPr>
        <w:spacing w:after="0" w:line="233" w:lineRule="auto"/>
        <w:ind w:firstLine="709"/>
        <w:jc w:val="both"/>
        <w:rPr>
          <w:rFonts w:ascii="Times New Roman" w:hAnsi="Times New Roman"/>
          <w:sz w:val="28"/>
          <w:szCs w:val="28"/>
        </w:rPr>
      </w:pPr>
      <w:r w:rsidRPr="005B6062">
        <w:rPr>
          <w:rFonts w:ascii="Times New Roman" w:hAnsi="Times New Roman"/>
          <w:sz w:val="28"/>
          <w:szCs w:val="28"/>
        </w:rPr>
        <w:t>Зная темперамент человека, мы знаете его цветовые предпочтения, а соответственно, можем влиять на его поведение.</w:t>
      </w:r>
    </w:p>
    <w:p w:rsidR="00322045" w:rsidRPr="005B6062" w:rsidRDefault="00322045" w:rsidP="0011665C">
      <w:pPr>
        <w:spacing w:after="0" w:line="233" w:lineRule="auto"/>
        <w:ind w:firstLine="709"/>
        <w:jc w:val="both"/>
        <w:rPr>
          <w:rFonts w:ascii="Times New Roman" w:hAnsi="Times New Roman"/>
          <w:sz w:val="28"/>
          <w:szCs w:val="28"/>
        </w:rPr>
      </w:pPr>
      <w:r w:rsidRPr="005B6062">
        <w:rPr>
          <w:rFonts w:ascii="Times New Roman" w:hAnsi="Times New Roman"/>
          <w:sz w:val="28"/>
          <w:szCs w:val="28"/>
        </w:rPr>
        <w:t xml:space="preserve">Чтобы убедиться в этом, нами проведено исследование по изучению типа темперамента и цветовых предпочтений обучающихся на базе ГАПОУ СО «ТИПУ «Кулинар», в исследовании приняли участие 20 респондентов первых курсов. </w:t>
      </w:r>
    </w:p>
    <w:p w:rsidR="00322045" w:rsidRPr="005B6062" w:rsidRDefault="00322045" w:rsidP="0011665C">
      <w:pPr>
        <w:spacing w:after="0" w:line="233" w:lineRule="auto"/>
        <w:ind w:firstLine="709"/>
        <w:jc w:val="both"/>
        <w:rPr>
          <w:rFonts w:ascii="Times New Roman" w:hAnsi="Times New Roman"/>
          <w:sz w:val="28"/>
          <w:szCs w:val="28"/>
        </w:rPr>
      </w:pPr>
      <w:r w:rsidRPr="005B6062">
        <w:rPr>
          <w:rFonts w:ascii="Times New Roman" w:hAnsi="Times New Roman"/>
          <w:sz w:val="28"/>
          <w:szCs w:val="28"/>
        </w:rPr>
        <w:t>В ходе исследования типа темперамента по цветовому тесту Люшера, нами установлено, что из 20 человек:</w:t>
      </w:r>
    </w:p>
    <w:p w:rsidR="00322045" w:rsidRPr="005B6062" w:rsidRDefault="00322045" w:rsidP="0011665C">
      <w:pPr>
        <w:pStyle w:val="a5"/>
        <w:numPr>
          <w:ilvl w:val="0"/>
          <w:numId w:val="62"/>
        </w:numPr>
        <w:spacing w:after="0" w:line="233" w:lineRule="auto"/>
        <w:ind w:left="0" w:firstLine="709"/>
        <w:jc w:val="both"/>
        <w:rPr>
          <w:rFonts w:ascii="Times New Roman" w:hAnsi="Times New Roman"/>
          <w:sz w:val="28"/>
          <w:szCs w:val="28"/>
        </w:rPr>
      </w:pPr>
      <w:r w:rsidRPr="005B6062">
        <w:rPr>
          <w:rFonts w:ascii="Times New Roman" w:hAnsi="Times New Roman"/>
          <w:sz w:val="28"/>
          <w:szCs w:val="28"/>
        </w:rPr>
        <w:t>7 холериков;</w:t>
      </w:r>
    </w:p>
    <w:p w:rsidR="00322045" w:rsidRPr="005B6062" w:rsidRDefault="00322045" w:rsidP="0011665C">
      <w:pPr>
        <w:pStyle w:val="a5"/>
        <w:numPr>
          <w:ilvl w:val="0"/>
          <w:numId w:val="62"/>
        </w:numPr>
        <w:spacing w:after="0" w:line="233" w:lineRule="auto"/>
        <w:ind w:left="0" w:firstLine="709"/>
        <w:jc w:val="both"/>
        <w:rPr>
          <w:rFonts w:ascii="Times New Roman" w:hAnsi="Times New Roman"/>
          <w:sz w:val="28"/>
          <w:szCs w:val="28"/>
        </w:rPr>
      </w:pPr>
      <w:r w:rsidRPr="005B6062">
        <w:rPr>
          <w:rFonts w:ascii="Times New Roman" w:hAnsi="Times New Roman"/>
          <w:sz w:val="28"/>
          <w:szCs w:val="28"/>
        </w:rPr>
        <w:t>3 сангвиников;</w:t>
      </w:r>
    </w:p>
    <w:p w:rsidR="00322045" w:rsidRPr="005B6062" w:rsidRDefault="00322045" w:rsidP="0011665C">
      <w:pPr>
        <w:pStyle w:val="a5"/>
        <w:numPr>
          <w:ilvl w:val="0"/>
          <w:numId w:val="62"/>
        </w:numPr>
        <w:spacing w:after="0" w:line="233" w:lineRule="auto"/>
        <w:ind w:left="0" w:firstLine="709"/>
        <w:jc w:val="both"/>
        <w:rPr>
          <w:rFonts w:ascii="Times New Roman" w:hAnsi="Times New Roman"/>
          <w:sz w:val="28"/>
          <w:szCs w:val="28"/>
        </w:rPr>
      </w:pPr>
      <w:r w:rsidRPr="005B6062">
        <w:rPr>
          <w:rFonts w:ascii="Times New Roman" w:hAnsi="Times New Roman"/>
          <w:sz w:val="28"/>
          <w:szCs w:val="28"/>
        </w:rPr>
        <w:t>5 флегматиков; </w:t>
      </w:r>
    </w:p>
    <w:p w:rsidR="00322045" w:rsidRPr="005B6062" w:rsidRDefault="00322045" w:rsidP="0011665C">
      <w:pPr>
        <w:pStyle w:val="a5"/>
        <w:numPr>
          <w:ilvl w:val="0"/>
          <w:numId w:val="62"/>
        </w:numPr>
        <w:spacing w:after="0" w:line="233" w:lineRule="auto"/>
        <w:ind w:left="0" w:firstLine="709"/>
        <w:jc w:val="both"/>
        <w:rPr>
          <w:rFonts w:ascii="Times New Roman" w:hAnsi="Times New Roman"/>
          <w:sz w:val="28"/>
          <w:szCs w:val="28"/>
        </w:rPr>
      </w:pPr>
      <w:r w:rsidRPr="005B6062">
        <w:rPr>
          <w:rFonts w:ascii="Times New Roman" w:hAnsi="Times New Roman"/>
          <w:sz w:val="28"/>
          <w:szCs w:val="28"/>
        </w:rPr>
        <w:t>5 меланхоликов.</w:t>
      </w:r>
    </w:p>
    <w:p w:rsidR="00322045" w:rsidRPr="005B6062" w:rsidRDefault="00322045" w:rsidP="0011665C">
      <w:pPr>
        <w:spacing w:after="0" w:line="233" w:lineRule="auto"/>
        <w:ind w:firstLine="709"/>
        <w:jc w:val="both"/>
        <w:rPr>
          <w:rFonts w:ascii="Times New Roman" w:hAnsi="Times New Roman"/>
          <w:sz w:val="28"/>
          <w:szCs w:val="28"/>
        </w:rPr>
      </w:pPr>
      <w:r w:rsidRPr="005B6062">
        <w:rPr>
          <w:rFonts w:ascii="Times New Roman" w:hAnsi="Times New Roman"/>
          <w:sz w:val="28"/>
          <w:szCs w:val="28"/>
        </w:rPr>
        <w:t>В ходе исследования цветовых предпочтений, обучающимся предложена  анкета со следующими вопросами:</w:t>
      </w:r>
    </w:p>
    <w:p w:rsidR="00322045" w:rsidRPr="005B6062" w:rsidRDefault="00322045" w:rsidP="0011665C">
      <w:pPr>
        <w:pStyle w:val="a5"/>
        <w:numPr>
          <w:ilvl w:val="0"/>
          <w:numId w:val="63"/>
        </w:numPr>
        <w:spacing w:after="0" w:line="233" w:lineRule="auto"/>
        <w:ind w:left="0" w:firstLine="709"/>
        <w:jc w:val="both"/>
        <w:rPr>
          <w:rFonts w:ascii="Times New Roman" w:hAnsi="Times New Roman"/>
          <w:sz w:val="28"/>
          <w:szCs w:val="28"/>
        </w:rPr>
      </w:pPr>
      <w:r w:rsidRPr="005B6062">
        <w:rPr>
          <w:rStyle w:val="a4"/>
          <w:rFonts w:ascii="Times New Roman" w:hAnsi="Times New Roman"/>
          <w:sz w:val="28"/>
          <w:szCs w:val="28"/>
          <w:bdr w:val="none" w:sz="0" w:space="0" w:color="auto" w:frame="1"/>
        </w:rPr>
        <w:t>Какой цвет вы предпочитаете больше всего?</w:t>
      </w:r>
    </w:p>
    <w:p w:rsidR="00322045" w:rsidRPr="005B6062" w:rsidRDefault="00322045" w:rsidP="0011665C">
      <w:pPr>
        <w:pStyle w:val="a5"/>
        <w:numPr>
          <w:ilvl w:val="0"/>
          <w:numId w:val="63"/>
        </w:numPr>
        <w:spacing w:after="0" w:line="233" w:lineRule="auto"/>
        <w:ind w:left="0" w:firstLine="709"/>
        <w:jc w:val="both"/>
        <w:rPr>
          <w:rFonts w:ascii="Times New Roman" w:hAnsi="Times New Roman"/>
          <w:sz w:val="28"/>
          <w:szCs w:val="28"/>
        </w:rPr>
      </w:pPr>
      <w:r w:rsidRPr="005B6062">
        <w:rPr>
          <w:rStyle w:val="a4"/>
          <w:rFonts w:ascii="Times New Roman" w:hAnsi="Times New Roman"/>
          <w:sz w:val="28"/>
          <w:szCs w:val="28"/>
          <w:bdr w:val="none" w:sz="0" w:space="0" w:color="auto" w:frame="1"/>
        </w:rPr>
        <w:t>Как по вашему мнению, влияет ли цвет на самочувствие человека?</w:t>
      </w:r>
    </w:p>
    <w:p w:rsidR="00322045" w:rsidRPr="005B6062" w:rsidRDefault="00322045" w:rsidP="0011665C">
      <w:pPr>
        <w:spacing w:after="0" w:line="233" w:lineRule="auto"/>
        <w:ind w:firstLine="709"/>
        <w:jc w:val="both"/>
        <w:rPr>
          <w:rFonts w:ascii="Times New Roman" w:hAnsi="Times New Roman"/>
          <w:sz w:val="28"/>
          <w:szCs w:val="28"/>
        </w:rPr>
      </w:pPr>
      <w:r w:rsidRPr="005B6062">
        <w:rPr>
          <w:rFonts w:ascii="Times New Roman" w:hAnsi="Times New Roman"/>
          <w:sz w:val="28"/>
          <w:szCs w:val="28"/>
        </w:rPr>
        <w:t>По результатам анкетирования сделаны выводы о цветовых предпочтениях респондентов:</w:t>
      </w:r>
    </w:p>
    <w:p w:rsidR="00322045" w:rsidRPr="005B6062" w:rsidRDefault="00322045" w:rsidP="0011665C">
      <w:pPr>
        <w:pStyle w:val="a5"/>
        <w:numPr>
          <w:ilvl w:val="0"/>
          <w:numId w:val="64"/>
        </w:numPr>
        <w:spacing w:after="0" w:line="233" w:lineRule="auto"/>
        <w:ind w:left="0" w:firstLine="709"/>
        <w:jc w:val="both"/>
        <w:rPr>
          <w:rFonts w:ascii="Times New Roman" w:hAnsi="Times New Roman"/>
          <w:sz w:val="28"/>
          <w:szCs w:val="28"/>
        </w:rPr>
      </w:pPr>
      <w:r w:rsidRPr="005B6062">
        <w:rPr>
          <w:rFonts w:ascii="Times New Roman" w:hAnsi="Times New Roman"/>
          <w:sz w:val="28"/>
          <w:szCs w:val="28"/>
        </w:rPr>
        <w:t>все оттенки красного цвета – 6 человек;</w:t>
      </w:r>
    </w:p>
    <w:p w:rsidR="00322045" w:rsidRPr="005B6062" w:rsidRDefault="00322045" w:rsidP="0011665C">
      <w:pPr>
        <w:pStyle w:val="a5"/>
        <w:numPr>
          <w:ilvl w:val="0"/>
          <w:numId w:val="64"/>
        </w:numPr>
        <w:spacing w:after="0" w:line="233" w:lineRule="auto"/>
        <w:ind w:left="0" w:firstLine="709"/>
        <w:jc w:val="both"/>
        <w:rPr>
          <w:rFonts w:ascii="Times New Roman" w:hAnsi="Times New Roman"/>
          <w:sz w:val="28"/>
          <w:szCs w:val="28"/>
        </w:rPr>
      </w:pPr>
      <w:r w:rsidRPr="005B6062">
        <w:rPr>
          <w:rFonts w:ascii="Times New Roman" w:hAnsi="Times New Roman"/>
          <w:sz w:val="28"/>
          <w:szCs w:val="28"/>
        </w:rPr>
        <w:t>все оттенки желтого цвета – 4 человек;</w:t>
      </w:r>
    </w:p>
    <w:p w:rsidR="00322045" w:rsidRPr="005B6062" w:rsidRDefault="00322045" w:rsidP="0011665C">
      <w:pPr>
        <w:pStyle w:val="a5"/>
        <w:numPr>
          <w:ilvl w:val="0"/>
          <w:numId w:val="64"/>
        </w:numPr>
        <w:spacing w:after="0" w:line="233" w:lineRule="auto"/>
        <w:ind w:left="0" w:firstLine="709"/>
        <w:jc w:val="both"/>
        <w:rPr>
          <w:rFonts w:ascii="Times New Roman" w:hAnsi="Times New Roman"/>
          <w:sz w:val="28"/>
          <w:szCs w:val="28"/>
        </w:rPr>
      </w:pPr>
      <w:r w:rsidRPr="005B6062">
        <w:rPr>
          <w:rFonts w:ascii="Times New Roman" w:hAnsi="Times New Roman"/>
          <w:sz w:val="28"/>
          <w:szCs w:val="28"/>
        </w:rPr>
        <w:t>все оттенки зелёного цвета – 5 человек;</w:t>
      </w:r>
    </w:p>
    <w:p w:rsidR="00322045" w:rsidRPr="005B6062" w:rsidRDefault="00322045" w:rsidP="0011665C">
      <w:pPr>
        <w:pStyle w:val="a5"/>
        <w:numPr>
          <w:ilvl w:val="0"/>
          <w:numId w:val="64"/>
        </w:numPr>
        <w:spacing w:after="0" w:line="233" w:lineRule="auto"/>
        <w:ind w:left="0" w:firstLine="709"/>
        <w:jc w:val="both"/>
        <w:rPr>
          <w:rFonts w:ascii="Times New Roman" w:hAnsi="Times New Roman"/>
          <w:sz w:val="28"/>
          <w:szCs w:val="28"/>
        </w:rPr>
      </w:pPr>
      <w:r w:rsidRPr="005B6062">
        <w:rPr>
          <w:rFonts w:ascii="Times New Roman" w:hAnsi="Times New Roman"/>
          <w:sz w:val="28"/>
          <w:szCs w:val="28"/>
        </w:rPr>
        <w:t>все оттенки синего цвета – 5 человек.</w:t>
      </w:r>
    </w:p>
    <w:p w:rsidR="00322045" w:rsidRPr="005B6062" w:rsidRDefault="00322045" w:rsidP="0011665C">
      <w:pPr>
        <w:spacing w:after="0" w:line="233" w:lineRule="auto"/>
        <w:ind w:firstLine="709"/>
        <w:jc w:val="both"/>
        <w:rPr>
          <w:rFonts w:ascii="Times New Roman" w:hAnsi="Times New Roman"/>
          <w:sz w:val="28"/>
          <w:szCs w:val="28"/>
        </w:rPr>
      </w:pPr>
      <w:r w:rsidRPr="005B6062">
        <w:rPr>
          <w:rFonts w:ascii="Times New Roman" w:hAnsi="Times New Roman"/>
          <w:sz w:val="28"/>
          <w:szCs w:val="28"/>
        </w:rPr>
        <w:t xml:space="preserve">На основании полученных данных можно сделать вывод о том, что тип темперамента человека влияет на его предпочтение в цвете. </w:t>
      </w:r>
    </w:p>
    <w:p w:rsidR="00322045" w:rsidRPr="005B6062" w:rsidRDefault="00322045" w:rsidP="0011665C">
      <w:pPr>
        <w:spacing w:after="0" w:line="233"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На следующем этапе работы, при помощи эксперимента изучено влияние цвета продуктов питания на поведение человека.</w:t>
      </w:r>
    </w:p>
    <w:p w:rsidR="00322045" w:rsidRPr="005B6062" w:rsidRDefault="00322045" w:rsidP="0011665C">
      <w:pPr>
        <w:spacing w:after="0" w:line="233"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Суть эксперимента состояла в том, что при помощи нужного цвета продуктов питания (и приготовленных блюд из них) влиять на некоторые особенности поведения, связанные с темпераментом человека.</w:t>
      </w:r>
    </w:p>
    <w:p w:rsidR="00322045" w:rsidRPr="005B6062" w:rsidRDefault="00322045" w:rsidP="0011665C">
      <w:pPr>
        <w:spacing w:after="0" w:line="233"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Респондент: по темпераменту – холерик, характеризуется несобранностью, не хватает спокойствия меланхоликов, которым присущ синий цвет.</w:t>
      </w:r>
    </w:p>
    <w:p w:rsidR="00322045" w:rsidRPr="005B6062" w:rsidRDefault="00322045" w:rsidP="0011665C">
      <w:pPr>
        <w:pStyle w:val="a5"/>
        <w:numPr>
          <w:ilvl w:val="0"/>
          <w:numId w:val="65"/>
        </w:numPr>
        <w:spacing w:after="0" w:line="233"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время эксперимента – 3 недели.</w:t>
      </w:r>
    </w:p>
    <w:p w:rsidR="00322045" w:rsidRPr="005B6062" w:rsidRDefault="00322045" w:rsidP="0011665C">
      <w:pPr>
        <w:pStyle w:val="a5"/>
        <w:numPr>
          <w:ilvl w:val="0"/>
          <w:numId w:val="65"/>
        </w:numPr>
        <w:spacing w:after="0" w:line="233"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акцент на синий цвет: используем столовые приборы синего цвета (тарелки, кружки).</w:t>
      </w:r>
    </w:p>
    <w:p w:rsidR="00322045" w:rsidRPr="005B6062" w:rsidRDefault="00322045" w:rsidP="0011665C">
      <w:pPr>
        <w:pStyle w:val="a5"/>
        <w:numPr>
          <w:ilvl w:val="0"/>
          <w:numId w:val="65"/>
        </w:numPr>
        <w:spacing w:after="0" w:line="233"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 xml:space="preserve">детали интерьера кухни принимают оттенки синего цвета (занавески, скатерть, элементы декора). </w:t>
      </w:r>
    </w:p>
    <w:p w:rsidR="00322045" w:rsidRPr="005B6062" w:rsidRDefault="00322045" w:rsidP="0011665C">
      <w:pPr>
        <w:spacing w:after="0" w:line="233"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lastRenderedPageBreak/>
        <w:t>В ходе эксперимента установлено, что через некоторое время произошли следующие изменения:</w:t>
      </w:r>
    </w:p>
    <w:p w:rsidR="00322045" w:rsidRPr="005B6062" w:rsidRDefault="00322045" w:rsidP="0011665C">
      <w:pPr>
        <w:pStyle w:val="a5"/>
        <w:numPr>
          <w:ilvl w:val="0"/>
          <w:numId w:val="66"/>
        </w:numPr>
        <w:spacing w:after="0" w:line="233"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более собран в делах, не опаздываю на встречи и занятия;</w:t>
      </w:r>
    </w:p>
    <w:p w:rsidR="00322045" w:rsidRPr="005B6062" w:rsidRDefault="00322045" w:rsidP="0011665C">
      <w:pPr>
        <w:pStyle w:val="a5"/>
        <w:numPr>
          <w:ilvl w:val="0"/>
          <w:numId w:val="66"/>
        </w:numPr>
        <w:spacing w:after="0" w:line="233"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одежда и предметы домашнего пользования чаще находится на своем месте, в комнате наблюдается порядок, легче найти нужную вещь в квартире, так как все на своих местах.</w:t>
      </w:r>
    </w:p>
    <w:p w:rsidR="00322045" w:rsidRPr="005B6062" w:rsidRDefault="00322045" w:rsidP="0011665C">
      <w:pPr>
        <w:pStyle w:val="a5"/>
        <w:numPr>
          <w:ilvl w:val="0"/>
          <w:numId w:val="66"/>
        </w:numPr>
        <w:spacing w:after="0" w:line="233"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 xml:space="preserve">более собран на занятиях, подготовлен к ним, видна положительная динамика, успеваемость по учебе возросла. </w:t>
      </w:r>
    </w:p>
    <w:p w:rsidR="00322045" w:rsidRPr="005B6062" w:rsidRDefault="00322045" w:rsidP="0011665C">
      <w:pPr>
        <w:pStyle w:val="a5"/>
        <w:numPr>
          <w:ilvl w:val="0"/>
          <w:numId w:val="66"/>
        </w:numPr>
        <w:spacing w:after="0" w:line="233"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высвободилось значительное количество свободного времени.</w:t>
      </w:r>
    </w:p>
    <w:p w:rsidR="00322045" w:rsidRPr="005B6062" w:rsidRDefault="00322045" w:rsidP="0011665C">
      <w:pPr>
        <w:spacing w:after="0" w:line="233"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В ходе проведенного эксперимента, нам стало очевидным, что цвет продуктов питания оказывает влияние на поведение человека!</w:t>
      </w:r>
    </w:p>
    <w:p w:rsidR="00322045" w:rsidRPr="005B6062" w:rsidRDefault="00322045" w:rsidP="0011665C">
      <w:pPr>
        <w:spacing w:after="0" w:line="233"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Также, мы выяснили путем анкетирования цветовые предпочтения обучающихся ГАПОУ СО «ТИПУ «Кулинар», проанализировали результат и определили типы темперамента респондентов.</w:t>
      </w:r>
    </w:p>
    <w:p w:rsidR="00322045" w:rsidRPr="005B6062" w:rsidRDefault="00322045" w:rsidP="0011665C">
      <w:pPr>
        <w:spacing w:after="0" w:line="233"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 xml:space="preserve">По результатам исследования выяснили, что цвет действительно оказывает влияние на поведение человека. Информация, получаемая при его восприятии, откладывается на уровне подсознания. Это происходит помимо нашей воли, так как во многих цветах скрыты природные ассоциации, унаследованные нами от далеких предков – так называемая «генетическая память». Осознаем мы или нет, но мы постоянно ощущаем на себе сильнейшее влияние цвета. </w:t>
      </w:r>
    </w:p>
    <w:p w:rsidR="00322045" w:rsidRPr="005B6062" w:rsidRDefault="00322045" w:rsidP="0011665C">
      <w:pPr>
        <w:spacing w:after="0" w:line="233"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Несомненно, влияние цвета индивидуально и специфично для каждого человека, но выявленные некоторые общие закономерности помогают людям сознательно использовать цвет для достижения своих целей.</w:t>
      </w:r>
    </w:p>
    <w:p w:rsidR="00322045" w:rsidRPr="005B6062" w:rsidRDefault="00322045" w:rsidP="0011665C">
      <w:pPr>
        <w:spacing w:after="0" w:line="233" w:lineRule="auto"/>
        <w:ind w:firstLine="709"/>
        <w:jc w:val="both"/>
        <w:rPr>
          <w:rFonts w:ascii="Times New Roman" w:hAnsi="Times New Roman"/>
          <w:sz w:val="28"/>
          <w:szCs w:val="28"/>
          <w:lang w:eastAsia="ru-RU"/>
        </w:rPr>
      </w:pPr>
    </w:p>
    <w:p w:rsidR="00322045" w:rsidRPr="005B6062" w:rsidRDefault="00322045" w:rsidP="0011665C">
      <w:pPr>
        <w:spacing w:after="0" w:line="233" w:lineRule="auto"/>
        <w:jc w:val="center"/>
        <w:rPr>
          <w:rFonts w:ascii="Times New Roman" w:hAnsi="Times New Roman"/>
          <w:b/>
          <w:sz w:val="28"/>
          <w:szCs w:val="28"/>
          <w:lang w:eastAsia="ru-RU"/>
        </w:rPr>
      </w:pPr>
      <w:r w:rsidRPr="005B6062">
        <w:rPr>
          <w:rFonts w:ascii="Times New Roman" w:hAnsi="Times New Roman"/>
          <w:b/>
          <w:sz w:val="28"/>
          <w:szCs w:val="28"/>
          <w:lang w:eastAsia="ru-RU"/>
        </w:rPr>
        <w:t>Библиографический список</w:t>
      </w:r>
    </w:p>
    <w:p w:rsidR="00322045" w:rsidRPr="005B6062" w:rsidRDefault="00322045" w:rsidP="0011665C">
      <w:pPr>
        <w:spacing w:after="0" w:line="233" w:lineRule="auto"/>
        <w:jc w:val="center"/>
        <w:rPr>
          <w:rFonts w:ascii="Times New Roman" w:hAnsi="Times New Roman"/>
          <w:b/>
          <w:sz w:val="28"/>
          <w:szCs w:val="28"/>
          <w:lang w:eastAsia="ru-RU"/>
        </w:rPr>
      </w:pPr>
    </w:p>
    <w:p w:rsidR="00322045" w:rsidRPr="005B6062" w:rsidRDefault="00322045" w:rsidP="0011665C">
      <w:pPr>
        <w:pStyle w:val="a5"/>
        <w:numPr>
          <w:ilvl w:val="0"/>
          <w:numId w:val="67"/>
        </w:numPr>
        <w:spacing w:after="0" w:line="233"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 xml:space="preserve">Базыма Б.А., Кутько И.И. Цветовые предпочтения подростков с акцентуациями характера // Журнал неврологии и психиатрии им. С.С. Корсакова. Том 97, №1, </w:t>
      </w:r>
      <w:smartTag w:uri="urn:schemas-microsoft-com:office:smarttags" w:element="metricconverter">
        <w:smartTagPr>
          <w:attr w:name="ProductID" w:val="1997 г"/>
        </w:smartTagPr>
        <w:r w:rsidRPr="005B6062">
          <w:rPr>
            <w:rFonts w:ascii="Times New Roman" w:hAnsi="Times New Roman"/>
            <w:sz w:val="28"/>
            <w:szCs w:val="28"/>
            <w:lang w:eastAsia="ru-RU"/>
          </w:rPr>
          <w:t>1997 г</w:t>
        </w:r>
      </w:smartTag>
      <w:r w:rsidRPr="005B6062">
        <w:rPr>
          <w:rFonts w:ascii="Times New Roman" w:hAnsi="Times New Roman"/>
          <w:sz w:val="28"/>
          <w:szCs w:val="28"/>
          <w:lang w:eastAsia="ru-RU"/>
        </w:rPr>
        <w:t>. с. 24-28.</w:t>
      </w:r>
    </w:p>
    <w:p w:rsidR="00322045" w:rsidRPr="005B6062" w:rsidRDefault="00322045" w:rsidP="0011665C">
      <w:pPr>
        <w:pStyle w:val="a5"/>
        <w:numPr>
          <w:ilvl w:val="0"/>
          <w:numId w:val="67"/>
        </w:numPr>
        <w:spacing w:after="0" w:line="233"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 xml:space="preserve">Базыма Б.А. Взаимосвязь цветовых предпочтений и идентификации с цветом // Материалы конференции «Актуальные вопросы практической психологии и логопедии в учреждениях образования и охраны здоровья Украины». Харьков., </w:t>
      </w:r>
      <w:smartTag w:uri="urn:schemas-microsoft-com:office:smarttags" w:element="metricconverter">
        <w:smartTagPr>
          <w:attr w:name="ProductID" w:val="1998 г"/>
        </w:smartTagPr>
        <w:r w:rsidRPr="005B6062">
          <w:rPr>
            <w:rFonts w:ascii="Times New Roman" w:hAnsi="Times New Roman"/>
            <w:sz w:val="28"/>
            <w:szCs w:val="28"/>
            <w:lang w:eastAsia="ru-RU"/>
          </w:rPr>
          <w:t>1998 г</w:t>
        </w:r>
      </w:smartTag>
      <w:r w:rsidRPr="005B6062">
        <w:rPr>
          <w:rFonts w:ascii="Times New Roman" w:hAnsi="Times New Roman"/>
          <w:sz w:val="28"/>
          <w:szCs w:val="28"/>
          <w:lang w:eastAsia="ru-RU"/>
        </w:rPr>
        <w:t>. с. 106-109.</w:t>
      </w:r>
    </w:p>
    <w:p w:rsidR="00322045" w:rsidRPr="005B6062" w:rsidRDefault="00322045" w:rsidP="0011665C">
      <w:pPr>
        <w:pStyle w:val="a5"/>
        <w:numPr>
          <w:ilvl w:val="0"/>
          <w:numId w:val="67"/>
        </w:numPr>
        <w:spacing w:after="0" w:line="233"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Дерибере М. Цвет в жизни и деятельности человека. М., 2015.</w:t>
      </w:r>
    </w:p>
    <w:p w:rsidR="00322045" w:rsidRPr="005B6062" w:rsidRDefault="00322045" w:rsidP="0011665C">
      <w:pPr>
        <w:pStyle w:val="a5"/>
        <w:numPr>
          <w:ilvl w:val="0"/>
          <w:numId w:val="67"/>
        </w:numPr>
        <w:spacing w:after="0" w:line="233"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Зайцев В.П., Айвазян Т.А., Таравкова И.А. и др. Изучение диагностических возможностей цветового теста у больных сердечно-сосудистыми заболеваниями. //Психологический журнал. 1989. т. 10. N3. с. 106-110.</w:t>
      </w:r>
    </w:p>
    <w:p w:rsidR="00322045" w:rsidRPr="005B6062" w:rsidRDefault="00322045" w:rsidP="0011665C">
      <w:pPr>
        <w:pStyle w:val="a5"/>
        <w:numPr>
          <w:ilvl w:val="0"/>
          <w:numId w:val="67"/>
        </w:numPr>
        <w:spacing w:after="0" w:line="233"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Кравков С.В. Цветовое зрение. М., 2016.</w:t>
      </w:r>
    </w:p>
    <w:p w:rsidR="00322045" w:rsidRPr="005B6062" w:rsidRDefault="00322045" w:rsidP="0011665C">
      <w:pPr>
        <w:pStyle w:val="a5"/>
        <w:numPr>
          <w:ilvl w:val="0"/>
          <w:numId w:val="67"/>
        </w:numPr>
        <w:spacing w:after="0" w:line="233"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Люшер М. Сигналы личности. Воронеж, 1993. 160 с.</w:t>
      </w:r>
    </w:p>
    <w:p w:rsidR="00322045" w:rsidRPr="005B6062" w:rsidRDefault="00322045" w:rsidP="0011665C">
      <w:pPr>
        <w:pStyle w:val="a5"/>
        <w:numPr>
          <w:ilvl w:val="0"/>
          <w:numId w:val="67"/>
        </w:numPr>
        <w:spacing w:after="0" w:line="233"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Петренко В.Ф., Кучеренко В.В. Взаимосвязь эмоций и цвета // Вестник МГУ. 1988. серия 14. "Психология". N 3. с. 70-82.</w:t>
      </w:r>
    </w:p>
    <w:p w:rsidR="00322045" w:rsidRPr="005B6062" w:rsidRDefault="00322045" w:rsidP="0011665C">
      <w:pPr>
        <w:pStyle w:val="a5"/>
        <w:numPr>
          <w:ilvl w:val="0"/>
          <w:numId w:val="67"/>
        </w:numPr>
        <w:spacing w:after="0" w:line="233"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Фрилинг Г., Ауэр К. Человек, цвет, пространство. М., 1973.</w:t>
      </w:r>
    </w:p>
    <w:p w:rsidR="00322045" w:rsidRPr="005B6062" w:rsidRDefault="00322045" w:rsidP="0011665C">
      <w:pPr>
        <w:pStyle w:val="a5"/>
        <w:numPr>
          <w:ilvl w:val="0"/>
          <w:numId w:val="67"/>
        </w:numPr>
        <w:spacing w:after="0" w:line="233" w:lineRule="auto"/>
        <w:ind w:left="0" w:firstLine="709"/>
        <w:jc w:val="both"/>
        <w:rPr>
          <w:rFonts w:ascii="Times New Roman" w:hAnsi="Times New Roman"/>
          <w:sz w:val="28"/>
          <w:szCs w:val="28"/>
          <w:lang w:val="en-US" w:eastAsia="ru-RU"/>
        </w:rPr>
      </w:pPr>
      <w:r w:rsidRPr="005B6062">
        <w:rPr>
          <w:rFonts w:ascii="Times New Roman" w:hAnsi="Times New Roman"/>
          <w:sz w:val="28"/>
          <w:szCs w:val="28"/>
          <w:lang w:eastAsia="ru-RU"/>
        </w:rPr>
        <w:t xml:space="preserve">Хомская Е.Д. Нейропсихология. М., 2010. </w:t>
      </w:r>
      <w:r w:rsidRPr="005B6062">
        <w:rPr>
          <w:rFonts w:ascii="Times New Roman" w:hAnsi="Times New Roman"/>
          <w:sz w:val="28"/>
          <w:szCs w:val="28"/>
          <w:lang w:val="en-US" w:eastAsia="ru-RU"/>
        </w:rPr>
        <w:t xml:space="preserve">288 </w:t>
      </w:r>
      <w:r w:rsidRPr="005B6062">
        <w:rPr>
          <w:rFonts w:ascii="Times New Roman" w:hAnsi="Times New Roman"/>
          <w:sz w:val="28"/>
          <w:szCs w:val="28"/>
          <w:lang w:eastAsia="ru-RU"/>
        </w:rPr>
        <w:t>с</w:t>
      </w:r>
      <w:r w:rsidRPr="005B6062">
        <w:rPr>
          <w:rFonts w:ascii="Times New Roman" w:hAnsi="Times New Roman"/>
          <w:sz w:val="28"/>
          <w:szCs w:val="28"/>
          <w:lang w:val="en-US" w:eastAsia="ru-RU"/>
        </w:rPr>
        <w:t>.</w:t>
      </w:r>
    </w:p>
    <w:p w:rsidR="00322045" w:rsidRPr="005B6062" w:rsidRDefault="00322045" w:rsidP="0011665C">
      <w:pPr>
        <w:pStyle w:val="a5"/>
        <w:numPr>
          <w:ilvl w:val="0"/>
          <w:numId w:val="67"/>
        </w:numPr>
        <w:spacing w:after="0" w:line="233" w:lineRule="auto"/>
        <w:ind w:left="0" w:firstLine="709"/>
        <w:jc w:val="both"/>
        <w:rPr>
          <w:rFonts w:ascii="Times New Roman" w:hAnsi="Times New Roman"/>
          <w:sz w:val="28"/>
          <w:szCs w:val="28"/>
          <w:lang w:val="en-US" w:eastAsia="ru-RU"/>
        </w:rPr>
      </w:pPr>
      <w:r w:rsidRPr="005B6062">
        <w:rPr>
          <w:rFonts w:ascii="Times New Roman" w:hAnsi="Times New Roman"/>
          <w:sz w:val="28"/>
          <w:szCs w:val="28"/>
          <w:lang w:val="en-US" w:eastAsia="ru-RU"/>
        </w:rPr>
        <w:t xml:space="preserve">Luscher M. Psychologie der Farben. </w:t>
      </w:r>
      <w:smartTag w:uri="urn:schemas-microsoft-com:office:smarttags" w:element="place">
        <w:smartTag w:uri="urn:schemas-microsoft-com:office:smarttags" w:element="City">
          <w:r w:rsidRPr="005B6062">
            <w:rPr>
              <w:rFonts w:ascii="Times New Roman" w:hAnsi="Times New Roman"/>
              <w:sz w:val="28"/>
              <w:szCs w:val="28"/>
              <w:lang w:val="en-US" w:eastAsia="ru-RU"/>
            </w:rPr>
            <w:t>Basel</w:t>
          </w:r>
        </w:smartTag>
      </w:smartTag>
      <w:r w:rsidRPr="005B6062">
        <w:rPr>
          <w:rFonts w:ascii="Times New Roman" w:hAnsi="Times New Roman"/>
          <w:sz w:val="28"/>
          <w:szCs w:val="28"/>
          <w:lang w:val="en-US" w:eastAsia="ru-RU"/>
        </w:rPr>
        <w:t xml:space="preserve"> , 1949.</w:t>
      </w:r>
    </w:p>
    <w:p w:rsidR="00322045" w:rsidRPr="005B6062" w:rsidRDefault="00322045" w:rsidP="0011665C">
      <w:pPr>
        <w:spacing w:after="0" w:line="233" w:lineRule="auto"/>
        <w:ind w:firstLine="709"/>
        <w:jc w:val="both"/>
        <w:rPr>
          <w:rFonts w:ascii="Times New Roman" w:hAnsi="Times New Roman"/>
          <w:sz w:val="28"/>
          <w:szCs w:val="28"/>
          <w:lang w:val="en-US"/>
        </w:rPr>
      </w:pPr>
    </w:p>
    <w:p w:rsidR="00322045" w:rsidRPr="005B6062" w:rsidRDefault="00322045" w:rsidP="0011665C">
      <w:pPr>
        <w:spacing w:after="0" w:line="233" w:lineRule="auto"/>
        <w:jc w:val="center"/>
        <w:rPr>
          <w:rFonts w:ascii="Times New Roman" w:hAnsi="Times New Roman"/>
          <w:sz w:val="28"/>
          <w:szCs w:val="28"/>
        </w:rPr>
      </w:pPr>
      <w:r w:rsidRPr="005B6062">
        <w:rPr>
          <w:rFonts w:ascii="Times New Roman" w:hAnsi="Times New Roman"/>
          <w:b/>
          <w:sz w:val="28"/>
          <w:szCs w:val="28"/>
        </w:rPr>
        <w:lastRenderedPageBreak/>
        <w:t>Научный руководитель:</w:t>
      </w:r>
      <w:r w:rsidRPr="005B6062">
        <w:rPr>
          <w:rFonts w:ascii="Times New Roman" w:hAnsi="Times New Roman"/>
          <w:sz w:val="28"/>
          <w:szCs w:val="28"/>
        </w:rPr>
        <w:t xml:space="preserve"> </w:t>
      </w:r>
      <w:r w:rsidRPr="005B6062">
        <w:rPr>
          <w:rFonts w:ascii="Times New Roman" w:hAnsi="Times New Roman"/>
          <w:i/>
          <w:sz w:val="28"/>
          <w:szCs w:val="28"/>
        </w:rPr>
        <w:t>К.А. Судакова</w:t>
      </w:r>
      <w:r w:rsidRPr="005B6062">
        <w:rPr>
          <w:rFonts w:ascii="Times New Roman" w:hAnsi="Times New Roman"/>
          <w:sz w:val="28"/>
          <w:szCs w:val="28"/>
        </w:rPr>
        <w:t>, педагог-психолог.</w:t>
      </w:r>
    </w:p>
    <w:p w:rsidR="00C52331" w:rsidRDefault="00C52331" w:rsidP="0011665C">
      <w:pPr>
        <w:pStyle w:val="1"/>
        <w:rPr>
          <w:rFonts w:ascii="Times New Roman" w:hAnsi="Times New Roman"/>
          <w:color w:val="auto"/>
        </w:rPr>
      </w:pPr>
      <w:bookmarkStart w:id="81" w:name="_Toc516248446"/>
      <w:bookmarkStart w:id="82" w:name="_Toc516249907"/>
    </w:p>
    <w:p w:rsidR="00C52331" w:rsidRDefault="00C52331" w:rsidP="0011665C">
      <w:pPr>
        <w:pStyle w:val="1"/>
        <w:rPr>
          <w:rFonts w:ascii="Times New Roman" w:hAnsi="Times New Roman"/>
          <w:color w:val="auto"/>
        </w:rPr>
      </w:pPr>
    </w:p>
    <w:p w:rsidR="00322045" w:rsidRPr="005B6062" w:rsidRDefault="00992305" w:rsidP="0011665C">
      <w:pPr>
        <w:pStyle w:val="1"/>
        <w:rPr>
          <w:rFonts w:ascii="Times New Roman" w:hAnsi="Times New Roman"/>
          <w:color w:val="auto"/>
        </w:rPr>
      </w:pPr>
      <w:r>
        <w:rPr>
          <w:rFonts w:ascii="Times New Roman" w:hAnsi="Times New Roman"/>
          <w:color w:val="auto"/>
        </w:rPr>
        <w:t xml:space="preserve">2. </w:t>
      </w:r>
      <w:r w:rsidR="00322045" w:rsidRPr="005B6062">
        <w:rPr>
          <w:rFonts w:ascii="Times New Roman" w:hAnsi="Times New Roman"/>
          <w:color w:val="auto"/>
        </w:rPr>
        <w:t>Инновационные технологии в сферах пищевой промышленности и общественного питания</w:t>
      </w:r>
      <w:bookmarkEnd w:id="81"/>
      <w:bookmarkEnd w:id="82"/>
    </w:p>
    <w:p w:rsidR="00322045" w:rsidRPr="005B6062" w:rsidRDefault="00322045" w:rsidP="00653ECF">
      <w:pPr>
        <w:spacing w:after="0" w:line="240" w:lineRule="auto"/>
        <w:ind w:firstLine="709"/>
        <w:jc w:val="both"/>
        <w:rPr>
          <w:rFonts w:ascii="Times New Roman" w:hAnsi="Times New Roman"/>
          <w:sz w:val="28"/>
          <w:szCs w:val="28"/>
        </w:rPr>
      </w:pPr>
    </w:p>
    <w:p w:rsidR="00322045" w:rsidRPr="005B6062" w:rsidRDefault="00322045" w:rsidP="00153AAE">
      <w:pPr>
        <w:pStyle w:val="2"/>
      </w:pPr>
      <w:bookmarkStart w:id="83" w:name="_Toc516248447"/>
      <w:bookmarkStart w:id="84" w:name="_Toc516249908"/>
      <w:r w:rsidRPr="005B6062">
        <w:t>Аксёнова Анастасия Викторовна</w:t>
      </w:r>
      <w:bookmarkEnd w:id="83"/>
      <w:bookmarkEnd w:id="84"/>
      <w:r w:rsidRPr="005B6062">
        <w:rPr>
          <w:b w:val="0"/>
        </w:rPr>
        <w:t>,</w:t>
      </w:r>
    </w:p>
    <w:p w:rsidR="00322045" w:rsidRPr="005B6062" w:rsidRDefault="00322045" w:rsidP="00153AAE">
      <w:pPr>
        <w:spacing w:after="0" w:line="240" w:lineRule="auto"/>
        <w:jc w:val="center"/>
        <w:rPr>
          <w:rFonts w:ascii="Times New Roman" w:hAnsi="Times New Roman"/>
          <w:i/>
          <w:kern w:val="36"/>
          <w:sz w:val="28"/>
          <w:szCs w:val="28"/>
          <w:lang w:eastAsia="ru-RU"/>
        </w:rPr>
      </w:pPr>
      <w:r w:rsidRPr="005B6062">
        <w:rPr>
          <w:rFonts w:ascii="Times New Roman" w:hAnsi="Times New Roman"/>
          <w:i/>
          <w:kern w:val="36"/>
          <w:sz w:val="28"/>
          <w:szCs w:val="28"/>
          <w:lang w:eastAsia="ru-RU"/>
        </w:rPr>
        <w:t>студентка 1 курса</w:t>
      </w:r>
    </w:p>
    <w:p w:rsidR="00322045" w:rsidRPr="005B6062" w:rsidRDefault="00322045" w:rsidP="00153AAE">
      <w:pPr>
        <w:spacing w:after="0" w:line="240" w:lineRule="auto"/>
        <w:jc w:val="center"/>
        <w:rPr>
          <w:rFonts w:ascii="Times New Roman" w:hAnsi="Times New Roman"/>
          <w:i/>
          <w:sz w:val="28"/>
          <w:szCs w:val="28"/>
        </w:rPr>
      </w:pPr>
      <w:r w:rsidRPr="005B6062">
        <w:rPr>
          <w:rFonts w:ascii="Times New Roman" w:hAnsi="Times New Roman"/>
          <w:i/>
          <w:sz w:val="28"/>
          <w:szCs w:val="28"/>
        </w:rPr>
        <w:t>ГАПОУ СО «Техникум индустрии питания и услуг «Кулинар»</w:t>
      </w:r>
    </w:p>
    <w:p w:rsidR="00322045" w:rsidRPr="005B6062" w:rsidRDefault="00322045" w:rsidP="00153AAE">
      <w:pPr>
        <w:spacing w:after="0" w:line="240" w:lineRule="auto"/>
        <w:jc w:val="center"/>
        <w:rPr>
          <w:rFonts w:ascii="Times New Roman" w:hAnsi="Times New Roman"/>
          <w:i/>
          <w:sz w:val="28"/>
          <w:szCs w:val="28"/>
        </w:rPr>
      </w:pPr>
      <w:r w:rsidRPr="005B6062">
        <w:rPr>
          <w:rFonts w:ascii="Times New Roman" w:hAnsi="Times New Roman"/>
          <w:i/>
          <w:sz w:val="28"/>
          <w:szCs w:val="28"/>
        </w:rPr>
        <w:t>(Екатеринбург)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22045" w:rsidRPr="005B6062" w:rsidTr="00920309">
        <w:tc>
          <w:tcPr>
            <w:tcW w:w="9571" w:type="dxa"/>
            <w:tcBorders>
              <w:left w:val="nil"/>
              <w:bottom w:val="nil"/>
              <w:right w:val="nil"/>
            </w:tcBorders>
          </w:tcPr>
          <w:p w:rsidR="00322045" w:rsidRPr="005B6062" w:rsidRDefault="00322045" w:rsidP="00920309">
            <w:pPr>
              <w:spacing w:after="0" w:line="240" w:lineRule="auto"/>
              <w:ind w:firstLine="709"/>
              <w:jc w:val="both"/>
              <w:rPr>
                <w:rFonts w:ascii="Times New Roman" w:hAnsi="Times New Roman"/>
                <w:sz w:val="28"/>
                <w:szCs w:val="28"/>
              </w:rPr>
            </w:pPr>
          </w:p>
        </w:tc>
      </w:tr>
    </w:tbl>
    <w:p w:rsidR="00322045" w:rsidRPr="005B6062" w:rsidRDefault="00322045" w:rsidP="00153AAE">
      <w:pPr>
        <w:pStyle w:val="3"/>
        <w:rPr>
          <w:rFonts w:ascii="Times New Roman" w:hAnsi="Times New Roman"/>
          <w:color w:val="auto"/>
          <w:lang w:val="en-US"/>
        </w:rPr>
      </w:pPr>
      <w:bookmarkStart w:id="85" w:name="_Toc516248448"/>
      <w:bookmarkStart w:id="86" w:name="_Toc516249909"/>
      <w:r w:rsidRPr="005B6062">
        <w:rPr>
          <w:rFonts w:ascii="Times New Roman" w:hAnsi="Times New Roman"/>
          <w:color w:val="auto"/>
          <w:lang w:val="en-US"/>
        </w:rPr>
        <w:t>foodpairing</w:t>
      </w:r>
      <w:bookmarkEnd w:id="85"/>
      <w:bookmarkEnd w:id="86"/>
    </w:p>
    <w:p w:rsidR="00322045" w:rsidRPr="005B6062" w:rsidRDefault="00322045" w:rsidP="00153AAE">
      <w:pPr>
        <w:spacing w:after="0" w:line="240" w:lineRule="auto"/>
        <w:ind w:firstLine="709"/>
        <w:jc w:val="both"/>
        <w:rPr>
          <w:rFonts w:ascii="Times New Roman" w:hAnsi="Times New Roman"/>
          <w:kern w:val="36"/>
          <w:sz w:val="28"/>
          <w:szCs w:val="28"/>
          <w:lang w:eastAsia="ru-RU"/>
        </w:rPr>
      </w:pPr>
    </w:p>
    <w:p w:rsidR="00322045" w:rsidRPr="005B6062" w:rsidRDefault="00322045" w:rsidP="00153AAE">
      <w:pPr>
        <w:spacing w:after="0" w:line="240" w:lineRule="auto"/>
        <w:ind w:firstLine="709"/>
        <w:jc w:val="both"/>
        <w:rPr>
          <w:rFonts w:ascii="Times New Roman" w:hAnsi="Times New Roman"/>
          <w:bCs/>
          <w:sz w:val="28"/>
          <w:szCs w:val="28"/>
          <w:shd w:val="clear" w:color="auto" w:fill="FFFFFF"/>
        </w:rPr>
      </w:pPr>
      <w:r w:rsidRPr="005B6062">
        <w:rPr>
          <w:rFonts w:ascii="Times New Roman" w:hAnsi="Times New Roman"/>
          <w:bCs/>
          <w:sz w:val="28"/>
          <w:szCs w:val="28"/>
          <w:shd w:val="clear" w:color="auto" w:fill="FFFFFF"/>
        </w:rPr>
        <w:t xml:space="preserve">За последнее десятилетие область кулинарии расширила круг книг с рецептами, добравшись до научных изданий. Всё больше ученых, питающих теплые чувства к еде, устремляются вглубь биологических изысканий и молекулярных экспериментов. В кругу профессионалов и шеф – поваров этим никого уже не удивишь. Вкус, текстура, а теперь и запах попали под зоркий глаз исследователей. </w:t>
      </w:r>
    </w:p>
    <w:p w:rsidR="00322045" w:rsidRPr="005B6062" w:rsidRDefault="00322045" w:rsidP="00153AAE">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bCs/>
          <w:i/>
          <w:sz w:val="28"/>
          <w:szCs w:val="28"/>
          <w:shd w:val="clear" w:color="auto" w:fill="FFFFFF"/>
        </w:rPr>
        <w:t>Foodpairin</w:t>
      </w:r>
      <w:r w:rsidRPr="005B6062">
        <w:rPr>
          <w:rFonts w:ascii="Times New Roman" w:hAnsi="Times New Roman"/>
          <w:bCs/>
          <w:i/>
          <w:sz w:val="28"/>
          <w:szCs w:val="28"/>
          <w:shd w:val="clear" w:color="auto" w:fill="FFFFFF"/>
          <w:lang w:val="en-US"/>
        </w:rPr>
        <w:t>g</w:t>
      </w:r>
      <w:r w:rsidRPr="005B6062">
        <w:rPr>
          <w:rFonts w:ascii="Times New Roman" w:hAnsi="Times New Roman"/>
          <w:bCs/>
          <w:i/>
          <w:sz w:val="28"/>
          <w:szCs w:val="28"/>
          <w:shd w:val="clear" w:color="auto" w:fill="FFFFFF"/>
        </w:rPr>
        <w:t xml:space="preserve"> – </w:t>
      </w:r>
      <w:r w:rsidRPr="005B6062">
        <w:rPr>
          <w:rFonts w:ascii="Times New Roman" w:hAnsi="Times New Roman"/>
          <w:sz w:val="28"/>
          <w:szCs w:val="28"/>
          <w:shd w:val="clear" w:color="auto" w:fill="FFFFFF"/>
        </w:rPr>
        <w:t>это метод определения того, какие продукты хорошо сочетаются. Метод основан на принципе, что продукты хорошо сочетаются друг с другом, когда они разделяют ключевые </w:t>
      </w:r>
      <w:r w:rsidRPr="005B6062">
        <w:rPr>
          <w:rFonts w:ascii="Times New Roman" w:hAnsi="Times New Roman"/>
          <w:sz w:val="28"/>
          <w:szCs w:val="28"/>
        </w:rPr>
        <w:t>компоненты вкуса</w:t>
      </w:r>
      <w:r w:rsidRPr="005B6062">
        <w:rPr>
          <w:rFonts w:ascii="Times New Roman" w:hAnsi="Times New Roman"/>
          <w:sz w:val="28"/>
          <w:szCs w:val="28"/>
          <w:shd w:val="clear" w:color="auto" w:fill="FFFFFF"/>
        </w:rPr>
        <w:t xml:space="preserve">. Foodpairing </w:t>
      </w:r>
      <w:r w:rsidRPr="005B6062">
        <w:rPr>
          <w:rFonts w:ascii="Times New Roman" w:hAnsi="Times New Roman"/>
          <w:bCs/>
          <w:i/>
          <w:sz w:val="28"/>
          <w:szCs w:val="28"/>
          <w:shd w:val="clear" w:color="auto" w:fill="FFFFFF"/>
        </w:rPr>
        <w:t>–</w:t>
      </w:r>
      <w:r w:rsidRPr="005B6062">
        <w:rPr>
          <w:rFonts w:ascii="Times New Roman" w:hAnsi="Times New Roman"/>
          <w:sz w:val="28"/>
          <w:szCs w:val="28"/>
          <w:shd w:val="clear" w:color="auto" w:fill="FFFFFF"/>
        </w:rPr>
        <w:t xml:space="preserve"> относительно новый метод, и его часто путают с </w:t>
      </w:r>
      <w:r w:rsidRPr="005B6062">
        <w:rPr>
          <w:rFonts w:ascii="Times New Roman" w:hAnsi="Times New Roman"/>
          <w:sz w:val="28"/>
          <w:szCs w:val="28"/>
        </w:rPr>
        <w:t>совпадением вина и пищи</w:t>
      </w:r>
      <w:r w:rsidRPr="005B6062">
        <w:rPr>
          <w:rFonts w:ascii="Times New Roman" w:hAnsi="Times New Roman"/>
          <w:sz w:val="28"/>
          <w:szCs w:val="28"/>
          <w:shd w:val="clear" w:color="auto" w:fill="FFFFFF"/>
        </w:rPr>
        <w:t>. В отличие от этого, пищевая пища использует высокоэффективную жидкостную хроматографию , </w:t>
      </w:r>
      <w:r w:rsidRPr="005B6062">
        <w:rPr>
          <w:rFonts w:ascii="Times New Roman" w:hAnsi="Times New Roman"/>
          <w:sz w:val="28"/>
          <w:szCs w:val="28"/>
        </w:rPr>
        <w:t>газовую хроматографию</w:t>
      </w:r>
      <w:r w:rsidRPr="005B6062">
        <w:rPr>
          <w:rFonts w:ascii="Times New Roman" w:hAnsi="Times New Roman"/>
          <w:sz w:val="28"/>
          <w:szCs w:val="28"/>
          <w:shd w:val="clear" w:color="auto" w:fill="FFFFFF"/>
        </w:rPr>
        <w:t> и другие лабораторные методы для анализа пищевых продуктов и для нахождения химических компонентов, которые они имеют вместе.</w:t>
      </w:r>
    </w:p>
    <w:p w:rsidR="00322045" w:rsidRPr="005B6062" w:rsidRDefault="00322045" w:rsidP="00153AAE">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i/>
          <w:sz w:val="28"/>
          <w:szCs w:val="28"/>
          <w:shd w:val="clear" w:color="auto" w:fill="FFFFFF"/>
          <w:lang w:val="en-US"/>
        </w:rPr>
        <w:t>Foodpairing</w:t>
      </w:r>
      <w:r w:rsidRPr="005B6062">
        <w:rPr>
          <w:rFonts w:ascii="Times New Roman" w:hAnsi="Times New Roman"/>
          <w:i/>
          <w:sz w:val="28"/>
          <w:szCs w:val="28"/>
          <w:shd w:val="clear" w:color="auto" w:fill="FFFFFF"/>
        </w:rPr>
        <w:t xml:space="preserve"> –</w:t>
      </w:r>
      <w:r w:rsidRPr="005B6062">
        <w:rPr>
          <w:rFonts w:ascii="Times New Roman" w:hAnsi="Times New Roman"/>
          <w:sz w:val="28"/>
          <w:szCs w:val="28"/>
          <w:shd w:val="clear" w:color="auto" w:fill="FFFFFF"/>
        </w:rPr>
        <w:t xml:space="preserve"> это источник вдохновения, который позволяет создавать новые вкусовые комбинации. Он не основывается на интуиции или уже на существующих рецептах, система вкусовых сочетаний подобрана благодаря научным исследованиям. </w:t>
      </w:r>
    </w:p>
    <w:p w:rsidR="00322045" w:rsidRPr="005B6062" w:rsidRDefault="00322045" w:rsidP="00153AAE">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Понятие </w:t>
      </w:r>
      <w:r w:rsidRPr="005B6062">
        <w:rPr>
          <w:rFonts w:ascii="Times New Roman" w:hAnsi="Times New Roman"/>
          <w:sz w:val="28"/>
          <w:szCs w:val="28"/>
          <w:shd w:val="clear" w:color="auto" w:fill="FFFFFF"/>
          <w:lang w:val="en-US"/>
        </w:rPr>
        <w:t>foodpairing</w:t>
      </w:r>
      <w:r w:rsidRPr="005B6062">
        <w:rPr>
          <w:rFonts w:ascii="Times New Roman" w:hAnsi="Times New Roman"/>
          <w:sz w:val="28"/>
          <w:szCs w:val="28"/>
          <w:shd w:val="clear" w:color="auto" w:fill="FFFFFF"/>
        </w:rPr>
        <w:t xml:space="preserve"> сравнительно недавно вошло в обиход кулинаров. Основная идея – узнать, ароматы каких продуктов наиболее сочетаемы друг с другом. Впоследствии образуется дерево, в центре которого – продукт – основа, а на ветках те компоненты, которые наиболее подходят для этого ингредиента. </w:t>
      </w:r>
    </w:p>
    <w:p w:rsidR="00322045" w:rsidRPr="005B6062" w:rsidRDefault="00322045" w:rsidP="00153AAE">
      <w:pPr>
        <w:spacing w:after="0" w:line="240" w:lineRule="auto"/>
        <w:ind w:firstLine="709"/>
        <w:jc w:val="both"/>
        <w:rPr>
          <w:rFonts w:ascii="Times New Roman" w:hAnsi="Times New Roman"/>
          <w:i/>
          <w:sz w:val="28"/>
          <w:szCs w:val="28"/>
          <w:shd w:val="clear" w:color="auto" w:fill="FFFFFF"/>
        </w:rPr>
      </w:pPr>
      <w:r w:rsidRPr="005B6062">
        <w:rPr>
          <w:rFonts w:ascii="Times New Roman" w:hAnsi="Times New Roman"/>
          <w:i/>
          <w:sz w:val="28"/>
          <w:szCs w:val="28"/>
          <w:shd w:val="clear" w:color="auto" w:fill="FFFFFF"/>
        </w:rPr>
        <w:t>Введение.</w:t>
      </w:r>
    </w:p>
    <w:p w:rsidR="00322045" w:rsidRPr="005B6062" w:rsidRDefault="00322045" w:rsidP="00153AAE">
      <w:pPr>
        <w:pStyle w:val="ab"/>
        <w:shd w:val="clear" w:color="auto" w:fill="FFFFFF"/>
        <w:spacing w:before="0" w:beforeAutospacing="0" w:after="0" w:afterAutospacing="0"/>
        <w:ind w:firstLine="709"/>
        <w:jc w:val="both"/>
        <w:rPr>
          <w:sz w:val="28"/>
          <w:szCs w:val="28"/>
        </w:rPr>
      </w:pPr>
      <w:r w:rsidRPr="005B6062">
        <w:rPr>
          <w:sz w:val="28"/>
          <w:szCs w:val="28"/>
        </w:rPr>
        <w:t xml:space="preserve">Метод foodpairing призван вдохновить шеф-повара, гурманов, домашних поваров и инженеров-технологов. Этот метод помогает разработать рецепт и предлагает новые возможные комбинации продуктов, которые теоретически звучат на основе их вкуса. Foodpairing обеспечивает возможные комбинации продуктов питания, которые основаны исключительно на внутренних свойствах различных пищевыхпродуктов, они основаны на ароматических соединениях, которые присутствуют в продуктах. Это приводит к возможным сочетаниям, которые новаторские и не влияют или не </w:t>
      </w:r>
      <w:r w:rsidRPr="005B6062">
        <w:rPr>
          <w:sz w:val="28"/>
          <w:szCs w:val="28"/>
        </w:rPr>
        <w:lastRenderedPageBreak/>
        <w:t>ограничены культурным и традиционным контекстом продуктов. Эта независимость иногда приводит к удивительным и необычным сочетаниям, например: эндивий в десерте, белом шоколаде и икре, шоколаде цветной капусте. Даже если они необычны, эти комбинации довольно оригинальным вкусом, потому что комбинированные пищевые продукты имеют общие компоненты вкуса. Методология пищевых продуктов открывает совершенно новый мир возможных комбинаций продуктов питания.</w:t>
      </w:r>
    </w:p>
    <w:p w:rsidR="00322045" w:rsidRPr="005B6062" w:rsidRDefault="00322045" w:rsidP="00153AAE">
      <w:pPr>
        <w:pStyle w:val="ab"/>
        <w:shd w:val="clear" w:color="auto" w:fill="FFFFFF"/>
        <w:spacing w:before="0" w:beforeAutospacing="0" w:after="0" w:afterAutospacing="0"/>
        <w:ind w:firstLine="709"/>
        <w:jc w:val="both"/>
        <w:rPr>
          <w:sz w:val="28"/>
          <w:szCs w:val="28"/>
        </w:rPr>
      </w:pPr>
      <w:r w:rsidRPr="005B6062">
        <w:rPr>
          <w:sz w:val="28"/>
          <w:szCs w:val="28"/>
        </w:rPr>
        <w:t>Во-вторых, пищевая пища способна обеспечить основу для успеха традиционно установленных комбинаций продуктов питания. Не случайно, что подавляющее большинство традиционных комбинаций лучших хитов, таких как бекон и сыр, спаржа и масло, имеют много компонентов вкуса.</w:t>
      </w:r>
    </w:p>
    <w:p w:rsidR="00322045" w:rsidRPr="005B6062" w:rsidRDefault="00322045" w:rsidP="00153AAE">
      <w:pPr>
        <w:pStyle w:val="ab"/>
        <w:shd w:val="clear" w:color="auto" w:fill="FFFFFF"/>
        <w:spacing w:before="0" w:beforeAutospacing="0" w:after="0" w:afterAutospacing="0"/>
        <w:ind w:firstLine="709"/>
        <w:jc w:val="both"/>
        <w:rPr>
          <w:i/>
          <w:sz w:val="28"/>
          <w:szCs w:val="28"/>
        </w:rPr>
      </w:pPr>
      <w:r w:rsidRPr="005B6062">
        <w:rPr>
          <w:i/>
          <w:sz w:val="28"/>
          <w:szCs w:val="28"/>
        </w:rPr>
        <w:t>История.</w:t>
      </w:r>
    </w:p>
    <w:p w:rsidR="00322045" w:rsidRPr="005B6062" w:rsidRDefault="00322045" w:rsidP="00153AAE">
      <w:pPr>
        <w:pStyle w:val="ab"/>
        <w:shd w:val="clear" w:color="auto" w:fill="FFFFFF"/>
        <w:spacing w:before="0" w:beforeAutospacing="0" w:after="0" w:afterAutospacing="0"/>
        <w:ind w:firstLine="709"/>
        <w:jc w:val="both"/>
        <w:rPr>
          <w:sz w:val="28"/>
          <w:szCs w:val="28"/>
        </w:rPr>
      </w:pPr>
      <w:r w:rsidRPr="005B6062">
        <w:rPr>
          <w:sz w:val="28"/>
          <w:szCs w:val="28"/>
        </w:rPr>
        <w:t xml:space="preserve">Экспериментируя с солеными ингредиентами и шоколадом, Хестон Блюменталь, шеф-повар </w:t>
      </w:r>
      <w:r w:rsidRPr="005B6062">
        <w:rPr>
          <w:sz w:val="28"/>
          <w:szCs w:val="28"/>
          <w:lang w:val="en-US"/>
        </w:rPr>
        <w:t>The</w:t>
      </w:r>
      <w:r w:rsidRPr="005B6062">
        <w:rPr>
          <w:sz w:val="28"/>
          <w:szCs w:val="28"/>
        </w:rPr>
        <w:t xml:space="preserve"> </w:t>
      </w:r>
      <w:r w:rsidRPr="005B6062">
        <w:rPr>
          <w:sz w:val="28"/>
          <w:szCs w:val="28"/>
          <w:lang w:val="en-US"/>
        </w:rPr>
        <w:t>Fat</w:t>
      </w:r>
      <w:r w:rsidRPr="005B6062">
        <w:rPr>
          <w:sz w:val="28"/>
          <w:szCs w:val="28"/>
        </w:rPr>
        <w:t xml:space="preserve"> </w:t>
      </w:r>
      <w:r w:rsidRPr="005B6062">
        <w:rPr>
          <w:sz w:val="28"/>
          <w:szCs w:val="28"/>
          <w:lang w:val="en-US"/>
        </w:rPr>
        <w:t>Duck</w:t>
      </w:r>
      <w:r w:rsidRPr="005B6062">
        <w:rPr>
          <w:sz w:val="28"/>
          <w:szCs w:val="28"/>
        </w:rPr>
        <w:t xml:space="preserve">, обнаружил, что икра и белый шоколад – идеальное сочетание. Чтобы узнать, почему он связался с Франсуа Бензи из Фирмениха, крупнейшего частного дома ароматов в мире. Сравнивая анализ вкуса обоих продуктов, они обнаружили, что икра и белый шоколад имеют  основные вкусовые компоненты. В то время они заявили гипотезы о том, что разные продукты хорошо сочетаются вместе, когда они разделяют основные компоненты аромата, и рождается пищевая пища. В 2009 году Фонд «Фландрия вкуса» организовал гастрономический симпозиум «Фламандские примитивы», полностью посвященный пищевым продуктам. </w:t>
      </w:r>
    </w:p>
    <w:p w:rsidR="00322045" w:rsidRPr="005B6062" w:rsidRDefault="00322045" w:rsidP="00153AAE">
      <w:pPr>
        <w:pStyle w:val="ab"/>
        <w:shd w:val="clear" w:color="auto" w:fill="FFFFFF"/>
        <w:spacing w:before="0" w:beforeAutospacing="0" w:after="0" w:afterAutospacing="0"/>
        <w:ind w:firstLine="709"/>
        <w:jc w:val="both"/>
        <w:rPr>
          <w:sz w:val="28"/>
          <w:szCs w:val="28"/>
        </w:rPr>
      </w:pPr>
      <w:r w:rsidRPr="005B6062">
        <w:rPr>
          <w:sz w:val="28"/>
          <w:szCs w:val="28"/>
        </w:rPr>
        <w:t xml:space="preserve">«Вырастил» лес фудпейринга биоинженер Бернар Лаусс, в компании четырех учёных, которые методично обрабатывают данные из лабораторий со всего мира. На первый взгляд, особенно неискушенному обывателю, некоторые сочетания в этих деревьях кажутся неоднозначными. Лосось с абрикосом, свекла с грейпфрутом – звучит экстравагантно, но это лишь поначалу. </w:t>
      </w:r>
    </w:p>
    <w:p w:rsidR="00322045" w:rsidRPr="005B6062" w:rsidRDefault="00322045" w:rsidP="00153AAE">
      <w:pPr>
        <w:pStyle w:val="ab"/>
        <w:shd w:val="clear" w:color="auto" w:fill="FFFFFF"/>
        <w:spacing w:before="0" w:beforeAutospacing="0" w:after="0" w:afterAutospacing="0"/>
        <w:ind w:firstLine="709"/>
        <w:jc w:val="both"/>
        <w:rPr>
          <w:i/>
          <w:sz w:val="28"/>
          <w:szCs w:val="28"/>
        </w:rPr>
      </w:pPr>
      <w:r w:rsidRPr="005B6062">
        <w:rPr>
          <w:i/>
          <w:sz w:val="28"/>
          <w:szCs w:val="28"/>
        </w:rPr>
        <w:t>Методология.</w:t>
      </w:r>
    </w:p>
    <w:p w:rsidR="00322045" w:rsidRPr="005B6062" w:rsidRDefault="00322045" w:rsidP="00153AAE">
      <w:pPr>
        <w:pStyle w:val="ab"/>
        <w:shd w:val="clear" w:color="auto" w:fill="FFFFFF"/>
        <w:spacing w:before="0" w:beforeAutospacing="0" w:after="0" w:afterAutospacing="0"/>
        <w:ind w:firstLine="709"/>
        <w:jc w:val="both"/>
        <w:rPr>
          <w:sz w:val="28"/>
          <w:szCs w:val="28"/>
        </w:rPr>
      </w:pPr>
      <w:r w:rsidRPr="005B6062">
        <w:rPr>
          <w:sz w:val="28"/>
          <w:szCs w:val="28"/>
        </w:rPr>
        <w:t xml:space="preserve">Пищевая пища начинается с анализа пищи. Эти ароматические соединения определяются с помощью газовой  хроматографии, который в большинстве случаев в сочетании с масс – спектрометр (ГХ-МС). Одорант также количественно определяются другими методами. Основные отдушки  могут быть идентифицированы путем сравнения концентраций из одорантов с их соответствующим порогом аромата. Ключевые одоранты – это соединения, при которых человек будет действительно чувствовать запах. Они определяются как каждое соединения, которое присутствует в концентрации выше их специфического порога ароматов. </w:t>
      </w:r>
    </w:p>
    <w:p w:rsidR="00322045" w:rsidRPr="005B6062" w:rsidRDefault="00322045" w:rsidP="00153AAE">
      <w:pPr>
        <w:pStyle w:val="ab"/>
        <w:shd w:val="clear" w:color="auto" w:fill="FFFFFF"/>
        <w:spacing w:before="0" w:beforeAutospacing="0" w:after="0" w:afterAutospacing="0"/>
        <w:ind w:firstLine="709"/>
        <w:jc w:val="both"/>
        <w:rPr>
          <w:sz w:val="28"/>
          <w:szCs w:val="28"/>
        </w:rPr>
      </w:pPr>
      <w:r w:rsidRPr="005B6062">
        <w:rPr>
          <w:sz w:val="28"/>
          <w:szCs w:val="28"/>
        </w:rPr>
        <w:t xml:space="preserve">Например, кофе содержит 700 различных ароматических соединений, но есть только пара ароматов, важных для запаха кофе, потому что большинство ароматов присутствует в концентрациях, которые не заметны с носом; они присутствуют в концентрациях ниже их порога вкуса. </w:t>
      </w:r>
    </w:p>
    <w:p w:rsidR="00322045" w:rsidRPr="005B6062" w:rsidRDefault="00322045" w:rsidP="00153AAE">
      <w:pPr>
        <w:pStyle w:val="ab"/>
        <w:shd w:val="clear" w:color="auto" w:fill="FFFFFF"/>
        <w:spacing w:before="0" w:beforeAutospacing="0" w:after="0" w:afterAutospacing="0"/>
        <w:ind w:firstLine="709"/>
        <w:jc w:val="both"/>
        <w:rPr>
          <w:sz w:val="28"/>
          <w:szCs w:val="28"/>
        </w:rPr>
      </w:pPr>
      <w:r w:rsidRPr="005B6062">
        <w:rPr>
          <w:sz w:val="28"/>
          <w:szCs w:val="28"/>
        </w:rPr>
        <w:t xml:space="preserve">Ключевые одоранты необходимы для составления профиля вкуса данного продукта. Полученный профиль аромата скринируется  с базой данных других продуктов. Продукты, содержащие ароматические компоненты, вместе с оригинальным ингредиентом, сохраняются. Эти продукты можно комбинировать </w:t>
      </w:r>
      <w:r w:rsidRPr="005B6062">
        <w:rPr>
          <w:sz w:val="28"/>
          <w:szCs w:val="28"/>
        </w:rPr>
        <w:lastRenderedPageBreak/>
        <w:t xml:space="preserve">с оригинальным ингредиентом. С этой информацией строится дерево для производства пищевых продуктов. </w:t>
      </w:r>
    </w:p>
    <w:p w:rsidR="00322045" w:rsidRPr="005B6062" w:rsidRDefault="00322045" w:rsidP="00153AAE">
      <w:pPr>
        <w:pStyle w:val="ab"/>
        <w:shd w:val="clear" w:color="auto" w:fill="FFFFFF"/>
        <w:spacing w:before="0" w:beforeAutospacing="0" w:after="0" w:afterAutospacing="0"/>
        <w:ind w:firstLine="709"/>
        <w:jc w:val="both"/>
        <w:rPr>
          <w:sz w:val="28"/>
          <w:szCs w:val="28"/>
        </w:rPr>
      </w:pPr>
      <w:r w:rsidRPr="005B6062">
        <w:rPr>
          <w:sz w:val="28"/>
          <w:szCs w:val="28"/>
        </w:rPr>
        <w:t xml:space="preserve">Суть пищевого пива – это практика комбинирования различных продуктов, которые имеют одни и те же основные компоненты аромата. Сравнение вкусов отдельных ингредиентов может привезти к появлению новых и неожиданных комбинаций, таких как клубника в паре с горохом. Эта комбинация была принята Сангом Хуном Дегембром,  шеф – поваром </w:t>
      </w:r>
      <w:r w:rsidRPr="005B6062">
        <w:rPr>
          <w:sz w:val="28"/>
          <w:szCs w:val="28"/>
          <w:lang w:val="en-US"/>
        </w:rPr>
        <w:t>L</w:t>
      </w:r>
      <w:r w:rsidRPr="005B6062">
        <w:rPr>
          <w:sz w:val="28"/>
          <w:szCs w:val="28"/>
        </w:rPr>
        <w:t>`</w:t>
      </w:r>
      <w:r w:rsidRPr="005B6062">
        <w:rPr>
          <w:sz w:val="28"/>
          <w:szCs w:val="28"/>
          <w:lang w:val="en-US"/>
        </w:rPr>
        <w:t>Airdutemps</w:t>
      </w:r>
      <w:r w:rsidRPr="005B6062">
        <w:rPr>
          <w:sz w:val="28"/>
          <w:szCs w:val="28"/>
        </w:rPr>
        <w:t xml:space="preserve">в Бельгии. </w:t>
      </w:r>
    </w:p>
    <w:p w:rsidR="00322045" w:rsidRPr="005B6062" w:rsidRDefault="00322045" w:rsidP="00153AAE">
      <w:pPr>
        <w:pStyle w:val="ab"/>
        <w:shd w:val="clear" w:color="auto" w:fill="FFFFFF"/>
        <w:spacing w:before="0" w:beforeAutospacing="0" w:after="0" w:afterAutospacing="0"/>
        <w:ind w:firstLine="709"/>
        <w:jc w:val="both"/>
        <w:rPr>
          <w:i/>
          <w:sz w:val="28"/>
          <w:szCs w:val="28"/>
        </w:rPr>
      </w:pPr>
      <w:r w:rsidRPr="005B6062">
        <w:rPr>
          <w:i/>
          <w:sz w:val="28"/>
          <w:szCs w:val="28"/>
        </w:rPr>
        <w:t>Почему за отправную точку взят именно запах?</w:t>
      </w:r>
    </w:p>
    <w:p w:rsidR="00322045" w:rsidRPr="005B6062" w:rsidRDefault="00322045" w:rsidP="00153AAE">
      <w:pPr>
        <w:pStyle w:val="ab"/>
        <w:shd w:val="clear" w:color="auto" w:fill="FFFFFF"/>
        <w:spacing w:before="0" w:beforeAutospacing="0" w:after="0" w:afterAutospacing="0"/>
        <w:ind w:firstLine="709"/>
        <w:jc w:val="both"/>
        <w:rPr>
          <w:sz w:val="28"/>
          <w:szCs w:val="28"/>
        </w:rPr>
      </w:pPr>
      <w:r w:rsidRPr="005B6062">
        <w:rPr>
          <w:sz w:val="28"/>
          <w:szCs w:val="28"/>
        </w:rPr>
        <w:t xml:space="preserve">Говорить о вкусе, забывая про аромат, невозможно. Мы потеряем гамму привычных ощущений, если из любого продукта исключим запах. </w:t>
      </w:r>
    </w:p>
    <w:p w:rsidR="00322045" w:rsidRPr="005B6062" w:rsidRDefault="00322045" w:rsidP="00153AAE">
      <w:pPr>
        <w:pStyle w:val="ab"/>
        <w:shd w:val="clear" w:color="auto" w:fill="FFFFFF"/>
        <w:spacing w:before="0" w:beforeAutospacing="0" w:after="0" w:afterAutospacing="0"/>
        <w:ind w:firstLine="709"/>
        <w:jc w:val="both"/>
        <w:rPr>
          <w:sz w:val="28"/>
          <w:szCs w:val="28"/>
        </w:rPr>
      </w:pPr>
      <w:r w:rsidRPr="005B6062">
        <w:rPr>
          <w:sz w:val="28"/>
          <w:szCs w:val="28"/>
        </w:rPr>
        <w:t xml:space="preserve">Аромат анализируют специальные приборы, показывающие содержание тех молекул в продукте, которые человеческое обоняние не воспринимает. Именно эта информация служит научной основой для деревьев фудпейринга. </w:t>
      </w:r>
    </w:p>
    <w:p w:rsidR="00322045" w:rsidRPr="005B6062" w:rsidRDefault="00322045" w:rsidP="00153AAE">
      <w:pPr>
        <w:pStyle w:val="ab"/>
        <w:shd w:val="clear" w:color="auto" w:fill="FFFFFF"/>
        <w:spacing w:before="0" w:beforeAutospacing="0" w:after="0" w:afterAutospacing="0"/>
        <w:ind w:firstLine="709"/>
        <w:jc w:val="both"/>
        <w:rPr>
          <w:i/>
          <w:sz w:val="28"/>
          <w:szCs w:val="28"/>
        </w:rPr>
      </w:pPr>
      <w:r w:rsidRPr="005B6062">
        <w:rPr>
          <w:i/>
          <w:sz w:val="28"/>
          <w:szCs w:val="28"/>
        </w:rPr>
        <w:t>За пределами привычки.</w:t>
      </w:r>
    </w:p>
    <w:p w:rsidR="00322045" w:rsidRPr="005B6062" w:rsidRDefault="00322045" w:rsidP="00153AAE">
      <w:pPr>
        <w:pStyle w:val="ab"/>
        <w:shd w:val="clear" w:color="auto" w:fill="FFFFFF"/>
        <w:spacing w:before="0" w:beforeAutospacing="0" w:after="0" w:afterAutospacing="0"/>
        <w:ind w:firstLine="709"/>
        <w:jc w:val="both"/>
        <w:rPr>
          <w:sz w:val="28"/>
          <w:szCs w:val="28"/>
        </w:rPr>
      </w:pPr>
      <w:r w:rsidRPr="005B6062">
        <w:rPr>
          <w:sz w:val="28"/>
          <w:szCs w:val="28"/>
        </w:rPr>
        <w:t xml:space="preserve">Фудпейринг позволяет выйти за пределы привычной гастрономической культуры. Драники со сметаной – прекрасно, но куда интереснее заглянуть в кладовую ароматов и подобрать любимому овощу иное звучание. Бернар Лаусс к аппетитному картофелю предлагает добавить гуаву, бергамот, а также привычные для нас бекон, сыр и помидоры. И это лишь несколько листочков из пестрящей кроны этого дерева. </w:t>
      </w:r>
    </w:p>
    <w:p w:rsidR="00322045" w:rsidRPr="005B6062" w:rsidRDefault="00322045" w:rsidP="00153AAE">
      <w:pPr>
        <w:pStyle w:val="ab"/>
        <w:shd w:val="clear" w:color="auto" w:fill="FFFFFF"/>
        <w:spacing w:before="0" w:beforeAutospacing="0" w:after="0" w:afterAutospacing="0"/>
        <w:ind w:firstLine="709"/>
        <w:jc w:val="both"/>
        <w:rPr>
          <w:sz w:val="28"/>
          <w:szCs w:val="28"/>
        </w:rPr>
      </w:pPr>
      <w:r w:rsidRPr="005B6062">
        <w:rPr>
          <w:sz w:val="28"/>
          <w:szCs w:val="28"/>
        </w:rPr>
        <w:t xml:space="preserve">Исследования запахов в рамках кулинарии в очередной раз подтверждают, насколько сильно ароматы влияют на различные сферы нашей жизни. Ароматерапия порой бывает целебнее лекарств, афродизиаки открывают новые грани чувств, и даже маркетологи пользуются магией запахов, чтобы привлечь покупателей в свои заведения. Обоняние подарило нам целую палитру настроений, неразрывно связанных с ароматами. Каждому из нас знакомо ощущение, когда воспоминания возникают лишь посредством ассоциативного запаха. Экспериментировать с ароматами на кухне не только увлекательно, но и полезно. </w:t>
      </w:r>
    </w:p>
    <w:p w:rsidR="00322045" w:rsidRPr="005B6062" w:rsidRDefault="00322045" w:rsidP="00153AAE">
      <w:pPr>
        <w:pStyle w:val="ab"/>
        <w:shd w:val="clear" w:color="auto" w:fill="FFFFFF"/>
        <w:spacing w:before="0" w:beforeAutospacing="0" w:after="0" w:afterAutospacing="0"/>
        <w:ind w:firstLine="709"/>
        <w:jc w:val="both"/>
        <w:rPr>
          <w:i/>
          <w:sz w:val="28"/>
          <w:szCs w:val="28"/>
        </w:rPr>
      </w:pPr>
      <w:r w:rsidRPr="005B6062">
        <w:rPr>
          <w:i/>
          <w:sz w:val="28"/>
          <w:szCs w:val="28"/>
        </w:rPr>
        <w:t>Научный подход.</w:t>
      </w:r>
    </w:p>
    <w:p w:rsidR="00322045" w:rsidRPr="005B6062" w:rsidRDefault="00322045" w:rsidP="00153AAE">
      <w:pPr>
        <w:pStyle w:val="ab"/>
        <w:shd w:val="clear" w:color="auto" w:fill="FFFFFF"/>
        <w:spacing w:before="0" w:beforeAutospacing="0" w:after="0" w:afterAutospacing="0"/>
        <w:ind w:firstLine="709"/>
        <w:jc w:val="both"/>
        <w:rPr>
          <w:sz w:val="28"/>
          <w:szCs w:val="28"/>
        </w:rPr>
      </w:pPr>
      <w:r w:rsidRPr="005B6062">
        <w:rPr>
          <w:sz w:val="28"/>
          <w:szCs w:val="28"/>
        </w:rPr>
        <w:t xml:space="preserve">Практически любой продукт имеет несколько десятков ароматов, но среди них выделяются 1 – 2 основных. Для того, чтобы мы могли услышать аромат, он должен обладать некоторой критической массой и быть более летучим, чем все остальные. </w:t>
      </w:r>
    </w:p>
    <w:p w:rsidR="00322045" w:rsidRPr="005B6062" w:rsidRDefault="00322045" w:rsidP="00153AAE">
      <w:pPr>
        <w:pStyle w:val="ab"/>
        <w:shd w:val="clear" w:color="auto" w:fill="FFFFFF"/>
        <w:spacing w:before="0" w:beforeAutospacing="0" w:after="0" w:afterAutospacing="0"/>
        <w:ind w:firstLine="709"/>
        <w:jc w:val="both"/>
        <w:rPr>
          <w:i/>
          <w:sz w:val="28"/>
          <w:szCs w:val="28"/>
        </w:rPr>
      </w:pPr>
      <w:r w:rsidRPr="005B6062">
        <w:rPr>
          <w:i/>
          <w:sz w:val="28"/>
          <w:szCs w:val="28"/>
        </w:rPr>
        <w:t>Заключение.</w:t>
      </w:r>
    </w:p>
    <w:p w:rsidR="00322045" w:rsidRPr="005B6062" w:rsidRDefault="00322045" w:rsidP="00153AAE">
      <w:pPr>
        <w:pStyle w:val="ab"/>
        <w:shd w:val="clear" w:color="auto" w:fill="FFFFFF"/>
        <w:spacing w:before="0" w:beforeAutospacing="0" w:after="0" w:afterAutospacing="0"/>
        <w:ind w:firstLine="709"/>
        <w:jc w:val="both"/>
        <w:rPr>
          <w:sz w:val="28"/>
          <w:szCs w:val="28"/>
        </w:rPr>
      </w:pPr>
      <w:r w:rsidRPr="005B6062">
        <w:rPr>
          <w:sz w:val="28"/>
          <w:szCs w:val="28"/>
        </w:rPr>
        <w:t>Главный принцип фудпейринга: «Продукты могут быть объединены, только если они имеют общие основные ароматические компоненты».</w:t>
      </w:r>
    </w:p>
    <w:p w:rsidR="00C52331" w:rsidRPr="005B6062" w:rsidRDefault="00C52331" w:rsidP="00153AAE">
      <w:pPr>
        <w:pStyle w:val="ab"/>
        <w:shd w:val="clear" w:color="auto" w:fill="FFFFFF"/>
        <w:spacing w:before="0" w:beforeAutospacing="0" w:after="0" w:afterAutospacing="0"/>
        <w:ind w:firstLine="709"/>
        <w:jc w:val="both"/>
        <w:rPr>
          <w:sz w:val="28"/>
          <w:szCs w:val="28"/>
        </w:rPr>
      </w:pPr>
    </w:p>
    <w:p w:rsidR="00322045" w:rsidRDefault="00322045" w:rsidP="00C52331">
      <w:pPr>
        <w:spacing w:after="0" w:line="240" w:lineRule="auto"/>
        <w:jc w:val="center"/>
        <w:rPr>
          <w:rFonts w:ascii="Times New Roman" w:hAnsi="Times New Roman"/>
          <w:sz w:val="28"/>
          <w:szCs w:val="28"/>
        </w:rPr>
      </w:pPr>
      <w:r w:rsidRPr="005B6062">
        <w:rPr>
          <w:rFonts w:ascii="Times New Roman" w:hAnsi="Times New Roman"/>
          <w:b/>
          <w:sz w:val="28"/>
          <w:szCs w:val="28"/>
        </w:rPr>
        <w:t>Научный руководитель:</w:t>
      </w:r>
      <w:r w:rsidRPr="005B6062">
        <w:rPr>
          <w:rFonts w:ascii="Times New Roman" w:hAnsi="Times New Roman"/>
          <w:sz w:val="28"/>
          <w:szCs w:val="28"/>
        </w:rPr>
        <w:t xml:space="preserve"> </w:t>
      </w:r>
      <w:r w:rsidRPr="005B6062">
        <w:rPr>
          <w:rFonts w:ascii="Times New Roman" w:hAnsi="Times New Roman"/>
          <w:i/>
          <w:sz w:val="28"/>
          <w:szCs w:val="28"/>
        </w:rPr>
        <w:t>Л. В. Чернышева</w:t>
      </w:r>
      <w:r w:rsidR="00C52331">
        <w:rPr>
          <w:rFonts w:ascii="Times New Roman" w:hAnsi="Times New Roman"/>
          <w:sz w:val="28"/>
          <w:szCs w:val="28"/>
        </w:rPr>
        <w:t>, преподаватель.</w:t>
      </w:r>
    </w:p>
    <w:p w:rsidR="00C52331" w:rsidRDefault="00C52331" w:rsidP="00C52331">
      <w:pPr>
        <w:spacing w:after="0" w:line="240" w:lineRule="auto"/>
        <w:jc w:val="center"/>
        <w:rPr>
          <w:rFonts w:ascii="Times New Roman" w:hAnsi="Times New Roman"/>
          <w:sz w:val="28"/>
          <w:szCs w:val="28"/>
        </w:rPr>
      </w:pPr>
    </w:p>
    <w:p w:rsidR="00C52331" w:rsidRDefault="00C52331" w:rsidP="00C52331">
      <w:pPr>
        <w:spacing w:after="0" w:line="240" w:lineRule="auto"/>
        <w:jc w:val="center"/>
        <w:rPr>
          <w:rFonts w:ascii="Times New Roman" w:hAnsi="Times New Roman"/>
          <w:sz w:val="28"/>
          <w:szCs w:val="28"/>
        </w:rPr>
      </w:pPr>
    </w:p>
    <w:p w:rsidR="00C52331" w:rsidRDefault="00C52331" w:rsidP="00C52331">
      <w:pPr>
        <w:spacing w:after="0" w:line="240" w:lineRule="auto"/>
        <w:jc w:val="center"/>
        <w:rPr>
          <w:rFonts w:ascii="Times New Roman" w:hAnsi="Times New Roman"/>
          <w:sz w:val="28"/>
          <w:szCs w:val="28"/>
        </w:rPr>
      </w:pPr>
    </w:p>
    <w:p w:rsidR="00C52331" w:rsidRDefault="00C52331" w:rsidP="00C52331">
      <w:pPr>
        <w:spacing w:after="0" w:line="240" w:lineRule="auto"/>
        <w:jc w:val="center"/>
        <w:rPr>
          <w:rFonts w:ascii="Times New Roman" w:hAnsi="Times New Roman"/>
          <w:sz w:val="28"/>
          <w:szCs w:val="28"/>
        </w:rPr>
      </w:pPr>
    </w:p>
    <w:p w:rsidR="00C52331" w:rsidRPr="005B6062" w:rsidRDefault="00C52331" w:rsidP="00C52331">
      <w:pPr>
        <w:spacing w:after="0" w:line="240" w:lineRule="auto"/>
        <w:jc w:val="center"/>
        <w:rPr>
          <w:rFonts w:ascii="Times New Roman" w:hAnsi="Times New Roman"/>
          <w:sz w:val="28"/>
          <w:szCs w:val="28"/>
        </w:rPr>
      </w:pPr>
    </w:p>
    <w:p w:rsidR="00322045" w:rsidRPr="005B6062" w:rsidRDefault="00322045" w:rsidP="00E81507">
      <w:pPr>
        <w:pStyle w:val="2"/>
      </w:pPr>
      <w:bookmarkStart w:id="87" w:name="_Toc516248449"/>
      <w:bookmarkStart w:id="88" w:name="_Toc516249910"/>
      <w:r w:rsidRPr="005B6062">
        <w:lastRenderedPageBreak/>
        <w:t>Бессонова Елена Алексеевна</w:t>
      </w:r>
      <w:bookmarkEnd w:id="87"/>
      <w:bookmarkEnd w:id="88"/>
      <w:r w:rsidRPr="005B6062">
        <w:rPr>
          <w:b w:val="0"/>
        </w:rPr>
        <w:t>,</w:t>
      </w:r>
      <w:r w:rsidRPr="005B6062">
        <w:t xml:space="preserve"> </w:t>
      </w:r>
    </w:p>
    <w:p w:rsidR="00322045" w:rsidRPr="005B6062" w:rsidRDefault="00322045" w:rsidP="00E81507">
      <w:pPr>
        <w:spacing w:after="0" w:line="240" w:lineRule="auto"/>
        <w:jc w:val="center"/>
        <w:rPr>
          <w:rFonts w:ascii="Times New Roman" w:hAnsi="Times New Roman"/>
          <w:i/>
          <w:kern w:val="36"/>
          <w:sz w:val="28"/>
          <w:szCs w:val="28"/>
          <w:lang w:eastAsia="ru-RU"/>
        </w:rPr>
      </w:pPr>
      <w:r w:rsidRPr="005B6062">
        <w:rPr>
          <w:rFonts w:ascii="Times New Roman" w:hAnsi="Times New Roman"/>
          <w:i/>
          <w:kern w:val="36"/>
          <w:sz w:val="28"/>
          <w:szCs w:val="28"/>
          <w:lang w:eastAsia="ru-RU"/>
        </w:rPr>
        <w:t>студентка 1 курса</w:t>
      </w:r>
    </w:p>
    <w:p w:rsidR="00322045" w:rsidRPr="005B6062" w:rsidRDefault="00322045" w:rsidP="00E81507">
      <w:pPr>
        <w:spacing w:after="0" w:line="240" w:lineRule="auto"/>
        <w:jc w:val="center"/>
        <w:rPr>
          <w:rFonts w:ascii="Times New Roman" w:hAnsi="Times New Roman"/>
          <w:i/>
          <w:sz w:val="28"/>
          <w:szCs w:val="28"/>
        </w:rPr>
      </w:pPr>
      <w:r w:rsidRPr="005B6062">
        <w:rPr>
          <w:rFonts w:ascii="Times New Roman" w:hAnsi="Times New Roman"/>
          <w:i/>
          <w:sz w:val="28"/>
          <w:szCs w:val="28"/>
        </w:rPr>
        <w:t>ГАПОУ СО «Техникум индустрии питания и услуг «Кулинар»</w:t>
      </w:r>
    </w:p>
    <w:p w:rsidR="00322045" w:rsidRPr="005B6062" w:rsidRDefault="00322045" w:rsidP="00E81507">
      <w:pPr>
        <w:spacing w:after="0" w:line="240" w:lineRule="auto"/>
        <w:jc w:val="center"/>
        <w:rPr>
          <w:rFonts w:ascii="Times New Roman" w:hAnsi="Times New Roman"/>
          <w:i/>
          <w:sz w:val="28"/>
          <w:szCs w:val="28"/>
        </w:rPr>
      </w:pPr>
      <w:r w:rsidRPr="005B6062">
        <w:rPr>
          <w:rFonts w:ascii="Times New Roman" w:hAnsi="Times New Roman"/>
          <w:i/>
          <w:sz w:val="28"/>
          <w:szCs w:val="28"/>
        </w:rPr>
        <w:t>(Екатеринбург)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22045" w:rsidRPr="005B6062" w:rsidTr="00920309">
        <w:tc>
          <w:tcPr>
            <w:tcW w:w="9571" w:type="dxa"/>
            <w:tcBorders>
              <w:left w:val="nil"/>
              <w:bottom w:val="nil"/>
              <w:right w:val="nil"/>
            </w:tcBorders>
          </w:tcPr>
          <w:p w:rsidR="00322045" w:rsidRPr="005B6062" w:rsidRDefault="00322045" w:rsidP="00920309">
            <w:pPr>
              <w:spacing w:after="0" w:line="240" w:lineRule="auto"/>
              <w:ind w:firstLine="709"/>
              <w:jc w:val="both"/>
              <w:rPr>
                <w:rFonts w:ascii="Times New Roman" w:hAnsi="Times New Roman"/>
                <w:sz w:val="28"/>
                <w:szCs w:val="28"/>
              </w:rPr>
            </w:pPr>
          </w:p>
        </w:tc>
      </w:tr>
    </w:tbl>
    <w:p w:rsidR="00322045" w:rsidRPr="005B6062" w:rsidRDefault="00322045" w:rsidP="00E81507">
      <w:pPr>
        <w:pStyle w:val="3"/>
        <w:rPr>
          <w:rFonts w:ascii="Times New Roman" w:hAnsi="Times New Roman"/>
          <w:color w:val="auto"/>
        </w:rPr>
      </w:pPr>
      <w:bookmarkStart w:id="89" w:name="_Toc516248450"/>
      <w:bookmarkStart w:id="90" w:name="_Toc516249911"/>
      <w:r w:rsidRPr="005B6062">
        <w:rPr>
          <w:rFonts w:ascii="Times New Roman" w:hAnsi="Times New Roman"/>
          <w:color w:val="auto"/>
        </w:rPr>
        <w:t>ИННОВАЦИОННЫЕ ТЕХНОЛОГИИ В ИНДУСТРИИ ПИТАНИЯ</w:t>
      </w:r>
      <w:bookmarkEnd w:id="89"/>
      <w:bookmarkEnd w:id="90"/>
    </w:p>
    <w:p w:rsidR="00322045" w:rsidRPr="005B6062" w:rsidRDefault="00322045" w:rsidP="00E81507">
      <w:pPr>
        <w:spacing w:after="0" w:line="240" w:lineRule="auto"/>
        <w:ind w:firstLine="709"/>
        <w:jc w:val="both"/>
        <w:rPr>
          <w:rFonts w:ascii="Times New Roman" w:hAnsi="Times New Roman"/>
          <w:kern w:val="36"/>
          <w:sz w:val="28"/>
          <w:szCs w:val="28"/>
          <w:lang w:eastAsia="ru-RU"/>
        </w:rPr>
      </w:pPr>
    </w:p>
    <w:p w:rsidR="00322045" w:rsidRPr="005B6062" w:rsidRDefault="00322045" w:rsidP="00153AAE">
      <w:pPr>
        <w:spacing w:after="0" w:line="240" w:lineRule="auto"/>
        <w:ind w:firstLine="709"/>
        <w:jc w:val="both"/>
        <w:rPr>
          <w:rFonts w:ascii="Times New Roman" w:hAnsi="Times New Roman"/>
          <w:sz w:val="28"/>
          <w:szCs w:val="28"/>
        </w:rPr>
      </w:pPr>
      <w:r w:rsidRPr="005B6062">
        <w:rPr>
          <w:rFonts w:ascii="Times New Roman" w:hAnsi="Times New Roman"/>
          <w:sz w:val="28"/>
          <w:szCs w:val="28"/>
        </w:rPr>
        <w:t>Цель: рассмотреть возможности применения инновационных технологий с помощью высокотехнологичного оборудования.</w:t>
      </w:r>
    </w:p>
    <w:p w:rsidR="00322045" w:rsidRPr="005B6062" w:rsidRDefault="00322045" w:rsidP="00153AAE">
      <w:pPr>
        <w:spacing w:after="0" w:line="240" w:lineRule="auto"/>
        <w:ind w:firstLine="709"/>
        <w:jc w:val="both"/>
        <w:rPr>
          <w:rFonts w:ascii="Times New Roman" w:hAnsi="Times New Roman"/>
          <w:sz w:val="28"/>
          <w:szCs w:val="28"/>
        </w:rPr>
      </w:pPr>
      <w:r w:rsidRPr="005B6062">
        <w:rPr>
          <w:rFonts w:ascii="Times New Roman" w:hAnsi="Times New Roman"/>
          <w:sz w:val="28"/>
          <w:szCs w:val="28"/>
        </w:rPr>
        <w:t>Для достижения цели нужно решить следующие задачи:</w:t>
      </w:r>
    </w:p>
    <w:p w:rsidR="00322045" w:rsidRPr="005B6062" w:rsidRDefault="00322045" w:rsidP="00C47BE3">
      <w:pPr>
        <w:pStyle w:val="a5"/>
        <w:numPr>
          <w:ilvl w:val="0"/>
          <w:numId w:val="7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Факторы, влияющие на выбор  инновационных технологий.</w:t>
      </w:r>
    </w:p>
    <w:p w:rsidR="00322045" w:rsidRPr="005B6062" w:rsidRDefault="00322045" w:rsidP="00C47BE3">
      <w:pPr>
        <w:pStyle w:val="a5"/>
        <w:numPr>
          <w:ilvl w:val="0"/>
          <w:numId w:val="7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Основные инновационные технологии  в индустрии питания.</w:t>
      </w:r>
    </w:p>
    <w:p w:rsidR="00322045" w:rsidRPr="005B6062" w:rsidRDefault="00322045" w:rsidP="00C47BE3">
      <w:pPr>
        <w:pStyle w:val="a5"/>
        <w:numPr>
          <w:ilvl w:val="0"/>
          <w:numId w:val="74"/>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Особенности многофункционального пищеварочного котла Dieta.</w:t>
      </w:r>
    </w:p>
    <w:p w:rsidR="00322045" w:rsidRPr="005B6062" w:rsidRDefault="00322045" w:rsidP="00C47BE3">
      <w:pPr>
        <w:pStyle w:val="a5"/>
        <w:numPr>
          <w:ilvl w:val="0"/>
          <w:numId w:val="74"/>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 xml:space="preserve">Особенности печи </w:t>
      </w:r>
      <w:r w:rsidRPr="005B6062">
        <w:rPr>
          <w:rFonts w:ascii="Times New Roman" w:hAnsi="Times New Roman"/>
          <w:sz w:val="28"/>
          <w:szCs w:val="28"/>
          <w:lang w:val="en-US" w:eastAsia="ru-RU"/>
        </w:rPr>
        <w:t>Merrychef</w:t>
      </w:r>
      <w:r w:rsidRPr="005B6062">
        <w:rPr>
          <w:rFonts w:ascii="Times New Roman" w:hAnsi="Times New Roman"/>
          <w:sz w:val="28"/>
          <w:szCs w:val="28"/>
          <w:lang w:eastAsia="ru-RU"/>
        </w:rPr>
        <w:t>.</w:t>
      </w:r>
    </w:p>
    <w:p w:rsidR="00322045" w:rsidRPr="005B6062" w:rsidRDefault="00322045" w:rsidP="00C47BE3">
      <w:pPr>
        <w:pStyle w:val="a5"/>
        <w:numPr>
          <w:ilvl w:val="0"/>
          <w:numId w:val="74"/>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Особенности печи UbertRoFry.</w:t>
      </w:r>
    </w:p>
    <w:p w:rsidR="00322045" w:rsidRPr="005B6062" w:rsidRDefault="00322045" w:rsidP="00153AAE">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Актуальность темы заключается в том, что основное преимущество высокотехнологичного оборудования – это возможность программирования и строгий контроль температурных и временных параметров на всем протяжении технологического процесса производства кулинарной продукции. Комплектация отдельных видов данного оборудования в технологические цепочки повышает эффективность его использования и способствует внедрению инновационных технологий в индустрии питания.  </w:t>
      </w:r>
    </w:p>
    <w:p w:rsidR="00322045" w:rsidRPr="005B6062" w:rsidRDefault="00322045" w:rsidP="00153AAE">
      <w:pPr>
        <w:spacing w:after="0" w:line="240" w:lineRule="auto"/>
        <w:ind w:firstLine="709"/>
        <w:jc w:val="both"/>
        <w:rPr>
          <w:rFonts w:ascii="Times New Roman" w:hAnsi="Times New Roman"/>
          <w:sz w:val="28"/>
          <w:szCs w:val="28"/>
        </w:rPr>
      </w:pPr>
      <w:r w:rsidRPr="005B6062">
        <w:rPr>
          <w:rFonts w:ascii="Times New Roman" w:hAnsi="Times New Roman"/>
          <w:sz w:val="28"/>
          <w:szCs w:val="28"/>
        </w:rPr>
        <w:t>Применение инновационных технологий в индустрии питания позволяет:</w:t>
      </w:r>
    </w:p>
    <w:p w:rsidR="00322045" w:rsidRPr="005B6062" w:rsidRDefault="00322045" w:rsidP="00574D97">
      <w:pPr>
        <w:pStyle w:val="a5"/>
        <w:numPr>
          <w:ilvl w:val="0"/>
          <w:numId w:val="6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обеспечить безопасность и качество кулинарной продукции;</w:t>
      </w:r>
    </w:p>
    <w:p w:rsidR="00322045" w:rsidRPr="005B6062" w:rsidRDefault="00322045" w:rsidP="00574D97">
      <w:pPr>
        <w:pStyle w:val="a5"/>
        <w:numPr>
          <w:ilvl w:val="0"/>
          <w:numId w:val="6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продлить сроки годности кулинарной продукции;</w:t>
      </w:r>
    </w:p>
    <w:p w:rsidR="00322045" w:rsidRPr="005B6062" w:rsidRDefault="00322045" w:rsidP="00574D97">
      <w:pPr>
        <w:pStyle w:val="a5"/>
        <w:numPr>
          <w:ilvl w:val="0"/>
          <w:numId w:val="6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 повысить объём реализуемой продукции за счет охвата удаленных мест реализации; </w:t>
      </w:r>
    </w:p>
    <w:p w:rsidR="00322045" w:rsidRPr="005B6062" w:rsidRDefault="00322045" w:rsidP="00574D97">
      <w:pPr>
        <w:pStyle w:val="a5"/>
        <w:numPr>
          <w:ilvl w:val="0"/>
          <w:numId w:val="6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организовать гибкий технологический график тепловой обработки сырья и полуфабрикатов; </w:t>
      </w:r>
    </w:p>
    <w:p w:rsidR="00322045" w:rsidRPr="005B6062" w:rsidRDefault="00322045" w:rsidP="00574D97">
      <w:pPr>
        <w:pStyle w:val="a5"/>
        <w:numPr>
          <w:ilvl w:val="0"/>
          <w:numId w:val="6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равномерно распределить загрузку оборудования и занятость поваров;</w:t>
      </w:r>
    </w:p>
    <w:p w:rsidR="00322045" w:rsidRPr="005B6062" w:rsidRDefault="00322045" w:rsidP="00574D97">
      <w:pPr>
        <w:pStyle w:val="a5"/>
        <w:numPr>
          <w:ilvl w:val="0"/>
          <w:numId w:val="6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существенно снизить энергопотребление на производстве и т.д.</w:t>
      </w:r>
    </w:p>
    <w:p w:rsidR="00322045" w:rsidRPr="005B6062" w:rsidRDefault="00322045" w:rsidP="00153AAE">
      <w:pPr>
        <w:spacing w:after="0" w:line="240" w:lineRule="auto"/>
        <w:ind w:firstLine="709"/>
        <w:jc w:val="both"/>
        <w:rPr>
          <w:rFonts w:ascii="Times New Roman" w:hAnsi="Times New Roman"/>
          <w:sz w:val="28"/>
          <w:szCs w:val="28"/>
        </w:rPr>
      </w:pPr>
      <w:r w:rsidRPr="005B6062">
        <w:rPr>
          <w:rFonts w:ascii="Times New Roman" w:hAnsi="Times New Roman"/>
          <w:sz w:val="28"/>
          <w:szCs w:val="28"/>
        </w:rPr>
        <w:t>Выбор концепции инновационной технологии в производстве кулинарной продукции определяется следующими факторами:</w:t>
      </w:r>
    </w:p>
    <w:p w:rsidR="00322045" w:rsidRPr="005B6062" w:rsidRDefault="00322045" w:rsidP="00574D97">
      <w:pPr>
        <w:pStyle w:val="a5"/>
        <w:numPr>
          <w:ilvl w:val="1"/>
          <w:numId w:val="7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обслуживаемый контингент (организация питания детей и подростков регламентируется более жесткими санитарно-гигиеническими требованиями, чем взрослого населения);</w:t>
      </w:r>
    </w:p>
    <w:p w:rsidR="00322045" w:rsidRPr="005B6062" w:rsidRDefault="00322045" w:rsidP="00574D97">
      <w:pPr>
        <w:pStyle w:val="a5"/>
        <w:numPr>
          <w:ilvl w:val="1"/>
          <w:numId w:val="7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режим питания;</w:t>
      </w:r>
    </w:p>
    <w:p w:rsidR="00322045" w:rsidRPr="005B6062" w:rsidRDefault="00322045" w:rsidP="00574D97">
      <w:pPr>
        <w:pStyle w:val="a5"/>
        <w:numPr>
          <w:ilvl w:val="1"/>
          <w:numId w:val="7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объем выпускаемой готовой кулинарной продукции;</w:t>
      </w:r>
    </w:p>
    <w:p w:rsidR="00322045" w:rsidRPr="005B6062" w:rsidRDefault="00322045" w:rsidP="00574D97">
      <w:pPr>
        <w:pStyle w:val="a5"/>
        <w:numPr>
          <w:ilvl w:val="1"/>
          <w:numId w:val="7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территориальное расположение мест реализации от базового предприятия (логистика);</w:t>
      </w:r>
    </w:p>
    <w:p w:rsidR="00322045" w:rsidRPr="005B6062" w:rsidRDefault="00322045" w:rsidP="00574D97">
      <w:pPr>
        <w:pStyle w:val="a5"/>
        <w:numPr>
          <w:ilvl w:val="1"/>
          <w:numId w:val="7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материально-техническая оснащенность заготовочных, доготовочных и раздаточных предприятий питания и др.</w:t>
      </w:r>
    </w:p>
    <w:p w:rsidR="00322045" w:rsidRPr="005B6062" w:rsidRDefault="00322045" w:rsidP="00153AAE">
      <w:pPr>
        <w:spacing w:after="0" w:line="240" w:lineRule="auto"/>
        <w:ind w:firstLine="709"/>
        <w:jc w:val="both"/>
        <w:rPr>
          <w:rFonts w:ascii="Times New Roman" w:hAnsi="Times New Roman"/>
          <w:sz w:val="28"/>
          <w:szCs w:val="28"/>
        </w:rPr>
      </w:pPr>
      <w:r w:rsidRPr="005B6062">
        <w:rPr>
          <w:rFonts w:ascii="Times New Roman" w:hAnsi="Times New Roman"/>
          <w:sz w:val="28"/>
          <w:szCs w:val="28"/>
        </w:rPr>
        <w:t>В зависимости от перечисленных факторов возможны следующие принципиальные схемы организации производства:</w:t>
      </w:r>
    </w:p>
    <w:p w:rsidR="00322045" w:rsidRPr="005B6062" w:rsidRDefault="00322045" w:rsidP="00574D97">
      <w:pPr>
        <w:pStyle w:val="a5"/>
        <w:numPr>
          <w:ilvl w:val="1"/>
          <w:numId w:val="7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lastRenderedPageBreak/>
        <w:t>предприятие реализует приготовленные блюда на месте и (или) транспортирует в горячем виде в термопортах в места реализации, расположенные максимально близко для обеспечения безопасности и стабильного качества готовой продукции;</w:t>
      </w:r>
    </w:p>
    <w:p w:rsidR="00322045" w:rsidRPr="005B6062" w:rsidRDefault="00322045" w:rsidP="00574D97">
      <w:pPr>
        <w:pStyle w:val="a5"/>
        <w:numPr>
          <w:ilvl w:val="1"/>
          <w:numId w:val="7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часть готовых блюд подвергают фасовке, интенсивному охлаждению и транспортируют в более удаленные филиалы, где пища разогревается;</w:t>
      </w:r>
    </w:p>
    <w:p w:rsidR="00322045" w:rsidRPr="005B6062" w:rsidRDefault="00322045" w:rsidP="00574D97">
      <w:pPr>
        <w:pStyle w:val="a5"/>
        <w:numPr>
          <w:ilvl w:val="1"/>
          <w:numId w:val="7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часть готовых блюд замораживают и отправляют в низкотемпературные шкафы или камеры склада на длительное хранение (до нескольких месяцев) и т.д.[1]. </w:t>
      </w:r>
    </w:p>
    <w:p w:rsidR="00322045" w:rsidRPr="005B6062" w:rsidRDefault="00322045" w:rsidP="00153AAE">
      <w:pPr>
        <w:spacing w:after="0" w:line="240" w:lineRule="auto"/>
        <w:ind w:firstLine="709"/>
        <w:jc w:val="both"/>
        <w:rPr>
          <w:rFonts w:ascii="Times New Roman" w:hAnsi="Times New Roman"/>
          <w:sz w:val="28"/>
          <w:szCs w:val="28"/>
        </w:rPr>
      </w:pPr>
      <w:r w:rsidRPr="005B6062">
        <w:rPr>
          <w:rFonts w:ascii="Times New Roman" w:hAnsi="Times New Roman"/>
          <w:sz w:val="28"/>
          <w:szCs w:val="28"/>
        </w:rPr>
        <w:t>Различают  следующий ряд инновационных технологий, среди которых наиболее распространены:</w:t>
      </w:r>
    </w:p>
    <w:p w:rsidR="00322045" w:rsidRPr="005B6062" w:rsidRDefault="00322045" w:rsidP="00C47BE3">
      <w:pPr>
        <w:pStyle w:val="a5"/>
        <w:numPr>
          <w:ilvl w:val="0"/>
          <w:numId w:val="7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SousVide – низкотемпературная (65…95ºС) длительная тепловая обработка продуктов, предварительно упакованных с помощью вакуума; </w:t>
      </w:r>
    </w:p>
    <w:p w:rsidR="00322045" w:rsidRPr="005B6062" w:rsidRDefault="00322045" w:rsidP="00C47BE3">
      <w:pPr>
        <w:pStyle w:val="a5"/>
        <w:numPr>
          <w:ilvl w:val="0"/>
          <w:numId w:val="7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Cook&amp;Chill – C&amp;C или КЭЧ – «приготовь и охлади» – интенсивное охлаждение готовой продукции и кулинарных изделий;</w:t>
      </w:r>
    </w:p>
    <w:p w:rsidR="00322045" w:rsidRPr="005B6062" w:rsidRDefault="00322045" w:rsidP="00C47BE3">
      <w:pPr>
        <w:pStyle w:val="a5"/>
        <w:numPr>
          <w:ilvl w:val="0"/>
          <w:numId w:val="7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Cap</w:t>
      </w:r>
      <w:r w:rsidRPr="005B6062">
        <w:rPr>
          <w:rFonts w:ascii="Times New Roman" w:hAnsi="Times New Roman"/>
          <w:sz w:val="28"/>
          <w:szCs w:val="28"/>
          <w:lang w:val="en-US"/>
        </w:rPr>
        <w:t>K</w:t>
      </w:r>
      <w:r w:rsidRPr="005B6062">
        <w:rPr>
          <w:rFonts w:ascii="Times New Roman" w:hAnsi="Times New Roman"/>
          <w:sz w:val="28"/>
          <w:szCs w:val="28"/>
        </w:rPr>
        <w:t>old – (от англ. ControlAtmospherePackaging</w:t>
      </w:r>
      <w:r w:rsidRPr="005B6062">
        <w:rPr>
          <w:rFonts w:ascii="Times New Roman" w:hAnsi="Times New Roman"/>
          <w:sz w:val="28"/>
          <w:szCs w:val="28"/>
          <w:lang w:val="en-US"/>
        </w:rPr>
        <w:t>Kept</w:t>
      </w:r>
      <w:r w:rsidRPr="005B6062">
        <w:rPr>
          <w:rFonts w:ascii="Times New Roman" w:hAnsi="Times New Roman"/>
          <w:sz w:val="28"/>
          <w:szCs w:val="28"/>
        </w:rPr>
        <w:t xml:space="preserve">Сold – охлаждение в контролируемой атмосферной упаковке). Данная технология основана на технологии C&amp;C и предназначена для промышленного производства   больших объемов кулинарной продукции со сроком годности до 45 суток. </w:t>
      </w:r>
    </w:p>
    <w:p w:rsidR="00322045" w:rsidRPr="005B6062" w:rsidRDefault="00322045" w:rsidP="00C47BE3">
      <w:pPr>
        <w:pStyle w:val="a5"/>
        <w:numPr>
          <w:ilvl w:val="0"/>
          <w:numId w:val="7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Cook&amp;Freeze – C&amp;F – «приготовь и заморозь» – интенсивное замораживание готовой продукции;</w:t>
      </w:r>
    </w:p>
    <w:p w:rsidR="00322045" w:rsidRPr="005B6062" w:rsidRDefault="00322045" w:rsidP="00C47BE3">
      <w:pPr>
        <w:pStyle w:val="a5"/>
        <w:numPr>
          <w:ilvl w:val="0"/>
          <w:numId w:val="7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Cook&amp;Hold – C&amp;H «приготовь и сохрани» – термостатирование готовой продукции при температуре подачи 65…85º С до реализации;</w:t>
      </w:r>
    </w:p>
    <w:p w:rsidR="00322045" w:rsidRPr="005B6062" w:rsidRDefault="00322045" w:rsidP="00C47BE3">
      <w:pPr>
        <w:pStyle w:val="a5"/>
        <w:numPr>
          <w:ilvl w:val="0"/>
          <w:numId w:val="7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LLFF – LongLifeFreshFood – «продленные сроки годности свежеприготовленной пищи»; при этом возможны различные способы упаковки и тепловой обработки, затем ведется интенсивное охлаждение готовой продукции;</w:t>
      </w:r>
    </w:p>
    <w:p w:rsidR="00322045" w:rsidRPr="005B6062" w:rsidRDefault="00322045" w:rsidP="00C47BE3">
      <w:pPr>
        <w:pStyle w:val="a5"/>
        <w:numPr>
          <w:ilvl w:val="0"/>
          <w:numId w:val="7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ESL – ExtendedShelfLife – «увеличенный срок хранения», продукты питания упаковываются в среде, состоящей из смеси инертных газов различного состава и подвергаются тепловой обработке.</w:t>
      </w:r>
    </w:p>
    <w:p w:rsidR="00322045" w:rsidRPr="005B6062" w:rsidRDefault="00322045" w:rsidP="00C47BE3">
      <w:pPr>
        <w:pStyle w:val="a5"/>
        <w:numPr>
          <w:ilvl w:val="0"/>
          <w:numId w:val="7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Freeze&amp;Chill (замораживание с последующим отеплением до низких положительных температур); </w:t>
      </w:r>
    </w:p>
    <w:p w:rsidR="00322045" w:rsidRPr="005B6062" w:rsidRDefault="00322045" w:rsidP="00C47BE3">
      <w:pPr>
        <w:pStyle w:val="a5"/>
        <w:numPr>
          <w:ilvl w:val="0"/>
          <w:numId w:val="7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MicVac, MicroPast – микроволновая обработка;</w:t>
      </w:r>
    </w:p>
    <w:p w:rsidR="00322045" w:rsidRPr="005B6062" w:rsidRDefault="00322045" w:rsidP="00C47BE3">
      <w:pPr>
        <w:pStyle w:val="a5"/>
        <w:numPr>
          <w:ilvl w:val="0"/>
          <w:numId w:val="7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HighPressureProcessing (HPP) – обработка под высоким давлением и др. [2].</w:t>
      </w:r>
    </w:p>
    <w:p w:rsidR="00322045" w:rsidRPr="005B6062" w:rsidRDefault="00322045" w:rsidP="00153AAE">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При всем многообразии инновационных технологий они имеют много общего и  состоят из следующих основных технологических операций: </w:t>
      </w:r>
    </w:p>
    <w:p w:rsidR="00322045" w:rsidRPr="005B6062" w:rsidRDefault="00322045" w:rsidP="00574D97">
      <w:pPr>
        <w:pStyle w:val="a5"/>
        <w:numPr>
          <w:ilvl w:val="0"/>
          <w:numId w:val="7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подготовка сырья и его гидромеханическая обработка;</w:t>
      </w:r>
    </w:p>
    <w:p w:rsidR="00322045" w:rsidRPr="005B6062" w:rsidRDefault="00322045" w:rsidP="00574D97">
      <w:pPr>
        <w:pStyle w:val="a5"/>
        <w:numPr>
          <w:ilvl w:val="0"/>
          <w:numId w:val="7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приготовление полуфабрикатов; </w:t>
      </w:r>
    </w:p>
    <w:p w:rsidR="00322045" w:rsidRPr="005B6062" w:rsidRDefault="00322045" w:rsidP="00574D97">
      <w:pPr>
        <w:pStyle w:val="a5"/>
        <w:numPr>
          <w:ilvl w:val="0"/>
          <w:numId w:val="7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упаковка или фасовка; </w:t>
      </w:r>
    </w:p>
    <w:p w:rsidR="00322045" w:rsidRPr="005B6062" w:rsidRDefault="00322045" w:rsidP="00574D97">
      <w:pPr>
        <w:pStyle w:val="a5"/>
        <w:numPr>
          <w:ilvl w:val="0"/>
          <w:numId w:val="7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тепловая обработка полуфабрикатов; </w:t>
      </w:r>
    </w:p>
    <w:p w:rsidR="00322045" w:rsidRPr="005B6062" w:rsidRDefault="00322045" w:rsidP="00574D97">
      <w:pPr>
        <w:pStyle w:val="a5"/>
        <w:numPr>
          <w:ilvl w:val="0"/>
          <w:numId w:val="7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охлаждение; </w:t>
      </w:r>
    </w:p>
    <w:p w:rsidR="00322045" w:rsidRPr="005B6062" w:rsidRDefault="00322045" w:rsidP="00574D97">
      <w:pPr>
        <w:pStyle w:val="a5"/>
        <w:numPr>
          <w:ilvl w:val="0"/>
          <w:numId w:val="7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холодильное хранение; </w:t>
      </w:r>
    </w:p>
    <w:p w:rsidR="00322045" w:rsidRPr="005B6062" w:rsidRDefault="00322045" w:rsidP="00574D97">
      <w:pPr>
        <w:pStyle w:val="a5"/>
        <w:numPr>
          <w:ilvl w:val="0"/>
          <w:numId w:val="7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lastRenderedPageBreak/>
        <w:t xml:space="preserve">транспортирование в специальных контейнерах или изотермическом транспорте; </w:t>
      </w:r>
    </w:p>
    <w:p w:rsidR="00322045" w:rsidRPr="005B6062" w:rsidRDefault="00322045" w:rsidP="00574D97">
      <w:pPr>
        <w:pStyle w:val="a5"/>
        <w:numPr>
          <w:ilvl w:val="0"/>
          <w:numId w:val="7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разогрев; </w:t>
      </w:r>
    </w:p>
    <w:p w:rsidR="00322045" w:rsidRPr="005B6062" w:rsidRDefault="00322045" w:rsidP="00574D97">
      <w:pPr>
        <w:pStyle w:val="a5"/>
        <w:numPr>
          <w:ilvl w:val="0"/>
          <w:numId w:val="7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отпуск.</w:t>
      </w:r>
    </w:p>
    <w:p w:rsidR="00322045" w:rsidRPr="005B6062" w:rsidRDefault="00322045" w:rsidP="00153AAE">
      <w:pPr>
        <w:spacing w:after="0" w:line="240" w:lineRule="auto"/>
        <w:ind w:firstLine="709"/>
        <w:jc w:val="both"/>
        <w:rPr>
          <w:rFonts w:ascii="Times New Roman" w:hAnsi="Times New Roman"/>
          <w:b/>
          <w:sz w:val="28"/>
          <w:szCs w:val="28"/>
        </w:rPr>
      </w:pPr>
      <w:r w:rsidRPr="005B6062">
        <w:rPr>
          <w:rFonts w:ascii="Times New Roman" w:hAnsi="Times New Roman"/>
          <w:sz w:val="28"/>
          <w:szCs w:val="28"/>
        </w:rPr>
        <w:t>К основным технологическим способам кулинарной обработки в составе инновационных технологий относятся  низкотемпературная тепловая обработка, вакуумирование, упаковка в газомодифицированную среду, интенсивное охлаждение и замораживание, микроволновая обработка, воздействие высоким давлением и т.д.</w:t>
      </w:r>
    </w:p>
    <w:p w:rsidR="00322045" w:rsidRPr="005B6062" w:rsidRDefault="00322045" w:rsidP="00153AAE">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 xml:space="preserve">Рассмотрим несколько примеров высокотехнологичного оборудования для кулинарной обработки продуктов и приготовления блюд. </w:t>
      </w:r>
    </w:p>
    <w:p w:rsidR="00322045" w:rsidRPr="005B6062" w:rsidRDefault="00322045" w:rsidP="00153AAE">
      <w:pPr>
        <w:spacing w:after="0" w:line="240" w:lineRule="auto"/>
        <w:ind w:firstLine="709"/>
        <w:jc w:val="both"/>
        <w:rPr>
          <w:rFonts w:ascii="Times New Roman" w:eastAsia="MS Mincho" w:hAnsi="Times New Roman"/>
          <w:sz w:val="28"/>
          <w:szCs w:val="28"/>
          <w:lang w:eastAsia="ja-JP"/>
        </w:rPr>
      </w:pPr>
      <w:r w:rsidRPr="005B6062">
        <w:rPr>
          <w:rFonts w:ascii="Times New Roman" w:hAnsi="Times New Roman"/>
          <w:sz w:val="28"/>
          <w:szCs w:val="28"/>
          <w:lang w:eastAsia="ru-RU"/>
        </w:rPr>
        <w:t xml:space="preserve">Многофункциональный пищеварочный котёл Dieta. </w:t>
      </w:r>
      <w:r w:rsidRPr="005B6062">
        <w:rPr>
          <w:rFonts w:ascii="Times New Roman" w:eastAsia="MS Mincho" w:hAnsi="Times New Roman"/>
          <w:sz w:val="28"/>
          <w:szCs w:val="28"/>
          <w:lang w:eastAsia="ja-JP"/>
        </w:rPr>
        <w:t>Многофункциональность заключается в использовании множества режимов: варки; автоматического охлаждения и хранения при заданной температуре; перемешивания, измельчения и взбивания. Котлы пригодны не только для варки супов, но и отлично подходят для  приготовления  пюре, десертов,  соусов,  каш и других  блюд в любых объемах.</w:t>
      </w:r>
    </w:p>
    <w:p w:rsidR="00322045" w:rsidRPr="005B6062" w:rsidRDefault="00322045" w:rsidP="00153AAE">
      <w:pPr>
        <w:autoSpaceDE w:val="0"/>
        <w:spacing w:after="0" w:line="240" w:lineRule="auto"/>
        <w:ind w:firstLine="709"/>
        <w:jc w:val="both"/>
        <w:rPr>
          <w:rFonts w:ascii="Times New Roman" w:hAnsi="Times New Roman"/>
          <w:sz w:val="28"/>
          <w:szCs w:val="28"/>
        </w:rPr>
      </w:pPr>
      <w:r w:rsidRPr="005B6062">
        <w:rPr>
          <w:rFonts w:ascii="Times New Roman" w:hAnsi="Times New Roman"/>
          <w:sz w:val="28"/>
          <w:szCs w:val="28"/>
        </w:rPr>
        <w:t>Благодаря съемному стержню – смесителю, котел может использоваться не только для приготовления супов, гарниров, но и для замешивания теста, заменяя, таким образом, крупногабаритный тестомес.</w:t>
      </w:r>
    </w:p>
    <w:p w:rsidR="00322045" w:rsidRPr="005B6062" w:rsidRDefault="00322045" w:rsidP="00153AAE">
      <w:pPr>
        <w:autoSpaceDE w:val="0"/>
        <w:spacing w:after="0" w:line="240" w:lineRule="auto"/>
        <w:ind w:firstLine="709"/>
        <w:jc w:val="both"/>
        <w:rPr>
          <w:rFonts w:ascii="Times New Roman" w:hAnsi="Times New Roman"/>
          <w:sz w:val="28"/>
          <w:szCs w:val="28"/>
        </w:rPr>
      </w:pPr>
      <w:r w:rsidRPr="005B6062">
        <w:rPr>
          <w:rFonts w:ascii="Times New Roman" w:hAnsi="Times New Roman"/>
          <w:sz w:val="28"/>
          <w:szCs w:val="28"/>
        </w:rPr>
        <w:t>Что касается приготовления гарниров, котёл значительно упрощает процедуру приготовления пюре, здесь не только картофель варится при заданной температуре нужное количество времени, но и в определенный момент включается мешалка и измельчает картофель до нужной консистенции, т.е. повару уже не нужно пользоваться отдельной протирочной машиной, либо тяжелым ручным блендером.</w:t>
      </w:r>
    </w:p>
    <w:p w:rsidR="00322045" w:rsidRPr="005B6062" w:rsidRDefault="00322045" w:rsidP="00153AAE">
      <w:pPr>
        <w:autoSpaceDE w:val="0"/>
        <w:spacing w:after="0" w:line="240" w:lineRule="auto"/>
        <w:ind w:firstLine="709"/>
        <w:jc w:val="both"/>
        <w:rPr>
          <w:rFonts w:ascii="Times New Roman" w:hAnsi="Times New Roman"/>
          <w:b/>
          <w:sz w:val="28"/>
          <w:szCs w:val="28"/>
          <w:lang w:eastAsia="ru-RU"/>
        </w:rPr>
      </w:pPr>
      <w:r w:rsidRPr="005B6062">
        <w:rPr>
          <w:rFonts w:ascii="Times New Roman" w:eastAsia="MS Mincho" w:hAnsi="Times New Roman"/>
          <w:sz w:val="28"/>
          <w:szCs w:val="28"/>
          <w:lang w:eastAsia="ja-JP"/>
        </w:rPr>
        <w:t>Владелец предприятия экономит, как человеческие ресурсы, так и финансо</w:t>
      </w:r>
      <w:r w:rsidRPr="005B6062">
        <w:rPr>
          <w:rFonts w:ascii="Times New Roman" w:eastAsia="MS Mincho" w:hAnsi="Times New Roman"/>
          <w:sz w:val="28"/>
          <w:szCs w:val="28"/>
          <w:lang w:eastAsia="ja-JP"/>
        </w:rPr>
        <w:softHyphen/>
        <w:t>вые на покупке только одной единицы техники.  Котел обладает системой охлажде</w:t>
      </w:r>
      <w:r w:rsidRPr="005B6062">
        <w:rPr>
          <w:rFonts w:ascii="Times New Roman" w:eastAsia="MS Mincho" w:hAnsi="Times New Roman"/>
          <w:sz w:val="28"/>
          <w:szCs w:val="28"/>
          <w:lang w:eastAsia="ja-JP"/>
        </w:rPr>
        <w:softHyphen/>
        <w:t xml:space="preserve">ния продукта, системой измерения температуры продукта непосредственно в котле. Помимо этого, котел обладает функцией автоматического залива воды и автоматического подогрева её до нужной температуры. Помимо стандартного классического крепления с использованием рам, бетонируемых в пол, котлы </w:t>
      </w:r>
      <w:r w:rsidRPr="005B6062">
        <w:rPr>
          <w:rFonts w:ascii="Times New Roman" w:eastAsia="MS Mincho" w:hAnsi="Times New Roman"/>
          <w:sz w:val="28"/>
          <w:szCs w:val="28"/>
          <w:lang w:val="en-US" w:eastAsia="ja-JP"/>
        </w:rPr>
        <w:t>Dieta</w:t>
      </w:r>
      <w:r w:rsidRPr="005B6062">
        <w:rPr>
          <w:rFonts w:ascii="Times New Roman" w:eastAsia="MS Mincho" w:hAnsi="Times New Roman"/>
          <w:sz w:val="28"/>
          <w:szCs w:val="28"/>
          <w:lang w:eastAsia="ja-JP"/>
        </w:rPr>
        <w:t xml:space="preserve"> могут быть оснащены  регулируемыми опорами, что позволяет устано</w:t>
      </w:r>
      <w:r w:rsidRPr="005B6062">
        <w:rPr>
          <w:rFonts w:ascii="Times New Roman" w:eastAsia="MS Mincho" w:hAnsi="Times New Roman"/>
          <w:sz w:val="28"/>
          <w:szCs w:val="28"/>
          <w:lang w:eastAsia="ja-JP"/>
        </w:rPr>
        <w:softHyphen/>
        <w:t>вить их в действующие кухни без дополнительных строительных работ. Есть модели на ножках, что позволяет производить качественную санитарную уборку помещения.</w:t>
      </w:r>
    </w:p>
    <w:p w:rsidR="00322045" w:rsidRPr="005B6062" w:rsidRDefault="00322045" w:rsidP="00153AAE">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Приготовление продукции жидкой и полужидкой консистенции (супы, соусы, тушеные блюда из овощей, гуляш и т.п.) происходит в специальных котлах с паровой рубашкой, оснащенных регулятором температуры рабочей поверхности котла. Внутри котла расположен смеситель, который обеспечивает равномерное перемешивание продуктов. Смесители имеют до 20 различных модификаций и устанавливаются производителем в зависимости от запросов предприятия питания. Давление внутри рубашки составляет около 3,5 Бар. Уникальность таких пищеварочных систем состоит в том, что каждый котел может выполнять до 9 последовательных или прерываемых технологических </w:t>
      </w:r>
      <w:r w:rsidRPr="005B6062">
        <w:rPr>
          <w:rFonts w:ascii="Times New Roman" w:hAnsi="Times New Roman"/>
          <w:sz w:val="28"/>
          <w:szCs w:val="28"/>
        </w:rPr>
        <w:lastRenderedPageBreak/>
        <w:t xml:space="preserve">операций (все они имеют возможность варить, пассеровать, бланшировать, тушить, гомогенизировать, измельчать, смешивать). </w:t>
      </w:r>
    </w:p>
    <w:p w:rsidR="00322045" w:rsidRPr="005B6062" w:rsidRDefault="00322045" w:rsidP="00153AAE">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Система управления пищеварочным аппаратом  обеспечивает точное соблюдение рецептуры, полученной по сети из центрального компьютера. После завершения пищеварочного цикла котел опустошается, либо методом слива жидкости и опрокидывания, либо посредством откачки продукта при помощи пневматической помпы, присоединяемой к клапану. Безопасность работы обеспечивается при помощи защитной крышки. После приготовления  через специальный клапан происходит отбор продукта из котла. Пневматическая помпа, откачивающая продукт, пропускает размер фракции диаметром до </w:t>
      </w:r>
      <w:smartTag w:uri="urn:schemas-microsoft-com:office:smarttags" w:element="metricconverter">
        <w:smartTagPr>
          <w:attr w:name="ProductID" w:val="3,5 сантиметров"/>
        </w:smartTagPr>
        <w:r w:rsidRPr="005B6062">
          <w:rPr>
            <w:rFonts w:ascii="Times New Roman" w:hAnsi="Times New Roman"/>
            <w:sz w:val="28"/>
            <w:szCs w:val="28"/>
          </w:rPr>
          <w:t>3,5 сантиметров</w:t>
        </w:r>
      </w:smartTag>
      <w:r w:rsidRPr="005B6062">
        <w:rPr>
          <w:rFonts w:ascii="Times New Roman" w:hAnsi="Times New Roman"/>
          <w:sz w:val="28"/>
          <w:szCs w:val="28"/>
        </w:rPr>
        <w:t xml:space="preserve">. С помощью дозировочно-наполнительной станции при температуре +85°С продукт закачивается в  пакеты из многослойных пленок требуемого объема, которые герметично клипсуются. Продукция, расфасованная и герметично упакованная в пакеты, поступает по конвейеру в систему под названием «тумблер-чиллер» (от английского tumblerchiller). Система представляет собой камеру с барабаном, который вращает горячие пакеты. Вода в камере смешена с гликолем в пропорции 95% - 5% соответственно. Температура воды, подаваемой в камеру из системы водоподготовки не превышает 4°С. Каждый такой агрегат позволяет охладить тонну готовой продукции до температуры 4°С всего за 40-45 минут. </w:t>
      </w:r>
    </w:p>
    <w:p w:rsidR="00322045" w:rsidRPr="005B6062" w:rsidRDefault="00322045" w:rsidP="00153AAE">
      <w:pPr>
        <w:spacing w:after="0" w:line="240" w:lineRule="auto"/>
        <w:ind w:firstLine="709"/>
        <w:jc w:val="both"/>
        <w:rPr>
          <w:rFonts w:ascii="Times New Roman" w:hAnsi="Times New Roman"/>
          <w:sz w:val="28"/>
          <w:szCs w:val="28"/>
        </w:rPr>
      </w:pPr>
      <w:r w:rsidRPr="005B6062">
        <w:rPr>
          <w:rFonts w:ascii="Times New Roman" w:hAnsi="Times New Roman"/>
          <w:sz w:val="28"/>
          <w:szCs w:val="28"/>
        </w:rPr>
        <w:t>После охлаждения пакеты поступают в склад готовой продукции – в большую среднетемпературную камеру, где хранятся при температуре не выше 3°С до 45 суток.</w:t>
      </w:r>
    </w:p>
    <w:p w:rsidR="00322045" w:rsidRPr="005B6062" w:rsidRDefault="00322045" w:rsidP="00153AAE">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 xml:space="preserve">Печь </w:t>
      </w:r>
      <w:r w:rsidRPr="005B6062">
        <w:rPr>
          <w:rFonts w:ascii="Times New Roman" w:hAnsi="Times New Roman"/>
          <w:sz w:val="28"/>
          <w:szCs w:val="28"/>
          <w:lang w:val="en-US" w:eastAsia="ru-RU"/>
        </w:rPr>
        <w:t>Merrychef</w:t>
      </w:r>
      <w:r w:rsidRPr="005B6062">
        <w:rPr>
          <w:rFonts w:ascii="Times New Roman" w:hAnsi="Times New Roman"/>
          <w:i/>
          <w:sz w:val="28"/>
          <w:szCs w:val="28"/>
          <w:lang w:eastAsia="ru-RU"/>
        </w:rPr>
        <w:t xml:space="preserve"> </w:t>
      </w:r>
      <w:r w:rsidRPr="005B6062">
        <w:rPr>
          <w:rFonts w:ascii="Times New Roman" w:hAnsi="Times New Roman"/>
          <w:sz w:val="28"/>
          <w:szCs w:val="28"/>
          <w:lang w:eastAsia="ru-RU"/>
        </w:rPr>
        <w:t xml:space="preserve">предназначена для приготовления практически любых блюд. От аналогов модель отличается способностью готовить пищу в 5 раз быстрее, благодаря комбинации трех технологий – </w:t>
      </w:r>
      <w:hyperlink r:id="rId111" w:anchor="_blank" w:history="1">
        <w:r w:rsidRPr="005B6062">
          <w:rPr>
            <w:rStyle w:val="a6"/>
            <w:rFonts w:ascii="Times New Roman" w:hAnsi="Times New Roman"/>
            <w:color w:val="auto"/>
            <w:sz w:val="28"/>
            <w:szCs w:val="28"/>
            <w:u w:val="none"/>
          </w:rPr>
          <w:t>микроволновой</w:t>
        </w:r>
        <w:r w:rsidRPr="005B6062">
          <w:rPr>
            <w:rFonts w:ascii="Times New Roman" w:hAnsi="Times New Roman"/>
            <w:lang w:eastAsia="ru-RU"/>
          </w:rPr>
          <w:t xml:space="preserve"> </w:t>
        </w:r>
      </w:hyperlink>
      <w:r w:rsidRPr="005B6062">
        <w:rPr>
          <w:rFonts w:ascii="Times New Roman" w:hAnsi="Times New Roman"/>
          <w:sz w:val="28"/>
          <w:szCs w:val="28"/>
          <w:lang w:eastAsia="ru-RU"/>
        </w:rPr>
        <w:t xml:space="preserve">системы, конвекции  и теплового удара. </w:t>
      </w:r>
    </w:p>
    <w:p w:rsidR="00322045" w:rsidRPr="005B6062" w:rsidRDefault="00322045" w:rsidP="00153AAE">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Благодаря встроенному каталитическому преобразователю, который сжигает жиры, поглощает дым и является гарантом приготовления пищи без запаха, печь не нуждается в вентиляции. Таким образом, можно добиться существенного сокращения затрат на вентиляцию, электроэнергию.</w:t>
      </w:r>
    </w:p>
    <w:p w:rsidR="00322045" w:rsidRPr="005B6062" w:rsidRDefault="00322045" w:rsidP="00153AAE">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 xml:space="preserve">Печь UbertRoFry - великолепное решение для предприятий </w:t>
      </w:r>
      <w:r w:rsidRPr="005B6062">
        <w:rPr>
          <w:rFonts w:ascii="Times New Roman" w:hAnsi="Times New Roman"/>
          <w:sz w:val="28"/>
          <w:szCs w:val="28"/>
          <w:lang w:val="en-US" w:eastAsia="ru-RU"/>
        </w:rPr>
        <w:t>fast</w:t>
      </w:r>
      <w:r w:rsidRPr="005B6062">
        <w:rPr>
          <w:rFonts w:ascii="Times New Roman" w:hAnsi="Times New Roman"/>
          <w:sz w:val="28"/>
          <w:szCs w:val="28"/>
          <w:lang w:eastAsia="ru-RU"/>
        </w:rPr>
        <w:t>-</w:t>
      </w:r>
      <w:r w:rsidRPr="005B6062">
        <w:rPr>
          <w:rFonts w:ascii="Times New Roman" w:hAnsi="Times New Roman"/>
          <w:sz w:val="28"/>
          <w:szCs w:val="28"/>
          <w:lang w:val="en-US" w:eastAsia="ru-RU"/>
        </w:rPr>
        <w:t>food</w:t>
      </w:r>
      <w:r w:rsidRPr="005B6062">
        <w:rPr>
          <w:rFonts w:ascii="Times New Roman" w:hAnsi="Times New Roman"/>
          <w:sz w:val="28"/>
          <w:szCs w:val="28"/>
          <w:lang w:eastAsia="ru-RU"/>
        </w:rPr>
        <w:t>, супермаркетов, позволяющее исключить использование жира и связанные с этим операционные расходы. Фритюрницы RoFry предназначены для приготовления продуктов во фритюре без жира. Принцип работы фритюрницы RoFry основан на обжарке горячим воздухом, предварительно подготовленных замороженных полуфабрикатов. Основной проблемой при массовом производстве является грамотное обращение персонала с замороженными полуфабрикатами, а более конкретно, правильное размораживание, имеющее важное значение для получения сочного хрустящего продукта.</w:t>
      </w:r>
    </w:p>
    <w:p w:rsidR="00322045" w:rsidRPr="005B6062" w:rsidRDefault="00322045" w:rsidP="00153AAE">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В аппарате RoFry полуфабрикаты проходят следующие стадии:</w:t>
      </w:r>
    </w:p>
    <w:p w:rsidR="00322045" w:rsidRPr="005B6062" w:rsidRDefault="00322045" w:rsidP="00574D97">
      <w:pPr>
        <w:pStyle w:val="a5"/>
        <w:numPr>
          <w:ilvl w:val="0"/>
          <w:numId w:val="73"/>
        </w:numPr>
        <w:shd w:val="clear" w:color="auto" w:fill="FFFFFF"/>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 xml:space="preserve">автоматическое определение типа полуфабриката (размороженный или замороженный), </w:t>
      </w:r>
    </w:p>
    <w:p w:rsidR="00322045" w:rsidRPr="005B6062" w:rsidRDefault="00322045" w:rsidP="00574D97">
      <w:pPr>
        <w:pStyle w:val="a5"/>
        <w:numPr>
          <w:ilvl w:val="0"/>
          <w:numId w:val="73"/>
        </w:numPr>
        <w:shd w:val="clear" w:color="auto" w:fill="FFFFFF"/>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 xml:space="preserve">формы и размера его (крокеты, чипсы); </w:t>
      </w:r>
    </w:p>
    <w:p w:rsidR="00322045" w:rsidRPr="005B6062" w:rsidRDefault="00322045" w:rsidP="00574D97">
      <w:pPr>
        <w:pStyle w:val="a5"/>
        <w:numPr>
          <w:ilvl w:val="0"/>
          <w:numId w:val="73"/>
        </w:numPr>
        <w:shd w:val="clear" w:color="auto" w:fill="FFFFFF"/>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lastRenderedPageBreak/>
        <w:t xml:space="preserve">автоматическое размораживание продукта в случае необходимости паром; </w:t>
      </w:r>
    </w:p>
    <w:p w:rsidR="00322045" w:rsidRPr="005B6062" w:rsidRDefault="00322045" w:rsidP="00574D97">
      <w:pPr>
        <w:pStyle w:val="a5"/>
        <w:numPr>
          <w:ilvl w:val="0"/>
          <w:numId w:val="73"/>
        </w:numPr>
        <w:shd w:val="clear" w:color="auto" w:fill="FFFFFF"/>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 xml:space="preserve">быстрый разогрев продукта паром до 90°С; </w:t>
      </w:r>
    </w:p>
    <w:p w:rsidR="00322045" w:rsidRPr="005B6062" w:rsidRDefault="00322045" w:rsidP="00574D97">
      <w:pPr>
        <w:pStyle w:val="a5"/>
        <w:numPr>
          <w:ilvl w:val="0"/>
          <w:numId w:val="73"/>
        </w:numPr>
        <w:shd w:val="clear" w:color="auto" w:fill="FFFFFF"/>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автоматическое сбрасывание пара из камеры и включение конвективного режима для придания готовому продукту хрустящей корочки и характерного цвета.</w:t>
      </w:r>
    </w:p>
    <w:p w:rsidR="00322045" w:rsidRPr="005B6062" w:rsidRDefault="00322045" w:rsidP="00153AAE">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Главное отличие аппаратов RoFry заключается в полном автоматизме всех выполняемых операций. Полностью исключаются затраты на хранение, фильтрование и утилизацию фритюрного масла. Максимально снижены затраты на систему вытяжки испарений. Аппараты легки в управлении и экономичны в потреблении электроэнергии. Их отличает высокая производительность [3].</w:t>
      </w:r>
    </w:p>
    <w:p w:rsidR="00322045" w:rsidRPr="005B6062" w:rsidRDefault="00322045" w:rsidP="00153AAE">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Использование данных видов оборудования позволяет значительно ускорить производственный процесс и улучшить качество продукции, снизить затраты.</w:t>
      </w:r>
    </w:p>
    <w:p w:rsidR="00322045" w:rsidRPr="005B6062" w:rsidRDefault="00322045" w:rsidP="00153AAE">
      <w:pPr>
        <w:spacing w:after="0" w:line="240" w:lineRule="auto"/>
        <w:ind w:firstLine="709"/>
        <w:jc w:val="both"/>
        <w:rPr>
          <w:rFonts w:ascii="Times New Roman" w:hAnsi="Times New Roman"/>
          <w:sz w:val="28"/>
          <w:szCs w:val="28"/>
          <w:shd w:val="clear" w:color="auto" w:fill="FFFFFF"/>
        </w:rPr>
      </w:pPr>
    </w:p>
    <w:p w:rsidR="00322045" w:rsidRPr="005B6062" w:rsidRDefault="00322045" w:rsidP="00CF556D">
      <w:pPr>
        <w:spacing w:after="0" w:line="240" w:lineRule="auto"/>
        <w:jc w:val="center"/>
        <w:rPr>
          <w:rFonts w:ascii="Times New Roman" w:hAnsi="Times New Roman"/>
          <w:b/>
          <w:sz w:val="28"/>
          <w:szCs w:val="28"/>
          <w:shd w:val="clear" w:color="auto" w:fill="FFFFFF"/>
        </w:rPr>
      </w:pPr>
      <w:r w:rsidRPr="005B6062">
        <w:rPr>
          <w:rFonts w:ascii="Times New Roman" w:hAnsi="Times New Roman"/>
          <w:b/>
          <w:sz w:val="28"/>
          <w:szCs w:val="28"/>
          <w:shd w:val="clear" w:color="auto" w:fill="FFFFFF"/>
        </w:rPr>
        <w:t>Библиографический список</w:t>
      </w:r>
    </w:p>
    <w:p w:rsidR="00322045" w:rsidRPr="005B6062" w:rsidRDefault="00322045" w:rsidP="00CF556D">
      <w:pPr>
        <w:spacing w:after="0" w:line="240" w:lineRule="auto"/>
        <w:jc w:val="center"/>
        <w:rPr>
          <w:rFonts w:ascii="Times New Roman" w:hAnsi="Times New Roman"/>
          <w:b/>
          <w:sz w:val="28"/>
          <w:szCs w:val="28"/>
          <w:shd w:val="clear" w:color="auto" w:fill="FFFFFF"/>
        </w:rPr>
      </w:pPr>
    </w:p>
    <w:p w:rsidR="00322045" w:rsidRPr="005B6062" w:rsidRDefault="00322045" w:rsidP="00153AAE">
      <w:pPr>
        <w:pStyle w:val="a5"/>
        <w:numPr>
          <w:ilvl w:val="0"/>
          <w:numId w:val="68"/>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Учебное пособие «Инновационные технологии в производстве кулинарной продукции» / Сост.: М.Н. Куткина, С.А.Елисеева, Е.Ю.Фединишина. – СПбГТЭУ, 2014. – 80 с.</w:t>
      </w:r>
    </w:p>
    <w:p w:rsidR="00322045" w:rsidRPr="005B6062" w:rsidRDefault="00322045" w:rsidP="00153AAE">
      <w:pPr>
        <w:pStyle w:val="a5"/>
        <w:numPr>
          <w:ilvl w:val="0"/>
          <w:numId w:val="68"/>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http://restoran-service.ru.</w:t>
      </w:r>
    </w:p>
    <w:p w:rsidR="00322045" w:rsidRPr="005B6062" w:rsidRDefault="00322045" w:rsidP="00153AAE">
      <w:pPr>
        <w:pStyle w:val="a5"/>
        <w:numPr>
          <w:ilvl w:val="0"/>
          <w:numId w:val="68"/>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http://www.catalog.horeca.ru.</w:t>
      </w:r>
    </w:p>
    <w:p w:rsidR="00C52331" w:rsidRPr="005B6062" w:rsidRDefault="00C52331" w:rsidP="00153AAE">
      <w:pPr>
        <w:spacing w:after="0" w:line="240" w:lineRule="auto"/>
        <w:ind w:firstLine="709"/>
        <w:jc w:val="both"/>
        <w:rPr>
          <w:rFonts w:ascii="Times New Roman" w:hAnsi="Times New Roman"/>
          <w:sz w:val="28"/>
          <w:szCs w:val="28"/>
          <w:shd w:val="clear" w:color="auto" w:fill="FFFFFF"/>
        </w:rPr>
      </w:pPr>
    </w:p>
    <w:p w:rsidR="00322045" w:rsidRPr="005B6062" w:rsidRDefault="00322045" w:rsidP="00CF556D">
      <w:pPr>
        <w:spacing w:after="0" w:line="240" w:lineRule="auto"/>
        <w:jc w:val="center"/>
        <w:rPr>
          <w:rFonts w:ascii="Times New Roman" w:hAnsi="Times New Roman"/>
          <w:sz w:val="28"/>
          <w:szCs w:val="28"/>
          <w:shd w:val="clear" w:color="auto" w:fill="FFFFFF"/>
        </w:rPr>
      </w:pPr>
      <w:r w:rsidRPr="005B6062">
        <w:rPr>
          <w:rFonts w:ascii="Times New Roman" w:hAnsi="Times New Roman"/>
          <w:b/>
          <w:sz w:val="28"/>
          <w:szCs w:val="28"/>
          <w:shd w:val="clear" w:color="auto" w:fill="FFFFFF"/>
        </w:rPr>
        <w:t>Научный руководитель:</w:t>
      </w:r>
      <w:r w:rsidRPr="005B6062">
        <w:rPr>
          <w:rFonts w:ascii="Times New Roman" w:hAnsi="Times New Roman"/>
          <w:sz w:val="28"/>
          <w:szCs w:val="28"/>
          <w:shd w:val="clear" w:color="auto" w:fill="FFFFFF"/>
        </w:rPr>
        <w:t xml:space="preserve"> </w:t>
      </w:r>
      <w:r w:rsidRPr="005B6062">
        <w:rPr>
          <w:rFonts w:ascii="Times New Roman" w:hAnsi="Times New Roman"/>
          <w:i/>
          <w:sz w:val="28"/>
          <w:szCs w:val="28"/>
          <w:shd w:val="clear" w:color="auto" w:fill="FFFFFF"/>
        </w:rPr>
        <w:t>Е. В. Дюдинова</w:t>
      </w:r>
      <w:r w:rsidRPr="005B6062">
        <w:rPr>
          <w:rFonts w:ascii="Times New Roman" w:hAnsi="Times New Roman"/>
          <w:sz w:val="28"/>
          <w:szCs w:val="28"/>
          <w:shd w:val="clear" w:color="auto" w:fill="FFFFFF"/>
        </w:rPr>
        <w:t>, преподаватель.</w:t>
      </w:r>
    </w:p>
    <w:p w:rsidR="00322045" w:rsidRPr="005B6062" w:rsidRDefault="00322045" w:rsidP="00153AAE">
      <w:pPr>
        <w:spacing w:after="0" w:line="240" w:lineRule="auto"/>
        <w:ind w:firstLine="709"/>
        <w:jc w:val="both"/>
        <w:rPr>
          <w:rFonts w:ascii="Times New Roman" w:hAnsi="Times New Roman"/>
          <w:sz w:val="28"/>
          <w:szCs w:val="28"/>
          <w:shd w:val="clear" w:color="auto" w:fill="FFFFFF"/>
        </w:rPr>
      </w:pPr>
    </w:p>
    <w:p w:rsidR="00C52331" w:rsidRDefault="00C52331" w:rsidP="00CF556D">
      <w:pPr>
        <w:pStyle w:val="2"/>
      </w:pPr>
      <w:bookmarkStart w:id="91" w:name="_Toc516248451"/>
      <w:bookmarkStart w:id="92" w:name="_Toc516249912"/>
    </w:p>
    <w:p w:rsidR="00C52331" w:rsidRDefault="00C52331" w:rsidP="00CF556D">
      <w:pPr>
        <w:pStyle w:val="2"/>
      </w:pPr>
    </w:p>
    <w:p w:rsidR="00322045" w:rsidRPr="005B6062" w:rsidRDefault="00322045" w:rsidP="00CF556D">
      <w:pPr>
        <w:pStyle w:val="2"/>
      </w:pPr>
      <w:r w:rsidRPr="005B6062">
        <w:t>Бирюков Адриан Андреевич</w:t>
      </w:r>
      <w:bookmarkEnd w:id="91"/>
      <w:bookmarkEnd w:id="92"/>
      <w:r w:rsidRPr="005B6062">
        <w:rPr>
          <w:b w:val="0"/>
        </w:rPr>
        <w:t>,</w:t>
      </w:r>
      <w:r w:rsidRPr="005B6062">
        <w:t xml:space="preserve"> </w:t>
      </w:r>
    </w:p>
    <w:p w:rsidR="00322045" w:rsidRPr="005B6062" w:rsidRDefault="00322045" w:rsidP="00CF556D">
      <w:pPr>
        <w:spacing w:after="0" w:line="240" w:lineRule="auto"/>
        <w:jc w:val="center"/>
        <w:rPr>
          <w:rFonts w:ascii="Times New Roman" w:hAnsi="Times New Roman"/>
          <w:i/>
          <w:kern w:val="36"/>
          <w:sz w:val="28"/>
          <w:szCs w:val="28"/>
          <w:lang w:eastAsia="ru-RU"/>
        </w:rPr>
      </w:pPr>
      <w:r w:rsidRPr="005B6062">
        <w:rPr>
          <w:rFonts w:ascii="Times New Roman" w:hAnsi="Times New Roman"/>
          <w:i/>
          <w:kern w:val="36"/>
          <w:sz w:val="28"/>
          <w:szCs w:val="28"/>
          <w:lang w:eastAsia="ru-RU"/>
        </w:rPr>
        <w:t>студент 1 курса</w:t>
      </w:r>
    </w:p>
    <w:p w:rsidR="00322045" w:rsidRPr="005B6062" w:rsidRDefault="00322045" w:rsidP="00CF556D">
      <w:pPr>
        <w:spacing w:after="0" w:line="240" w:lineRule="auto"/>
        <w:jc w:val="center"/>
        <w:rPr>
          <w:rFonts w:ascii="Times New Roman" w:hAnsi="Times New Roman"/>
          <w:i/>
          <w:sz w:val="28"/>
          <w:szCs w:val="28"/>
        </w:rPr>
      </w:pPr>
      <w:r w:rsidRPr="005B6062">
        <w:rPr>
          <w:rFonts w:ascii="Times New Roman" w:hAnsi="Times New Roman"/>
          <w:i/>
          <w:sz w:val="28"/>
          <w:szCs w:val="28"/>
        </w:rPr>
        <w:t>ГАПОУ СО «Техникум индустрии питания и услуг «Кулинар»</w:t>
      </w:r>
    </w:p>
    <w:p w:rsidR="00322045" w:rsidRPr="005B6062" w:rsidRDefault="00322045" w:rsidP="00CF556D">
      <w:pPr>
        <w:spacing w:after="0" w:line="240" w:lineRule="auto"/>
        <w:jc w:val="center"/>
        <w:rPr>
          <w:rFonts w:ascii="Times New Roman" w:hAnsi="Times New Roman"/>
          <w:i/>
          <w:sz w:val="28"/>
          <w:szCs w:val="28"/>
        </w:rPr>
      </w:pPr>
      <w:r w:rsidRPr="005B6062">
        <w:rPr>
          <w:rFonts w:ascii="Times New Roman" w:hAnsi="Times New Roman"/>
          <w:i/>
          <w:sz w:val="28"/>
          <w:szCs w:val="28"/>
        </w:rPr>
        <w:t>(Екатеринбург)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22045" w:rsidRPr="005B6062" w:rsidTr="00920309">
        <w:tc>
          <w:tcPr>
            <w:tcW w:w="9571" w:type="dxa"/>
            <w:tcBorders>
              <w:left w:val="nil"/>
              <w:bottom w:val="nil"/>
              <w:right w:val="nil"/>
            </w:tcBorders>
          </w:tcPr>
          <w:p w:rsidR="00322045" w:rsidRPr="005B6062" w:rsidRDefault="00322045" w:rsidP="00920309">
            <w:pPr>
              <w:spacing w:after="0" w:line="240" w:lineRule="auto"/>
              <w:ind w:firstLine="709"/>
              <w:jc w:val="both"/>
              <w:rPr>
                <w:rFonts w:ascii="Times New Roman" w:hAnsi="Times New Roman"/>
                <w:sz w:val="28"/>
                <w:szCs w:val="28"/>
              </w:rPr>
            </w:pPr>
          </w:p>
        </w:tc>
      </w:tr>
    </w:tbl>
    <w:p w:rsidR="00322045" w:rsidRPr="005B6062" w:rsidRDefault="00322045" w:rsidP="00CF556D">
      <w:pPr>
        <w:pStyle w:val="3"/>
        <w:rPr>
          <w:rFonts w:ascii="Times New Roman" w:hAnsi="Times New Roman"/>
          <w:color w:val="auto"/>
        </w:rPr>
      </w:pPr>
      <w:bookmarkStart w:id="93" w:name="_Toc516248452"/>
      <w:bookmarkStart w:id="94" w:name="_Toc516249913"/>
      <w:r w:rsidRPr="005B6062">
        <w:rPr>
          <w:rFonts w:ascii="Times New Roman" w:hAnsi="Times New Roman"/>
          <w:color w:val="auto"/>
        </w:rPr>
        <w:t>Использование молекулярной кухни в общественном питании</w:t>
      </w:r>
      <w:bookmarkEnd w:id="93"/>
      <w:bookmarkEnd w:id="94"/>
    </w:p>
    <w:p w:rsidR="00322045" w:rsidRPr="005B6062" w:rsidRDefault="00322045" w:rsidP="00CF556D">
      <w:pPr>
        <w:pStyle w:val="3"/>
        <w:rPr>
          <w:rFonts w:ascii="Times New Roman" w:hAnsi="Times New Roman"/>
          <w:color w:val="auto"/>
          <w:kern w:val="36"/>
          <w:lang w:eastAsia="ru-RU"/>
        </w:rPr>
      </w:pPr>
    </w:p>
    <w:p w:rsidR="00322045" w:rsidRPr="005B6062" w:rsidRDefault="00322045" w:rsidP="00153AAE">
      <w:pPr>
        <w:spacing w:after="0" w:line="240" w:lineRule="auto"/>
        <w:ind w:firstLine="709"/>
        <w:jc w:val="both"/>
        <w:rPr>
          <w:rFonts w:ascii="Times New Roman" w:hAnsi="Times New Roman"/>
          <w:sz w:val="28"/>
          <w:szCs w:val="28"/>
        </w:rPr>
      </w:pP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Цель: изучить основы молекулярной кухни и ее использования в современных условиях общественного питания. </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Задачи:</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Основы и понятия молекулярной кухни </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Современное оборудование для молекулярной кухни</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Польза молекулярной кухни</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Использования молекулярной кухни в Екатеринбурге </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Сравнительный анализ Русской кухни и молекулярной кухни</w:t>
      </w:r>
    </w:p>
    <w:p w:rsidR="00322045" w:rsidRPr="005B6062" w:rsidRDefault="00322045" w:rsidP="00455990">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1. Что такое молекулярная кухня.</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i/>
          <w:sz w:val="28"/>
          <w:szCs w:val="28"/>
        </w:rPr>
        <w:lastRenderedPageBreak/>
        <w:t xml:space="preserve">Молекулярная кухня </w:t>
      </w:r>
      <w:r w:rsidRPr="005B6062">
        <w:rPr>
          <w:rFonts w:ascii="Times New Roman" w:hAnsi="Times New Roman"/>
          <w:sz w:val="28"/>
          <w:szCs w:val="28"/>
        </w:rPr>
        <w:t>– раздел трофологии, связанный с изучением физико-химических процессов, которые происходят при приготовлении пищи.</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Термин «молекулярная гастрономия» был введён в употребление в 1969 году физиком Николасом Курти из Оксфордского университета и французским химиком Эрве Тис.</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i/>
          <w:sz w:val="28"/>
          <w:szCs w:val="28"/>
        </w:rPr>
        <w:t>Цель креативных творцов молекулярной кухни</w:t>
      </w:r>
      <w:r w:rsidRPr="005B6062">
        <w:rPr>
          <w:rFonts w:ascii="Times New Roman" w:hAnsi="Times New Roman"/>
          <w:sz w:val="28"/>
          <w:szCs w:val="28"/>
        </w:rPr>
        <w:t xml:space="preserve"> – удивить потребителя, заставить его чувства работать интенсивнее, подарить удовольствие больше обычного. Повар-молекулярщик и не скрывает, что намерен вас впечатлить: «Еда – это совсем не то, что вы думали. Еда – это то, о чем вы могли бы подумать, если бы отпустили на волю свою фантазию».</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Молекулярная кухня радикально порывает со старыми представлениями о кулинарии. Ее целью становится достижение идеального сверхвкуса – чистого и усовершенствованного, «дистиллированного» и утонченного, технологичного и прекрасного.</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i/>
          <w:sz w:val="28"/>
          <w:szCs w:val="28"/>
        </w:rPr>
        <w:t>Молекулярная кухня</w:t>
      </w:r>
      <w:r w:rsidRPr="005B6062">
        <w:rPr>
          <w:rFonts w:ascii="Times New Roman" w:hAnsi="Times New Roman"/>
          <w:sz w:val="28"/>
          <w:szCs w:val="28"/>
        </w:rPr>
        <w:t xml:space="preserve"> – это апелляция не столько к желудку, сколько к уму и воображению.</w:t>
      </w:r>
    </w:p>
    <w:p w:rsidR="00322045" w:rsidRPr="005B6062" w:rsidRDefault="00322045" w:rsidP="00455990">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2. Виды оборудования для молекулярной кухни</w:t>
      </w:r>
    </w:p>
    <w:p w:rsidR="00322045" w:rsidRPr="005B6062" w:rsidRDefault="00322045" w:rsidP="00455990">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Коптильный пистолет.</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Любителям необычных яств стоит подумать о приобретении коптильного пистолета. В комплектацию техники внесены:</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стойка из акрила;</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стружка фруктовых деревьев;</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трубка, направляющая дым в жидкость.</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Изобретение позволяет коптить даже те продукты, которые не предназначены для этого. «Охлажденный» дым придает особые нотки напиткам, супам, соусам, маринадам, салатам и др. Приятный привкус не оставит равнодушными людей, отдающих предпочтение экстравагантным закускам.</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Тем, кто решился на покупку предлагаемого пистолета, нужно обзавестись набором опилок. В комплект входит несколько банок с частицами различных деревьев, таких как яблоня, вишня, черешня, гикори и пр. Каждый вид опилок имеет свой особенный, приятный аромат, позволяющий сделать блюда молекулярной кухни невероятно аппетитными. С их помощью можно обрабатывать абсолютно любые продукты:</w:t>
      </w:r>
    </w:p>
    <w:p w:rsidR="00322045" w:rsidRPr="005B6062" w:rsidRDefault="00322045" w:rsidP="00C47BE3">
      <w:pPr>
        <w:pStyle w:val="a5"/>
        <w:numPr>
          <w:ilvl w:val="0"/>
          <w:numId w:val="76"/>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мясо;</w:t>
      </w:r>
    </w:p>
    <w:p w:rsidR="00322045" w:rsidRPr="005B6062" w:rsidRDefault="00322045" w:rsidP="00C47BE3">
      <w:pPr>
        <w:pStyle w:val="a5"/>
        <w:numPr>
          <w:ilvl w:val="0"/>
          <w:numId w:val="76"/>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овощи;</w:t>
      </w:r>
    </w:p>
    <w:p w:rsidR="00322045" w:rsidRPr="005B6062" w:rsidRDefault="00322045" w:rsidP="00C47BE3">
      <w:pPr>
        <w:pStyle w:val="a5"/>
        <w:numPr>
          <w:ilvl w:val="0"/>
          <w:numId w:val="76"/>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крема;</w:t>
      </w:r>
    </w:p>
    <w:p w:rsidR="00322045" w:rsidRPr="005B6062" w:rsidRDefault="00322045" w:rsidP="00C47BE3">
      <w:pPr>
        <w:pStyle w:val="a5"/>
        <w:numPr>
          <w:ilvl w:val="0"/>
          <w:numId w:val="76"/>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коктейли и др.</w:t>
      </w:r>
    </w:p>
    <w:p w:rsidR="00322045" w:rsidRPr="005B6062" w:rsidRDefault="00322045" w:rsidP="00455990">
      <w:pPr>
        <w:spacing w:after="0" w:line="240" w:lineRule="auto"/>
        <w:ind w:firstLine="709"/>
        <w:jc w:val="both"/>
        <w:rPr>
          <w:rFonts w:ascii="Times New Roman" w:hAnsi="Times New Roman"/>
          <w:i/>
          <w:sz w:val="28"/>
          <w:szCs w:val="28"/>
        </w:rPr>
      </w:pPr>
    </w:p>
    <w:p w:rsidR="00322045" w:rsidRPr="005B6062" w:rsidRDefault="00322045" w:rsidP="00455990">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Вакууматор.</w:t>
      </w:r>
    </w:p>
    <w:p w:rsidR="00322045" w:rsidRPr="005B6062" w:rsidRDefault="00322045" w:rsidP="00455990">
      <w:pPr>
        <w:spacing w:after="0" w:line="240" w:lineRule="auto"/>
        <w:ind w:firstLine="709"/>
        <w:jc w:val="both"/>
        <w:rPr>
          <w:rFonts w:ascii="Times New Roman" w:hAnsi="Times New Roman"/>
          <w:b/>
          <w:sz w:val="28"/>
          <w:szCs w:val="28"/>
        </w:rPr>
      </w:pPr>
      <w:r w:rsidRPr="005B6062">
        <w:rPr>
          <w:rFonts w:ascii="Times New Roman" w:hAnsi="Times New Roman"/>
          <w:sz w:val="28"/>
          <w:szCs w:val="28"/>
        </w:rPr>
        <w:t xml:space="preserve">Начинающим и опытным поварам, а также любителям, отдающим предпочтение молекулярной кухне, не мешало бы стать владельцем вакууматора. Данное оборудование необходимо для хранения порционных продуктов. К тому же техника пригодится при приготовлении су-вид, запечатывание соусов и жидкостей. Надежно завакуумированные продукты </w:t>
      </w:r>
      <w:r w:rsidRPr="005B6062">
        <w:rPr>
          <w:rFonts w:ascii="Times New Roman" w:hAnsi="Times New Roman"/>
          <w:sz w:val="28"/>
          <w:szCs w:val="28"/>
        </w:rPr>
        <w:lastRenderedPageBreak/>
        <w:t>характеризуются предельно длительным сроком годности. Многие машины предназначены для эксплуатации при высоких нагрузках</w:t>
      </w:r>
      <w:r w:rsidRPr="005B6062">
        <w:rPr>
          <w:rFonts w:ascii="Times New Roman" w:hAnsi="Times New Roman"/>
          <w:b/>
          <w:sz w:val="28"/>
          <w:szCs w:val="28"/>
        </w:rPr>
        <w:t>.</w:t>
      </w:r>
    </w:p>
    <w:p w:rsidR="00322045" w:rsidRPr="005B6062" w:rsidRDefault="00322045" w:rsidP="00455990">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Вакуумный сушильный шкаф.</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Оборудование позволяет сушить овощи при низких температурных показателях и пониженном давлении. В результате этого процесса сохраняется превосходный цвет продуктов, их полезные качества и уменьшаются временные затраты на обработку.</w:t>
      </w:r>
    </w:p>
    <w:p w:rsidR="00322045" w:rsidRPr="005B6062" w:rsidRDefault="00322045" w:rsidP="00455990">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 xml:space="preserve">Дегидратор. </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К специальному оборудованию для молекулярной кухни относится дегидратор. Прибор используется при:</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высушивании и приготовлении овощных и фруктовых чипсов;</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производстве крастов, съедобных бумажных листов;</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приготовлении йогуртовых смесей;</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создании закваски для хлебных изделий;</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процессах вяления рыбных и мясных продуктов.</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Дегидратор укомплектован несколькими отсеками, имеет широкий диапазон температурных режимов. </w:t>
      </w:r>
    </w:p>
    <w:p w:rsidR="00322045" w:rsidRPr="005B6062" w:rsidRDefault="00322045" w:rsidP="00455990">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Плита шоковой заморозки.</w:t>
      </w:r>
    </w:p>
    <w:p w:rsidR="00322045" w:rsidRPr="005B6062" w:rsidRDefault="00322045" w:rsidP="00455990">
      <w:pPr>
        <w:spacing w:after="0" w:line="240" w:lineRule="auto"/>
        <w:ind w:firstLine="709"/>
        <w:jc w:val="both"/>
        <w:rPr>
          <w:rFonts w:ascii="Times New Roman" w:hAnsi="Times New Roman"/>
          <w:b/>
          <w:sz w:val="28"/>
          <w:szCs w:val="28"/>
        </w:rPr>
      </w:pPr>
      <w:r w:rsidRPr="005B6062">
        <w:rPr>
          <w:rFonts w:ascii="Times New Roman" w:hAnsi="Times New Roman"/>
          <w:sz w:val="28"/>
          <w:szCs w:val="28"/>
        </w:rPr>
        <w:t>Большой популярностью среди гурманов сегодня пользуется плита шоковой заморозки. Данное оборудование для молекулярной кухни применяется для моментального застывания соусов, кремов, шоколада и др. Техника позволяет оформлять продукты, имеющие разную консистенцию. Например, закуска с хрустящей корочкой и жидким содержимым.</w:t>
      </w:r>
    </w:p>
    <w:p w:rsidR="00322045" w:rsidRPr="005B6062" w:rsidRDefault="00322045" w:rsidP="00455990">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 xml:space="preserve">Роторный испаритель. </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Чтобы аккуратно отделять фракции и создавать натуральные экстракты, стоит обзавестись роторным испарителем. Прибор монтирован цифровым дисплеем, с помощью которого можно регулировать скорость вращения и температурные показатели нагревательной бани. Чаще всего в комплектацию данного оборудования для молекулярной кухни входит стеклянная посуда, которая отлично подходит для приготовления и выдачи блюд молекулярной кулинарии. Диапазон скоростных и температурных режимов достаточно широк.</w:t>
      </w:r>
    </w:p>
    <w:p w:rsidR="00322045" w:rsidRPr="005B6062" w:rsidRDefault="00322045" w:rsidP="00455990">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Су-вид термостат.</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Помимо всего прочего следует рассмотреть вариант покупки су-вид термостата. Оборудование для молекулярной кухни полностью выполнена из нержавеющей стали. Имеет несколько скоростей и большой запас мощности. Как дополнение к прибору может быть предложена книга с уникальными рецептами.</w:t>
      </w:r>
    </w:p>
    <w:p w:rsidR="00322045" w:rsidRPr="005B6062" w:rsidRDefault="00322045" w:rsidP="00455990">
      <w:pPr>
        <w:spacing w:after="0" w:line="240" w:lineRule="auto"/>
        <w:ind w:firstLine="709"/>
        <w:jc w:val="both"/>
        <w:rPr>
          <w:rFonts w:ascii="Times New Roman" w:hAnsi="Times New Roman"/>
          <w:i/>
          <w:sz w:val="28"/>
          <w:szCs w:val="28"/>
        </w:rPr>
      </w:pPr>
    </w:p>
    <w:p w:rsidR="00322045" w:rsidRPr="005B6062" w:rsidRDefault="00322045" w:rsidP="00455990">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 xml:space="preserve">Гомогенизатор Pacojet 2. </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Гомогенизатор используется при приготовлении десертов, муссов, мороженого, сорбетов, соусов, супов... При приготовлении используются только натуральные и свежие продукты.</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Однородная масса, которую можно получить в результате обработки в Pacojet, имеет нежную кремообразную консистенцию и готова к подаче, при </w:t>
      </w:r>
      <w:r w:rsidRPr="005B6062">
        <w:rPr>
          <w:rFonts w:ascii="Times New Roman" w:hAnsi="Times New Roman"/>
          <w:sz w:val="28"/>
          <w:szCs w:val="28"/>
        </w:rPr>
        <w:lastRenderedPageBreak/>
        <w:t>этом температура мороженого имеет идеальную для подачи охлаждённых десертов температуру (-12..-15ºС).</w:t>
      </w:r>
    </w:p>
    <w:p w:rsidR="00322045" w:rsidRPr="005B6062" w:rsidRDefault="00322045" w:rsidP="00455990">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3. Молекулярная кухня – польза или вред.</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Стоит развенчать миф о том, что блюда состоят из химии. Любое творение молекулярной кухни – это привычные всем продукты, приготовленные необычным способом. Иногда именно благодаря такому приготовлению они сохраняют больше полезных свойств. Овощи отвариваются при низких температурах и под вакуумом, не теряя своих витаминов. Повар продумывает не только вкус, но и оптимальный состав блюда по балансу жиров, белков и углеводов.</w:t>
      </w:r>
    </w:p>
    <w:p w:rsidR="00322045" w:rsidRPr="005B6062" w:rsidRDefault="00322045" w:rsidP="00455990">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 xml:space="preserve">4. Где можно попробовать. </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Sky cafe, ресторан, г. Екатеринбург, улица Малышева, д.53. </w:t>
      </w:r>
    </w:p>
    <w:p w:rsidR="00322045" w:rsidRPr="005B6062" w:rsidRDefault="00322045" w:rsidP="00455990">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 xml:space="preserve">5. Сравнительный анализ. </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Молекулярная кухня отличается тем что видоизменяет блюда, т.е. щи могут стать холодцом, а запечённая курица может стать маленькими кубиками, салаты становятся маленькой колбаской, блины могут стать розового цвета и с разными вкусами, пельмени делают желеобразные. </w:t>
      </w:r>
    </w:p>
    <w:p w:rsidR="00322045" w:rsidRPr="005B6062" w:rsidRDefault="00322045" w:rsidP="00455990">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 xml:space="preserve">Вывод. </w:t>
      </w:r>
    </w:p>
    <w:p w:rsidR="00322045" w:rsidRPr="005B6062" w:rsidRDefault="00322045" w:rsidP="00C15F5E">
      <w:pPr>
        <w:spacing w:after="0" w:line="240" w:lineRule="auto"/>
        <w:ind w:firstLine="709"/>
        <w:jc w:val="both"/>
        <w:rPr>
          <w:rFonts w:ascii="Times New Roman" w:hAnsi="Times New Roman"/>
          <w:sz w:val="28"/>
          <w:szCs w:val="28"/>
        </w:rPr>
      </w:pPr>
      <w:r w:rsidRPr="005B6062">
        <w:rPr>
          <w:rFonts w:ascii="Times New Roman" w:hAnsi="Times New Roman"/>
          <w:sz w:val="28"/>
          <w:szCs w:val="28"/>
        </w:rPr>
        <w:t>К плюсам молекулярной кухни можно отнести:</w:t>
      </w:r>
    </w:p>
    <w:p w:rsidR="00322045" w:rsidRPr="005B6062" w:rsidRDefault="00322045" w:rsidP="00C47BE3">
      <w:pPr>
        <w:pStyle w:val="a5"/>
        <w:numPr>
          <w:ilvl w:val="0"/>
          <w:numId w:val="7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необычный внешний вид, который поражает фантазию посетителей;</w:t>
      </w:r>
    </w:p>
    <w:p w:rsidR="00322045" w:rsidRPr="005B6062" w:rsidRDefault="00322045" w:rsidP="00C47BE3">
      <w:pPr>
        <w:pStyle w:val="a5"/>
        <w:numPr>
          <w:ilvl w:val="0"/>
          <w:numId w:val="7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необычный вкус и комбинацию необычных продуктов.</w:t>
      </w:r>
    </w:p>
    <w:p w:rsidR="00322045" w:rsidRPr="005B6062" w:rsidRDefault="00322045" w:rsidP="00C15F5E">
      <w:pPr>
        <w:spacing w:after="0" w:line="240" w:lineRule="auto"/>
        <w:ind w:firstLine="709"/>
        <w:jc w:val="both"/>
        <w:rPr>
          <w:rFonts w:ascii="Times New Roman" w:hAnsi="Times New Roman"/>
          <w:sz w:val="28"/>
          <w:szCs w:val="28"/>
        </w:rPr>
      </w:pPr>
      <w:r w:rsidRPr="005B6062">
        <w:rPr>
          <w:rFonts w:ascii="Times New Roman" w:hAnsi="Times New Roman"/>
          <w:sz w:val="28"/>
          <w:szCs w:val="28"/>
        </w:rPr>
        <w:t>К минусам можно отнести:</w:t>
      </w:r>
    </w:p>
    <w:p w:rsidR="00322045" w:rsidRPr="005B6062" w:rsidRDefault="00322045" w:rsidP="00C47BE3">
      <w:pPr>
        <w:pStyle w:val="a5"/>
        <w:numPr>
          <w:ilvl w:val="0"/>
          <w:numId w:val="7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высокую цену за блюда;</w:t>
      </w:r>
    </w:p>
    <w:p w:rsidR="00322045" w:rsidRPr="005B6062" w:rsidRDefault="00322045" w:rsidP="00C47BE3">
      <w:pPr>
        <w:pStyle w:val="a5"/>
        <w:numPr>
          <w:ilvl w:val="0"/>
          <w:numId w:val="7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небольшое количество ресторанов, которые могут предоставить вам блюда молекулярной кухни.</w:t>
      </w:r>
    </w:p>
    <w:p w:rsidR="00C52331" w:rsidRPr="005B6062" w:rsidRDefault="00C52331" w:rsidP="00C15F5E">
      <w:pPr>
        <w:spacing w:after="0" w:line="240" w:lineRule="auto"/>
        <w:jc w:val="both"/>
        <w:rPr>
          <w:rFonts w:ascii="Times New Roman" w:hAnsi="Times New Roman"/>
          <w:sz w:val="28"/>
          <w:szCs w:val="28"/>
        </w:rPr>
      </w:pPr>
    </w:p>
    <w:p w:rsidR="00322045" w:rsidRDefault="00322045" w:rsidP="00C52331">
      <w:pPr>
        <w:spacing w:after="0" w:line="240" w:lineRule="auto"/>
        <w:jc w:val="center"/>
        <w:rPr>
          <w:rFonts w:ascii="Times New Roman" w:hAnsi="Times New Roman"/>
          <w:sz w:val="28"/>
          <w:szCs w:val="28"/>
        </w:rPr>
      </w:pPr>
      <w:r w:rsidRPr="005B6062">
        <w:rPr>
          <w:rFonts w:ascii="Times New Roman" w:hAnsi="Times New Roman"/>
          <w:b/>
          <w:sz w:val="28"/>
          <w:szCs w:val="28"/>
        </w:rPr>
        <w:t>Научный руководитель:</w:t>
      </w:r>
      <w:r w:rsidRPr="005B6062">
        <w:rPr>
          <w:rFonts w:ascii="Times New Roman" w:hAnsi="Times New Roman"/>
          <w:sz w:val="28"/>
          <w:szCs w:val="28"/>
        </w:rPr>
        <w:t xml:space="preserve"> </w:t>
      </w:r>
      <w:r w:rsidRPr="005B6062">
        <w:rPr>
          <w:rFonts w:ascii="Times New Roman" w:hAnsi="Times New Roman"/>
          <w:i/>
          <w:sz w:val="28"/>
          <w:szCs w:val="28"/>
        </w:rPr>
        <w:t>Н. В. Чукавина</w:t>
      </w:r>
      <w:r w:rsidR="00C52331">
        <w:rPr>
          <w:rFonts w:ascii="Times New Roman" w:hAnsi="Times New Roman"/>
          <w:sz w:val="28"/>
          <w:szCs w:val="28"/>
        </w:rPr>
        <w:t xml:space="preserve">, преподаватель. </w:t>
      </w:r>
    </w:p>
    <w:p w:rsidR="00C52331" w:rsidRDefault="00C52331" w:rsidP="00C52331">
      <w:pPr>
        <w:spacing w:after="0" w:line="240" w:lineRule="auto"/>
        <w:jc w:val="center"/>
        <w:rPr>
          <w:rFonts w:ascii="Times New Roman" w:hAnsi="Times New Roman"/>
          <w:sz w:val="28"/>
          <w:szCs w:val="28"/>
        </w:rPr>
      </w:pPr>
    </w:p>
    <w:p w:rsidR="00C52331" w:rsidRPr="005B6062" w:rsidRDefault="00C52331" w:rsidP="00C52331">
      <w:pPr>
        <w:spacing w:after="0" w:line="240" w:lineRule="auto"/>
        <w:jc w:val="center"/>
        <w:rPr>
          <w:rFonts w:ascii="Times New Roman" w:hAnsi="Times New Roman"/>
          <w:sz w:val="28"/>
          <w:szCs w:val="28"/>
        </w:rPr>
      </w:pPr>
    </w:p>
    <w:p w:rsidR="00322045" w:rsidRPr="005B6062" w:rsidRDefault="00322045" w:rsidP="00C15F5E">
      <w:pPr>
        <w:pStyle w:val="2"/>
      </w:pPr>
      <w:bookmarkStart w:id="95" w:name="_Toc516248453"/>
      <w:bookmarkStart w:id="96" w:name="_Toc516249914"/>
      <w:r w:rsidRPr="005B6062">
        <w:t>Горланова Анна Андреевна, Чистых Юлия Эдуардовна</w:t>
      </w:r>
      <w:bookmarkEnd w:id="95"/>
      <w:bookmarkEnd w:id="96"/>
      <w:r w:rsidRPr="005B6062">
        <w:rPr>
          <w:b w:val="0"/>
        </w:rPr>
        <w:t>,</w:t>
      </w:r>
    </w:p>
    <w:p w:rsidR="00322045" w:rsidRPr="005B6062" w:rsidRDefault="00322045" w:rsidP="00455990">
      <w:pPr>
        <w:spacing w:after="0" w:line="240" w:lineRule="auto"/>
        <w:jc w:val="center"/>
        <w:rPr>
          <w:rFonts w:ascii="Times New Roman" w:hAnsi="Times New Roman"/>
          <w:i/>
          <w:kern w:val="36"/>
          <w:sz w:val="28"/>
          <w:szCs w:val="28"/>
          <w:lang w:eastAsia="ru-RU"/>
        </w:rPr>
      </w:pPr>
      <w:r w:rsidRPr="005B6062">
        <w:rPr>
          <w:rFonts w:ascii="Times New Roman" w:hAnsi="Times New Roman"/>
          <w:i/>
          <w:kern w:val="36"/>
          <w:sz w:val="28"/>
          <w:szCs w:val="28"/>
          <w:lang w:eastAsia="ru-RU"/>
        </w:rPr>
        <w:t>студентки 2 курса</w:t>
      </w:r>
    </w:p>
    <w:p w:rsidR="00322045" w:rsidRPr="005B6062" w:rsidRDefault="00322045" w:rsidP="00455990">
      <w:pPr>
        <w:spacing w:after="0" w:line="240" w:lineRule="auto"/>
        <w:jc w:val="center"/>
        <w:rPr>
          <w:rFonts w:ascii="Times New Roman" w:hAnsi="Times New Roman"/>
          <w:i/>
          <w:sz w:val="28"/>
          <w:szCs w:val="28"/>
        </w:rPr>
      </w:pPr>
      <w:r w:rsidRPr="005B6062">
        <w:rPr>
          <w:rFonts w:ascii="Times New Roman" w:hAnsi="Times New Roman"/>
          <w:i/>
          <w:sz w:val="28"/>
          <w:szCs w:val="28"/>
        </w:rPr>
        <w:t>ГАПОУ СО «Каменск-Уральский техникум торговли и сервиса»</w:t>
      </w:r>
    </w:p>
    <w:p w:rsidR="00322045" w:rsidRPr="005B6062" w:rsidRDefault="00322045" w:rsidP="00455990">
      <w:pPr>
        <w:spacing w:after="0" w:line="240" w:lineRule="auto"/>
        <w:jc w:val="center"/>
        <w:rPr>
          <w:rFonts w:ascii="Times New Roman" w:hAnsi="Times New Roman"/>
          <w:i/>
          <w:sz w:val="28"/>
          <w:szCs w:val="28"/>
        </w:rPr>
      </w:pPr>
      <w:r w:rsidRPr="005B6062">
        <w:rPr>
          <w:rFonts w:ascii="Times New Roman" w:hAnsi="Times New Roman"/>
          <w:i/>
          <w:sz w:val="28"/>
          <w:szCs w:val="28"/>
        </w:rPr>
        <w:t>(Каменск-Уральский)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22045" w:rsidRPr="005B6062" w:rsidTr="00920309">
        <w:tc>
          <w:tcPr>
            <w:tcW w:w="9571" w:type="dxa"/>
            <w:tcBorders>
              <w:left w:val="nil"/>
              <w:bottom w:val="nil"/>
              <w:right w:val="nil"/>
            </w:tcBorders>
          </w:tcPr>
          <w:p w:rsidR="00322045" w:rsidRPr="005B6062" w:rsidRDefault="00322045" w:rsidP="00920309">
            <w:pPr>
              <w:spacing w:after="0" w:line="240" w:lineRule="auto"/>
              <w:ind w:firstLine="709"/>
              <w:jc w:val="both"/>
              <w:rPr>
                <w:rFonts w:ascii="Times New Roman" w:hAnsi="Times New Roman"/>
                <w:sz w:val="28"/>
                <w:szCs w:val="28"/>
              </w:rPr>
            </w:pPr>
          </w:p>
        </w:tc>
      </w:tr>
    </w:tbl>
    <w:p w:rsidR="00322045" w:rsidRPr="005B6062" w:rsidRDefault="00322045" w:rsidP="00455990">
      <w:pPr>
        <w:pStyle w:val="3"/>
        <w:rPr>
          <w:rFonts w:ascii="Times New Roman" w:hAnsi="Times New Roman"/>
          <w:color w:val="auto"/>
        </w:rPr>
      </w:pPr>
      <w:bookmarkStart w:id="97" w:name="_Toc516248454"/>
      <w:bookmarkStart w:id="98" w:name="_Toc516249915"/>
      <w:r w:rsidRPr="005B6062">
        <w:rPr>
          <w:rFonts w:ascii="Times New Roman" w:hAnsi="Times New Roman"/>
          <w:color w:val="auto"/>
        </w:rPr>
        <w:t>Инновационные технологии в общественном питании</w:t>
      </w:r>
      <w:bookmarkEnd w:id="97"/>
      <w:bookmarkEnd w:id="98"/>
    </w:p>
    <w:p w:rsidR="00322045" w:rsidRPr="005B6062" w:rsidRDefault="00322045" w:rsidP="00455990">
      <w:pPr>
        <w:spacing w:after="0" w:line="240" w:lineRule="auto"/>
        <w:ind w:firstLine="709"/>
        <w:jc w:val="both"/>
        <w:rPr>
          <w:rFonts w:ascii="Times New Roman" w:hAnsi="Times New Roman"/>
          <w:sz w:val="28"/>
          <w:szCs w:val="28"/>
        </w:rPr>
      </w:pP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Для того, чтобы иметь возможность выполнить одно из главных требований современных клиентов – быстро приготовить для них еду, особенно, когда это необходимо сделать на глазах у заказчика, так же необходимо располагать специальным оборудованием и использовать инновационные технологии. Одним из критериев оценки блюд на национальных и региональных чемпионатах, а теперь и на демонстрационном экзамене является применение новых кулинарных технологий. Поэтому целью данного исследования явилось </w:t>
      </w:r>
      <w:r w:rsidRPr="005B6062">
        <w:rPr>
          <w:rFonts w:ascii="Times New Roman" w:hAnsi="Times New Roman"/>
          <w:sz w:val="28"/>
          <w:szCs w:val="28"/>
        </w:rPr>
        <w:lastRenderedPageBreak/>
        <w:t>обобщение различных видов современных кулинарных техник и дальнейшее их использование в своей практической деятельности.</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Су-вид (от фр. sous-vide, «под вакуумом») – технология приготовления еды, изобретённая еще в 1960-х, но ставшая популярной только через 50 лет – в 2000-х. Автором sous-vide является французский шеф-повар Джордж Пралус. Именно он впервые приготовил фуа-гра в вакуумном пакете и при этом обнаружил, что печень, приготовленная по новой технологии, имеет более нежный вкус и лучшую текстуру. Такой способ позволяет приготовить блюда в собственном соку, то есть, не добавляя жир. Преимущества приготовления sous-vide заключаются в том, что продукты сохраняют аромат и сок. Уменьшаются потери в массе продукта; происходит экономия электроэнергии; создаются условия, которые препятствуют усушке и обезвоживанию продуктов; не происходит окисления липинов и прогоркания; возможно более длительное хранение продуктов в готовом виде; экономятся специи; увеличивается скорость варки при сохранении того же объема теплозатрат [1].</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К инновационным технологиям приготовления блюд, безусловно, относится и молекулярная кухня. Особенность такой кухни заключается в соединении продуктов питания, новейшей технологии и молекулярной химии. В данном случае не происходит внедрения в практику необычных или экзотических продуктов, а усовершенствуются кулинарные технологии. Осуществляется изменение структуры продукта с помощью жидкого азота, высокой температуры, агар-агара, кислорода, размельчения. При этом природный вкус продуктов сохраняется: хлеб, как и раньше, будет пахнуть хлебом, но будет иметь вид холодца.</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Для того, чтобы добиться сгущения соуса не нужны будут ни сливки, ни мука, его просто вспенят в сифоне. Современными лидерами этой гастрономической школы признаны испанец Ферран Адриа, англичанин Хестон Блюменталь, французы Мишель Брас и Пьер Ганьер. В России молекулярную кулинарию изучает и внедряет Анатолий Комм. Деятельность Анатолия Комма по-прежнему остается в центре острых дискуссий, но рестораны его успешно работают в Москве [2].</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Новое направление в кулинарии основно на фудпейринге, основанном на сочетании различных продуктов, обладающих общими вкусовыми компонентами.</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Основоположником этого направления является учёный биоинженер Бернар Лаусс. Он составил древо фудпейринга, которое демонстрирует то, какие продукты хорошо сочетаются друг с другом. Это древо построено так, что в его середине располагается продукт, по поводу которого необходимо определить, с какими продуктами возможно его соединение, а по кругу от него находятся продукты, которые можно комбинировать с центральным. Все продукты отнесены к определенной категории. Степень совместимости продуктов определяется следующим образом: чем короче ветка, тем лучше сочетаемость с центральным продуктом [3].</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Не теряют своего значения и продуктовые инновации. Постоянно расширяется производство новых блюд, осуществляется модификация </w:t>
      </w:r>
      <w:r w:rsidRPr="005B6062">
        <w:rPr>
          <w:rFonts w:ascii="Times New Roman" w:hAnsi="Times New Roman"/>
          <w:sz w:val="28"/>
          <w:szCs w:val="28"/>
        </w:rPr>
        <w:lastRenderedPageBreak/>
        <w:t>продукции с учетом вкусов и запросов потребителей, а также требований здорового питания.</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Технология </w:t>
      </w:r>
      <w:r w:rsidRPr="005B6062">
        <w:rPr>
          <w:rFonts w:ascii="Times New Roman" w:hAnsi="Times New Roman"/>
          <w:sz w:val="28"/>
          <w:szCs w:val="28"/>
          <w:lang w:val="en-US"/>
        </w:rPr>
        <w:t>s</w:t>
      </w:r>
      <w:r w:rsidRPr="005B6062">
        <w:rPr>
          <w:rFonts w:ascii="Times New Roman" w:hAnsi="Times New Roman"/>
          <w:sz w:val="28"/>
          <w:szCs w:val="28"/>
        </w:rPr>
        <w:t>ous-</w:t>
      </w:r>
      <w:r w:rsidRPr="005B6062">
        <w:rPr>
          <w:rFonts w:ascii="Times New Roman" w:hAnsi="Times New Roman"/>
          <w:sz w:val="28"/>
          <w:szCs w:val="28"/>
          <w:lang w:val="en-US"/>
        </w:rPr>
        <w:t>v</w:t>
      </w:r>
      <w:r w:rsidRPr="005B6062">
        <w:rPr>
          <w:rFonts w:ascii="Times New Roman" w:hAnsi="Times New Roman"/>
          <w:sz w:val="28"/>
          <w:szCs w:val="28"/>
        </w:rPr>
        <w:t xml:space="preserve">ide в переводе означает - приготовление без воздуха, т.е. под вакуумом. </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На самом деле технология </w:t>
      </w:r>
      <w:r w:rsidRPr="005B6062">
        <w:rPr>
          <w:rFonts w:ascii="Times New Roman" w:hAnsi="Times New Roman"/>
          <w:sz w:val="28"/>
          <w:szCs w:val="28"/>
          <w:lang w:val="en-US"/>
        </w:rPr>
        <w:t>s</w:t>
      </w:r>
      <w:r w:rsidRPr="005B6062">
        <w:rPr>
          <w:rFonts w:ascii="Times New Roman" w:hAnsi="Times New Roman"/>
          <w:sz w:val="28"/>
          <w:szCs w:val="28"/>
        </w:rPr>
        <w:t>ous-</w:t>
      </w:r>
      <w:r w:rsidRPr="005B6062">
        <w:rPr>
          <w:rFonts w:ascii="Times New Roman" w:hAnsi="Times New Roman"/>
          <w:sz w:val="28"/>
          <w:szCs w:val="28"/>
          <w:lang w:val="en-US"/>
        </w:rPr>
        <w:t>v</w:t>
      </w:r>
      <w:r w:rsidRPr="005B6062">
        <w:rPr>
          <w:rFonts w:ascii="Times New Roman" w:hAnsi="Times New Roman"/>
          <w:sz w:val="28"/>
          <w:szCs w:val="28"/>
        </w:rPr>
        <w:t>ide – это нечто большее, она сочетает приготовление в вакуумной упаковке и приготовления при низких температурах с последующим быстрым охлаждением и регенерацией.</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Данная технология способствует получению продукции высокого качества, сокращению потерь при тепловой обработке и увеличению срока хранения продукции.</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Сама технология приготовления блюд в вакуумной упаковке уже много лет успешно применяется, хотя и продолжает оставаться относительно новой. На сегодняшний день является одной из главных инноваций в технологии приготовления блюд.</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Чем же хороша данная технология:</w:t>
      </w:r>
    </w:p>
    <w:p w:rsidR="00322045" w:rsidRPr="005B6062" w:rsidRDefault="00322045" w:rsidP="00C47BE3">
      <w:pPr>
        <w:pStyle w:val="a5"/>
        <w:numPr>
          <w:ilvl w:val="0"/>
          <w:numId w:val="7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Продукты, приготовленные по данной технологии, дольше сохраняют свой вкус, что позволяет использовать меньше специй.</w:t>
      </w:r>
    </w:p>
    <w:p w:rsidR="00322045" w:rsidRPr="005B6062" w:rsidRDefault="00322045" w:rsidP="00C47BE3">
      <w:pPr>
        <w:pStyle w:val="a5"/>
        <w:numPr>
          <w:ilvl w:val="0"/>
          <w:numId w:val="7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Лучшее сохраняются цвета и консистенция продуктов в сравнении с традиционными методиками тепловой обработки.</w:t>
      </w:r>
    </w:p>
    <w:p w:rsidR="00322045" w:rsidRPr="005B6062" w:rsidRDefault="00322045" w:rsidP="00C47BE3">
      <w:pPr>
        <w:pStyle w:val="a5"/>
        <w:numPr>
          <w:ilvl w:val="0"/>
          <w:numId w:val="7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Мясные блюда получаются более нежными и сочными;</w:t>
      </w:r>
    </w:p>
    <w:p w:rsidR="00322045" w:rsidRPr="005B6062" w:rsidRDefault="00322045" w:rsidP="00C47BE3">
      <w:pPr>
        <w:pStyle w:val="a5"/>
        <w:numPr>
          <w:ilvl w:val="0"/>
          <w:numId w:val="7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Во время хранения различных продуктов, запахи не смешиваются.</w:t>
      </w:r>
    </w:p>
    <w:p w:rsidR="00322045" w:rsidRPr="005B6062" w:rsidRDefault="00322045" w:rsidP="00C47BE3">
      <w:pPr>
        <w:pStyle w:val="a5"/>
        <w:numPr>
          <w:ilvl w:val="0"/>
          <w:numId w:val="7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Что касается потерь при тепловой обработке, которыми сопровождается все кулинарные приготовления, то надо заметить, что при технологии </w:t>
      </w:r>
      <w:r w:rsidRPr="005B6062">
        <w:rPr>
          <w:rFonts w:ascii="Times New Roman" w:hAnsi="Times New Roman"/>
          <w:sz w:val="28"/>
          <w:szCs w:val="28"/>
          <w:lang w:val="en-US"/>
        </w:rPr>
        <w:t>s</w:t>
      </w:r>
      <w:r w:rsidRPr="005B6062">
        <w:rPr>
          <w:rFonts w:ascii="Times New Roman" w:hAnsi="Times New Roman"/>
          <w:sz w:val="28"/>
          <w:szCs w:val="28"/>
        </w:rPr>
        <w:t>ous-</w:t>
      </w:r>
      <w:r w:rsidRPr="005B6062">
        <w:rPr>
          <w:rFonts w:ascii="Times New Roman" w:hAnsi="Times New Roman"/>
          <w:sz w:val="28"/>
          <w:szCs w:val="28"/>
          <w:lang w:val="en-US"/>
        </w:rPr>
        <w:t>v</w:t>
      </w:r>
      <w:r w:rsidRPr="005B6062">
        <w:rPr>
          <w:rFonts w:ascii="Times New Roman" w:hAnsi="Times New Roman"/>
          <w:sz w:val="28"/>
          <w:szCs w:val="28"/>
        </w:rPr>
        <w:t>ide, потери значительно сокращаются.</w:t>
      </w:r>
    </w:p>
    <w:p w:rsidR="00322045" w:rsidRPr="005B6062" w:rsidRDefault="00322045" w:rsidP="00C47BE3">
      <w:pPr>
        <w:pStyle w:val="a5"/>
        <w:numPr>
          <w:ilvl w:val="0"/>
          <w:numId w:val="7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В связи с плотной вакуумной упаковкой продукт не подвергается окислению, хорошо защищён от внешних загрязнений.</w:t>
      </w:r>
    </w:p>
    <w:p w:rsidR="00322045" w:rsidRPr="005B6062" w:rsidRDefault="00322045" w:rsidP="00C47BE3">
      <w:pPr>
        <w:pStyle w:val="a5"/>
        <w:numPr>
          <w:ilvl w:val="0"/>
          <w:numId w:val="7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Благодаря технологии </w:t>
      </w:r>
      <w:r w:rsidRPr="005B6062">
        <w:rPr>
          <w:rFonts w:ascii="Times New Roman" w:hAnsi="Times New Roman"/>
          <w:sz w:val="28"/>
          <w:szCs w:val="28"/>
          <w:lang w:val="en-US"/>
        </w:rPr>
        <w:t>s</w:t>
      </w:r>
      <w:r w:rsidRPr="005B6062">
        <w:rPr>
          <w:rFonts w:ascii="Times New Roman" w:hAnsi="Times New Roman"/>
          <w:sz w:val="28"/>
          <w:szCs w:val="28"/>
        </w:rPr>
        <w:t>ous-</w:t>
      </w:r>
      <w:r w:rsidRPr="005B6062">
        <w:rPr>
          <w:rFonts w:ascii="Times New Roman" w:hAnsi="Times New Roman"/>
          <w:sz w:val="28"/>
          <w:szCs w:val="28"/>
          <w:lang w:val="en-US"/>
        </w:rPr>
        <w:t>v</w:t>
      </w:r>
      <w:r w:rsidRPr="005B6062">
        <w:rPr>
          <w:rFonts w:ascii="Times New Roman" w:hAnsi="Times New Roman"/>
          <w:sz w:val="28"/>
          <w:szCs w:val="28"/>
        </w:rPr>
        <w:t>ide, предприятие единовременно может приготовить заранее большую партию продукта (не более одного раза в неделю); В связи с этим уменьшается спешка на кухне, и тем самым остаётся больше времени на разогрев, украшение и подачи блюд клиенту.</w:t>
      </w:r>
    </w:p>
    <w:p w:rsidR="00322045" w:rsidRPr="005B6062" w:rsidRDefault="00322045" w:rsidP="00C47BE3">
      <w:pPr>
        <w:pStyle w:val="a5"/>
        <w:numPr>
          <w:ilvl w:val="0"/>
          <w:numId w:val="7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Открываются широкие возможности для расширения обслуживания банкетов или обслуживания рестораном гостиницы не проживающих в ней клиентов, тем самым увеличивая торговый оборот.</w:t>
      </w:r>
    </w:p>
    <w:p w:rsidR="00322045" w:rsidRPr="005B6062" w:rsidRDefault="00322045" w:rsidP="00C47BE3">
      <w:pPr>
        <w:pStyle w:val="a5"/>
        <w:numPr>
          <w:ilvl w:val="0"/>
          <w:numId w:val="7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У шеф-поваров появляется больше времени для обучения сотрудников и планирования бизнес-процессов.</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При приготовлении продуктов по технологии </w:t>
      </w:r>
      <w:r w:rsidRPr="005B6062">
        <w:rPr>
          <w:rFonts w:ascii="Times New Roman" w:hAnsi="Times New Roman"/>
          <w:sz w:val="28"/>
          <w:szCs w:val="28"/>
          <w:lang w:val="en-US"/>
        </w:rPr>
        <w:t>s</w:t>
      </w:r>
      <w:r w:rsidRPr="005B6062">
        <w:rPr>
          <w:rFonts w:ascii="Times New Roman" w:hAnsi="Times New Roman"/>
          <w:sz w:val="28"/>
          <w:szCs w:val="28"/>
        </w:rPr>
        <w:t>ous-</w:t>
      </w:r>
      <w:r w:rsidRPr="005B6062">
        <w:rPr>
          <w:rFonts w:ascii="Times New Roman" w:hAnsi="Times New Roman"/>
          <w:sz w:val="28"/>
          <w:szCs w:val="28"/>
          <w:lang w:val="en-US"/>
        </w:rPr>
        <w:t>v</w:t>
      </w:r>
      <w:r w:rsidRPr="005B6062">
        <w:rPr>
          <w:rFonts w:ascii="Times New Roman" w:hAnsi="Times New Roman"/>
          <w:sz w:val="28"/>
          <w:szCs w:val="28"/>
        </w:rPr>
        <w:t>ide срок годности у большинства из них будет составлять, как минимум, 5 дней, включая день производства и потребления.</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Срок годности при технологии приготовления </w:t>
      </w:r>
      <w:r w:rsidRPr="005B6062">
        <w:rPr>
          <w:rFonts w:ascii="Times New Roman" w:hAnsi="Times New Roman"/>
          <w:sz w:val="28"/>
          <w:szCs w:val="28"/>
          <w:lang w:val="en-US"/>
        </w:rPr>
        <w:t>s</w:t>
      </w:r>
      <w:r w:rsidRPr="005B6062">
        <w:rPr>
          <w:rFonts w:ascii="Times New Roman" w:hAnsi="Times New Roman"/>
          <w:sz w:val="28"/>
          <w:szCs w:val="28"/>
        </w:rPr>
        <w:t>ous-</w:t>
      </w:r>
      <w:r w:rsidRPr="005B6062">
        <w:rPr>
          <w:rFonts w:ascii="Times New Roman" w:hAnsi="Times New Roman"/>
          <w:sz w:val="28"/>
          <w:szCs w:val="28"/>
          <w:lang w:val="en-US"/>
        </w:rPr>
        <w:t>v</w:t>
      </w:r>
      <w:r w:rsidRPr="005B6062">
        <w:rPr>
          <w:rFonts w:ascii="Times New Roman" w:hAnsi="Times New Roman"/>
          <w:sz w:val="28"/>
          <w:szCs w:val="28"/>
        </w:rPr>
        <w:t>ide:</w:t>
      </w:r>
    </w:p>
    <w:p w:rsidR="00322045" w:rsidRPr="005B6062" w:rsidRDefault="00322045" w:rsidP="00C47BE3">
      <w:pPr>
        <w:pStyle w:val="a5"/>
        <w:numPr>
          <w:ilvl w:val="0"/>
          <w:numId w:val="8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рыба – от 4 до 6 дней;</w:t>
      </w:r>
    </w:p>
    <w:p w:rsidR="00322045" w:rsidRPr="005B6062" w:rsidRDefault="00322045" w:rsidP="00C47BE3">
      <w:pPr>
        <w:pStyle w:val="a5"/>
        <w:numPr>
          <w:ilvl w:val="0"/>
          <w:numId w:val="8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говядина и телятина – от 25 до 30 дней;</w:t>
      </w:r>
    </w:p>
    <w:p w:rsidR="00322045" w:rsidRPr="005B6062" w:rsidRDefault="00322045" w:rsidP="00C47BE3">
      <w:pPr>
        <w:pStyle w:val="a5"/>
        <w:numPr>
          <w:ilvl w:val="0"/>
          <w:numId w:val="8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свинина – от 15 до18 дней;</w:t>
      </w:r>
    </w:p>
    <w:p w:rsidR="00322045" w:rsidRPr="005B6062" w:rsidRDefault="00322045" w:rsidP="00C47BE3">
      <w:pPr>
        <w:pStyle w:val="a5"/>
        <w:numPr>
          <w:ilvl w:val="0"/>
          <w:numId w:val="8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мясо птицы – от 10 до18 дней;</w:t>
      </w:r>
    </w:p>
    <w:p w:rsidR="00322045" w:rsidRPr="005B6062" w:rsidRDefault="00322045" w:rsidP="00C47BE3">
      <w:pPr>
        <w:pStyle w:val="a5"/>
        <w:numPr>
          <w:ilvl w:val="0"/>
          <w:numId w:val="8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овощи – до 45 дней. </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lastRenderedPageBreak/>
        <w:t>Ферментированные продукты – это продукты, которые прошли через процесс лактоферментации, при котором природные бактерии, питаясь сахаром и крахмалом, содержащимися в пищевых продуктах, вырабатывают молочную кислоту. Такой процесс сохраняет пищу и вырабатывает полезные ферменты, витамины группы В, жирные кислоты Омега-3 и различные штаммы пробиотиков.</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Ферментированные продукты распространены по всему миру и употребляются в пищу на протяжении многих веков. К тому же это позволяет сохранить и продлить срок их употребления. Да и сам способ был рожден из соображений практичности как один из методов сохранить летний урожай для зимнего периода. К сожалению, сегодня вместо этого традиционного способа сохранения продуктов мы используем консервирование с уксусом и консервантами, замораживание, сушку. А ведь еще совсем недавно квашение было одним из главных способов.</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Метод ферментации или как больше принято говорить у нас, квашения, позволяет:</w:t>
      </w:r>
    </w:p>
    <w:p w:rsidR="00322045" w:rsidRPr="005B6062" w:rsidRDefault="00322045" w:rsidP="00C47BE3">
      <w:pPr>
        <w:pStyle w:val="a5"/>
        <w:numPr>
          <w:ilvl w:val="0"/>
          <w:numId w:val="8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сохранить пищу и продлить срок хранения продуктов;</w:t>
      </w:r>
    </w:p>
    <w:p w:rsidR="00322045" w:rsidRPr="005B6062" w:rsidRDefault="00322045" w:rsidP="00C47BE3">
      <w:pPr>
        <w:pStyle w:val="a5"/>
        <w:numPr>
          <w:ilvl w:val="0"/>
          <w:numId w:val="8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дает организму полезные микроорганизмы. Многие люди включают в свой рацион питания кефир, йогурт, квашеную капусту, чтобы пополнить баланс полезных «живых» бактерий в кишечнике;</w:t>
      </w:r>
    </w:p>
    <w:p w:rsidR="00322045" w:rsidRPr="005B6062" w:rsidRDefault="00322045" w:rsidP="00C47BE3">
      <w:pPr>
        <w:pStyle w:val="a5"/>
        <w:numPr>
          <w:ilvl w:val="0"/>
          <w:numId w:val="8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изменяет вкус, что может сделать пищу приятно кислой или острой, развить более выраженный аромат. К примеру, шоколад и ваниль обязаны своим ароматом именно процессу ферментации.</w:t>
      </w:r>
    </w:p>
    <w:p w:rsidR="00322045" w:rsidRPr="005B6062" w:rsidRDefault="00322045" w:rsidP="00C47BE3">
      <w:pPr>
        <w:pStyle w:val="a5"/>
        <w:numPr>
          <w:ilvl w:val="0"/>
          <w:numId w:val="8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сокращает время приготовления продуктов, которые являются более жесткими, трудно перевариваемыми или неприятными на вкус. В процессе брожения они могут изменить свое состояние после ферментирования и соответственно, уменьшить время на их приготовление.</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Ферментированные продукты в процессе брожения выделяют двуокись углерода, которая может использоваться для выпечки хлеба (закваска), приготовления газированных напитков (пиво, шампанское, лимонад, квас).</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PacoJet (Пакоджет) – это пищевой гомогенизатор для применения преимущественно на профессиональной кухне. Относится к категории электромеханического оборудования. Выпускается компанией PacoJet AG на заводе в Швейцарии. Основной принцип работы PacoJet заключается в смешивании глубоко замороженных (до температуры не менее –22°С) пищевых продуктов без необходимости размораживания. PacoJet размалывает продукт в очень мелкую фракцию, в результате чего получается охлажденная масса с ярко выраженным естественным вкусом и ароматом. Это позволяет обойтись без использования усилителей вкуса и ароматизаторов и получить полностью натуральный продукт. Структура и текстура продукта после обработки получаются нежными и абсолютно однородными (без комков). PacoJet используется поварами для приготовления различных муссов, соусов, супов, паштетов, мороженого, сорбетов и других блюд с однородной консистенцией.</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Антигриль Polyscience Anti-Griddle – это инновационное изобретение шеф-повара Гранта Ашатца – оборудование, которое поддерживает стабильно низкую </w:t>
      </w:r>
      <w:r w:rsidRPr="005B6062">
        <w:rPr>
          <w:rFonts w:ascii="Times New Roman" w:hAnsi="Times New Roman"/>
          <w:sz w:val="28"/>
          <w:szCs w:val="28"/>
        </w:rPr>
        <w:lastRenderedPageBreak/>
        <w:t>температуру –34,4°С, что позволяет мгновенно заморозить любой мусс, крем, пюре, соус, сок и прочие продукты, создавая интересные блюда и десерты с твёрдой замороженной корочкой и более мягкой текстурой внутри.</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Smoking gun (смокин ган). Копчение с использованием ручного коптильного пистолета смокин ган (smoking gun Polyscience), это один из самых быстрых и эффективных способов придания продуктам приятного аромата. Существует несколько альтернативных способов копчения, но все они имеют свои недостатки по сравнению с использованием коптильного пистолета.</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Еще одно преимущество заключается в неприхотливости коптильного пистолета – smoking gun в используемом сырье. Для копчения не обязательно использовать фирменные опилки, вы может коптить привычными компонентами, а так же воспользоваться нашим советом и коптить при помощи:</w:t>
      </w:r>
    </w:p>
    <w:p w:rsidR="00322045" w:rsidRPr="005B6062" w:rsidRDefault="00322045" w:rsidP="00C47BE3">
      <w:pPr>
        <w:pStyle w:val="a5"/>
        <w:numPr>
          <w:ilvl w:val="0"/>
          <w:numId w:val="8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сигар (приемлемо для копчения напитков - напр. виски);</w:t>
      </w:r>
    </w:p>
    <w:p w:rsidR="00322045" w:rsidRPr="005B6062" w:rsidRDefault="00322045" w:rsidP="00C47BE3">
      <w:pPr>
        <w:pStyle w:val="a5"/>
        <w:numPr>
          <w:ilvl w:val="0"/>
          <w:numId w:val="8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чая (копчение деликатных продуктов таких как рыба и морепродукты);</w:t>
      </w:r>
    </w:p>
    <w:p w:rsidR="00322045" w:rsidRPr="005B6062" w:rsidRDefault="00322045" w:rsidP="00C47BE3">
      <w:pPr>
        <w:pStyle w:val="a5"/>
        <w:numPr>
          <w:ilvl w:val="0"/>
          <w:numId w:val="8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сухих цветов (используйте для десертных кремов).</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Используя коптильный пистолет smoking gun вы сможете придать коптильный аромат абсолютно любому продукту, не только привычные мясные или рыбные продукты смогут выгодно отличиться в вашем меню, но и даже те продукты которым на первый взгляд это не свойственно:</w:t>
      </w:r>
    </w:p>
    <w:p w:rsidR="00322045" w:rsidRPr="005B6062" w:rsidRDefault="00322045" w:rsidP="00C47BE3">
      <w:pPr>
        <w:pStyle w:val="a5"/>
        <w:numPr>
          <w:ilvl w:val="0"/>
          <w:numId w:val="83"/>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мороженое;</w:t>
      </w:r>
      <w:r w:rsidRPr="005B6062">
        <w:rPr>
          <w:rFonts w:ascii="Times New Roman" w:hAnsi="Times New Roman"/>
          <w:sz w:val="28"/>
          <w:szCs w:val="28"/>
        </w:rPr>
        <w:tab/>
      </w:r>
    </w:p>
    <w:p w:rsidR="00322045" w:rsidRPr="005B6062" w:rsidRDefault="00322045" w:rsidP="00C47BE3">
      <w:pPr>
        <w:pStyle w:val="a5"/>
        <w:numPr>
          <w:ilvl w:val="0"/>
          <w:numId w:val="83"/>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супы;</w:t>
      </w:r>
      <w:r w:rsidRPr="005B6062">
        <w:rPr>
          <w:rFonts w:ascii="Times New Roman" w:hAnsi="Times New Roman"/>
          <w:sz w:val="28"/>
          <w:szCs w:val="28"/>
        </w:rPr>
        <w:tab/>
      </w:r>
    </w:p>
    <w:p w:rsidR="00322045" w:rsidRPr="005B6062" w:rsidRDefault="00322045" w:rsidP="00C47BE3">
      <w:pPr>
        <w:pStyle w:val="a5"/>
        <w:numPr>
          <w:ilvl w:val="0"/>
          <w:numId w:val="83"/>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напитки;</w:t>
      </w:r>
    </w:p>
    <w:p w:rsidR="00322045" w:rsidRPr="005B6062" w:rsidRDefault="00322045" w:rsidP="00C47BE3">
      <w:pPr>
        <w:pStyle w:val="a5"/>
        <w:numPr>
          <w:ilvl w:val="0"/>
          <w:numId w:val="83"/>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салаты;</w:t>
      </w:r>
      <w:r w:rsidRPr="005B6062">
        <w:rPr>
          <w:rFonts w:ascii="Times New Roman" w:hAnsi="Times New Roman"/>
          <w:sz w:val="28"/>
          <w:szCs w:val="28"/>
        </w:rPr>
        <w:tab/>
      </w:r>
    </w:p>
    <w:p w:rsidR="00322045" w:rsidRPr="005B6062" w:rsidRDefault="00322045" w:rsidP="00C47BE3">
      <w:pPr>
        <w:pStyle w:val="a5"/>
        <w:numPr>
          <w:ilvl w:val="0"/>
          <w:numId w:val="83"/>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соусы;</w:t>
      </w:r>
      <w:r w:rsidRPr="005B6062">
        <w:rPr>
          <w:rFonts w:ascii="Times New Roman" w:hAnsi="Times New Roman"/>
          <w:sz w:val="28"/>
          <w:szCs w:val="28"/>
        </w:rPr>
        <w:tab/>
      </w:r>
    </w:p>
    <w:p w:rsidR="00322045" w:rsidRPr="005B6062" w:rsidRDefault="00322045" w:rsidP="00C47BE3">
      <w:pPr>
        <w:pStyle w:val="a5"/>
        <w:numPr>
          <w:ilvl w:val="0"/>
          <w:numId w:val="83"/>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сыры;</w:t>
      </w:r>
    </w:p>
    <w:p w:rsidR="00322045" w:rsidRPr="005B6062" w:rsidRDefault="00322045" w:rsidP="00C47BE3">
      <w:pPr>
        <w:pStyle w:val="a5"/>
        <w:numPr>
          <w:ilvl w:val="0"/>
          <w:numId w:val="83"/>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листья зеленых салатов;</w:t>
      </w:r>
      <w:r w:rsidRPr="005B6062">
        <w:rPr>
          <w:rFonts w:ascii="Times New Roman" w:hAnsi="Times New Roman"/>
          <w:sz w:val="28"/>
          <w:szCs w:val="28"/>
        </w:rPr>
        <w:tab/>
      </w:r>
    </w:p>
    <w:p w:rsidR="00322045" w:rsidRPr="005B6062" w:rsidRDefault="00322045" w:rsidP="00C47BE3">
      <w:pPr>
        <w:pStyle w:val="a5"/>
        <w:numPr>
          <w:ilvl w:val="0"/>
          <w:numId w:val="83"/>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масло;</w:t>
      </w:r>
      <w:r w:rsidRPr="005B6062">
        <w:rPr>
          <w:rFonts w:ascii="Times New Roman" w:hAnsi="Times New Roman"/>
          <w:sz w:val="28"/>
          <w:szCs w:val="28"/>
        </w:rPr>
        <w:tab/>
      </w:r>
    </w:p>
    <w:p w:rsidR="00322045" w:rsidRPr="005B6062" w:rsidRDefault="00322045" w:rsidP="00C47BE3">
      <w:pPr>
        <w:pStyle w:val="a5"/>
        <w:numPr>
          <w:ilvl w:val="0"/>
          <w:numId w:val="83"/>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соль [2].</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Шоковая заморозка – замораживание продуктов питания в температурном диапазоне +90/–18</w:t>
      </w:r>
      <w:r w:rsidRPr="005B6062">
        <w:rPr>
          <w:rFonts w:ascii="Times New Roman" w:hAnsi="Times New Roman"/>
          <w:sz w:val="28"/>
          <w:szCs w:val="28"/>
          <w:vertAlign w:val="superscript"/>
        </w:rPr>
        <w:t>о</w:t>
      </w:r>
      <w:r w:rsidRPr="005B6062">
        <w:rPr>
          <w:rFonts w:ascii="Times New Roman" w:hAnsi="Times New Roman"/>
          <w:sz w:val="28"/>
          <w:szCs w:val="28"/>
        </w:rPr>
        <w:t>С не более чем за 240 минут.</w:t>
      </w:r>
    </w:p>
    <w:p w:rsidR="00322045" w:rsidRPr="005B6062" w:rsidRDefault="00322045" w:rsidP="00455990">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Преимущества шоковой заморозки.</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Шоковая заморозка рыбы, мяса, овощей, фруктов по подсчетам компаний, перешедшим на новую технологию, снижает себестоимость продукции сразу по нескольким составляющим:</w:t>
      </w:r>
    </w:p>
    <w:p w:rsidR="00322045" w:rsidRPr="005B6062" w:rsidRDefault="00322045" w:rsidP="00C47BE3">
      <w:pPr>
        <w:pStyle w:val="a5"/>
        <w:numPr>
          <w:ilvl w:val="0"/>
          <w:numId w:val="8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сокращение штата сотрудников – в среднем, на 30%;</w:t>
      </w:r>
    </w:p>
    <w:p w:rsidR="00322045" w:rsidRPr="005B6062" w:rsidRDefault="00322045" w:rsidP="00C47BE3">
      <w:pPr>
        <w:pStyle w:val="a5"/>
        <w:numPr>
          <w:ilvl w:val="0"/>
          <w:numId w:val="8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уменьшение прямых потерь (вымораживания). Вместо 10% массы теряется не более 1%.</w:t>
      </w:r>
    </w:p>
    <w:p w:rsidR="00322045" w:rsidRPr="005B6062" w:rsidRDefault="00322045" w:rsidP="00C47BE3">
      <w:pPr>
        <w:spacing w:after="0" w:line="240" w:lineRule="auto"/>
        <w:ind w:firstLine="709"/>
        <w:jc w:val="both"/>
        <w:rPr>
          <w:rFonts w:ascii="Times New Roman" w:hAnsi="Times New Roman"/>
          <w:sz w:val="28"/>
          <w:szCs w:val="28"/>
        </w:rPr>
      </w:pPr>
      <w:r w:rsidRPr="005B6062">
        <w:rPr>
          <w:rFonts w:ascii="Times New Roman" w:hAnsi="Times New Roman"/>
          <w:sz w:val="28"/>
          <w:szCs w:val="28"/>
        </w:rPr>
        <w:t>Кроме ощутимого снижения себестоимости производитель получает прямое конкурентное преимущество за счет значительного улучшения качества продукции.</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Цех глубокой заморозки окупается на 17-20% быстрее, чем хладокомбинат с традиционным оборудованием. Кроме того, ассортимент заготовки значительно расширяется. Большинство специфических конкурентных </w:t>
      </w:r>
      <w:r w:rsidRPr="005B6062">
        <w:rPr>
          <w:rFonts w:ascii="Times New Roman" w:hAnsi="Times New Roman"/>
          <w:sz w:val="28"/>
          <w:szCs w:val="28"/>
        </w:rPr>
        <w:lastRenderedPageBreak/>
        <w:t>преимуществ, которые линия глубокой заморозки привносит в бизнес мяса, мясных полуфабрикатов и рыбы в равной степени свойственны и работе с растениеводческой продукцией (грибы, ягоды, овощи, фрукты, зелень).</w:t>
      </w:r>
    </w:p>
    <w:p w:rsidR="00322045" w:rsidRPr="005B6062" w:rsidRDefault="00322045" w:rsidP="00455990">
      <w:pPr>
        <w:spacing w:after="0" w:line="240" w:lineRule="auto"/>
        <w:ind w:firstLine="709"/>
        <w:jc w:val="both"/>
        <w:rPr>
          <w:rFonts w:ascii="Times New Roman" w:hAnsi="Times New Roman"/>
          <w:sz w:val="28"/>
          <w:szCs w:val="28"/>
        </w:rPr>
      </w:pPr>
    </w:p>
    <w:p w:rsidR="00322045" w:rsidRPr="005B6062" w:rsidRDefault="00322045" w:rsidP="00C47BE3">
      <w:pPr>
        <w:spacing w:after="0" w:line="240" w:lineRule="auto"/>
        <w:jc w:val="center"/>
        <w:rPr>
          <w:rFonts w:ascii="Times New Roman" w:hAnsi="Times New Roman"/>
          <w:b/>
          <w:sz w:val="28"/>
          <w:szCs w:val="28"/>
        </w:rPr>
      </w:pPr>
      <w:r w:rsidRPr="005B6062">
        <w:rPr>
          <w:rFonts w:ascii="Times New Roman" w:hAnsi="Times New Roman"/>
          <w:b/>
          <w:sz w:val="28"/>
          <w:szCs w:val="28"/>
        </w:rPr>
        <w:t>Библиографический список</w:t>
      </w:r>
    </w:p>
    <w:p w:rsidR="00322045" w:rsidRPr="005B6062" w:rsidRDefault="00322045" w:rsidP="00455990">
      <w:pPr>
        <w:spacing w:after="0" w:line="240" w:lineRule="auto"/>
        <w:ind w:firstLine="709"/>
        <w:jc w:val="both"/>
        <w:rPr>
          <w:rFonts w:ascii="Times New Roman" w:hAnsi="Times New Roman"/>
          <w:sz w:val="28"/>
          <w:szCs w:val="28"/>
        </w:rPr>
      </w:pPr>
    </w:p>
    <w:p w:rsidR="00322045" w:rsidRPr="005B6062" w:rsidRDefault="00322045" w:rsidP="00C47BE3">
      <w:pPr>
        <w:pStyle w:val="a5"/>
        <w:numPr>
          <w:ilvl w:val="0"/>
          <w:numId w:val="8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Долгополова С.В. Новые кулинарные технологии/ С.В.Долгополова – М.:ЗАО «Издательский дом «Ресторанные ведомости», 2005. – 272с.</w:t>
      </w:r>
    </w:p>
    <w:p w:rsidR="00322045" w:rsidRPr="005B6062" w:rsidRDefault="00322045" w:rsidP="00C47BE3">
      <w:pPr>
        <w:pStyle w:val="a5"/>
        <w:numPr>
          <w:ilvl w:val="0"/>
          <w:numId w:val="8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Искусство кулинарии от кулинарной академии </w:t>
      </w:r>
      <w:r w:rsidRPr="005B6062">
        <w:rPr>
          <w:rFonts w:ascii="Times New Roman" w:hAnsi="Times New Roman"/>
          <w:sz w:val="28"/>
          <w:szCs w:val="28"/>
          <w:lang w:val="en-US"/>
        </w:rPr>
        <w:t>Le</w:t>
      </w:r>
      <w:r w:rsidRPr="005B6062">
        <w:rPr>
          <w:rFonts w:ascii="Times New Roman" w:hAnsi="Times New Roman"/>
          <w:sz w:val="28"/>
          <w:szCs w:val="28"/>
        </w:rPr>
        <w:t xml:space="preserve"> </w:t>
      </w:r>
      <w:r w:rsidRPr="005B6062">
        <w:rPr>
          <w:rFonts w:ascii="Times New Roman" w:hAnsi="Times New Roman"/>
          <w:sz w:val="28"/>
          <w:szCs w:val="28"/>
          <w:lang w:val="en-US"/>
        </w:rPr>
        <w:t>Cordon</w:t>
      </w:r>
      <w:r w:rsidRPr="005B6062">
        <w:rPr>
          <w:rFonts w:ascii="Times New Roman" w:hAnsi="Times New Roman"/>
          <w:sz w:val="28"/>
          <w:szCs w:val="28"/>
        </w:rPr>
        <w:t xml:space="preserve"> </w:t>
      </w:r>
      <w:r w:rsidRPr="005B6062">
        <w:rPr>
          <w:rFonts w:ascii="Times New Roman" w:hAnsi="Times New Roman"/>
          <w:sz w:val="28"/>
          <w:szCs w:val="28"/>
          <w:lang w:val="en-US"/>
        </w:rPr>
        <w:t>Blue</w:t>
      </w:r>
      <w:r w:rsidRPr="005B6062">
        <w:rPr>
          <w:rFonts w:ascii="Times New Roman" w:hAnsi="Times New Roman"/>
          <w:sz w:val="28"/>
          <w:szCs w:val="28"/>
        </w:rPr>
        <w:t>/ Пер. с англ. – ЭКМО – Пресс, 2002.</w:t>
      </w:r>
    </w:p>
    <w:p w:rsidR="00322045" w:rsidRPr="005B6062" w:rsidRDefault="00322045" w:rsidP="00C47BE3">
      <w:pPr>
        <w:pStyle w:val="a5"/>
        <w:numPr>
          <w:ilvl w:val="0"/>
          <w:numId w:val="8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Лазерсон И. Европейская кухня. – М.: Центрополиграф, МиМ Дельта, 2002.</w:t>
      </w:r>
    </w:p>
    <w:p w:rsidR="00C52331" w:rsidRPr="005B6062" w:rsidRDefault="00C52331" w:rsidP="00C47BE3">
      <w:pPr>
        <w:spacing w:after="0" w:line="240" w:lineRule="auto"/>
        <w:jc w:val="both"/>
        <w:rPr>
          <w:rFonts w:ascii="Times New Roman" w:hAnsi="Times New Roman"/>
          <w:sz w:val="28"/>
          <w:szCs w:val="28"/>
        </w:rPr>
      </w:pPr>
    </w:p>
    <w:p w:rsidR="00322045" w:rsidRPr="005B6062" w:rsidRDefault="00322045" w:rsidP="00C47BE3">
      <w:pPr>
        <w:spacing w:after="0" w:line="240" w:lineRule="auto"/>
        <w:jc w:val="center"/>
        <w:rPr>
          <w:rFonts w:ascii="Times New Roman" w:hAnsi="Times New Roman"/>
          <w:sz w:val="28"/>
          <w:szCs w:val="28"/>
        </w:rPr>
      </w:pPr>
      <w:r w:rsidRPr="005B6062">
        <w:rPr>
          <w:rFonts w:ascii="Times New Roman" w:hAnsi="Times New Roman"/>
          <w:b/>
          <w:sz w:val="28"/>
          <w:szCs w:val="28"/>
        </w:rPr>
        <w:t>Научный руководитель:</w:t>
      </w:r>
      <w:r w:rsidRPr="005B6062">
        <w:rPr>
          <w:rFonts w:ascii="Times New Roman" w:hAnsi="Times New Roman"/>
          <w:sz w:val="28"/>
          <w:szCs w:val="28"/>
        </w:rPr>
        <w:t xml:space="preserve"> </w:t>
      </w:r>
      <w:r w:rsidRPr="005B6062">
        <w:rPr>
          <w:rFonts w:ascii="Times New Roman" w:hAnsi="Times New Roman"/>
          <w:i/>
          <w:sz w:val="28"/>
          <w:szCs w:val="28"/>
        </w:rPr>
        <w:t xml:space="preserve">Л. П. </w:t>
      </w:r>
      <w:r w:rsidRPr="005B6062">
        <w:rPr>
          <w:rFonts w:ascii="Times New Roman" w:hAnsi="Times New Roman"/>
          <w:i/>
          <w:sz w:val="28"/>
          <w:szCs w:val="28"/>
          <w:lang w:eastAsia="ru-RU"/>
        </w:rPr>
        <w:t>Елифанова</w:t>
      </w:r>
      <w:r w:rsidRPr="005B6062">
        <w:rPr>
          <w:rFonts w:ascii="Times New Roman" w:hAnsi="Times New Roman"/>
          <w:sz w:val="28"/>
          <w:szCs w:val="28"/>
          <w:lang w:eastAsia="ru-RU"/>
        </w:rPr>
        <w:t>, преподаватель.</w:t>
      </w:r>
    </w:p>
    <w:p w:rsidR="00322045" w:rsidRPr="005B6062" w:rsidRDefault="00322045" w:rsidP="00455990">
      <w:pPr>
        <w:spacing w:after="0" w:line="240" w:lineRule="auto"/>
        <w:ind w:firstLine="709"/>
        <w:jc w:val="both"/>
        <w:rPr>
          <w:rFonts w:ascii="Times New Roman" w:hAnsi="Times New Roman"/>
          <w:sz w:val="28"/>
          <w:szCs w:val="28"/>
        </w:rPr>
      </w:pPr>
    </w:p>
    <w:p w:rsidR="00C52331" w:rsidRDefault="00C52331" w:rsidP="008E4D42">
      <w:pPr>
        <w:pStyle w:val="2"/>
      </w:pPr>
      <w:bookmarkStart w:id="99" w:name="_Toc516248455"/>
      <w:bookmarkStart w:id="100" w:name="_Toc516249916"/>
    </w:p>
    <w:p w:rsidR="00322045" w:rsidRPr="005B6062" w:rsidRDefault="00322045" w:rsidP="008E4D42">
      <w:pPr>
        <w:pStyle w:val="2"/>
      </w:pPr>
      <w:r w:rsidRPr="005B6062">
        <w:t>Крапивин Владислав Игоревич</w:t>
      </w:r>
      <w:bookmarkEnd w:id="99"/>
      <w:bookmarkEnd w:id="100"/>
      <w:r w:rsidRPr="005B6062">
        <w:rPr>
          <w:b w:val="0"/>
        </w:rPr>
        <w:t>,</w:t>
      </w:r>
    </w:p>
    <w:p w:rsidR="00322045" w:rsidRPr="005B6062" w:rsidRDefault="00322045" w:rsidP="008E4D42">
      <w:pPr>
        <w:spacing w:after="0" w:line="240" w:lineRule="auto"/>
        <w:jc w:val="center"/>
        <w:rPr>
          <w:rFonts w:ascii="Times New Roman" w:hAnsi="Times New Roman"/>
          <w:i/>
          <w:kern w:val="36"/>
          <w:sz w:val="28"/>
          <w:szCs w:val="28"/>
          <w:lang w:eastAsia="ru-RU"/>
        </w:rPr>
      </w:pPr>
      <w:r w:rsidRPr="005B6062">
        <w:rPr>
          <w:rFonts w:ascii="Times New Roman" w:hAnsi="Times New Roman"/>
          <w:i/>
          <w:kern w:val="36"/>
          <w:sz w:val="28"/>
          <w:szCs w:val="28"/>
          <w:lang w:eastAsia="ru-RU"/>
        </w:rPr>
        <w:t>студент 1 курса</w:t>
      </w:r>
    </w:p>
    <w:p w:rsidR="00322045" w:rsidRPr="005B6062" w:rsidRDefault="00322045" w:rsidP="008E4D42">
      <w:pPr>
        <w:spacing w:after="0" w:line="240" w:lineRule="auto"/>
        <w:jc w:val="center"/>
        <w:rPr>
          <w:rFonts w:ascii="Times New Roman" w:hAnsi="Times New Roman"/>
          <w:i/>
          <w:sz w:val="28"/>
          <w:szCs w:val="28"/>
        </w:rPr>
      </w:pPr>
      <w:r w:rsidRPr="005B6062">
        <w:rPr>
          <w:rFonts w:ascii="Times New Roman" w:hAnsi="Times New Roman"/>
          <w:i/>
          <w:sz w:val="28"/>
          <w:szCs w:val="28"/>
        </w:rPr>
        <w:t>ГАПОУ СО «Техникум индустрии питания и услуг «Кулинар»</w:t>
      </w:r>
    </w:p>
    <w:p w:rsidR="00322045" w:rsidRPr="005B6062" w:rsidRDefault="00322045" w:rsidP="008E4D42">
      <w:pPr>
        <w:spacing w:after="0" w:line="240" w:lineRule="auto"/>
        <w:jc w:val="center"/>
        <w:rPr>
          <w:rFonts w:ascii="Times New Roman" w:hAnsi="Times New Roman"/>
          <w:i/>
          <w:sz w:val="28"/>
          <w:szCs w:val="28"/>
        </w:rPr>
      </w:pPr>
      <w:r w:rsidRPr="005B6062">
        <w:rPr>
          <w:rFonts w:ascii="Times New Roman" w:hAnsi="Times New Roman"/>
          <w:i/>
          <w:sz w:val="28"/>
          <w:szCs w:val="28"/>
        </w:rPr>
        <w:t>(Екатеринбург)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22045" w:rsidRPr="005B6062" w:rsidTr="00920309">
        <w:tc>
          <w:tcPr>
            <w:tcW w:w="9571" w:type="dxa"/>
            <w:tcBorders>
              <w:left w:val="nil"/>
              <w:bottom w:val="nil"/>
              <w:right w:val="nil"/>
            </w:tcBorders>
          </w:tcPr>
          <w:p w:rsidR="00322045" w:rsidRPr="005B6062" w:rsidRDefault="00322045" w:rsidP="00920309">
            <w:pPr>
              <w:spacing w:after="0" w:line="240" w:lineRule="auto"/>
              <w:ind w:firstLine="709"/>
              <w:jc w:val="both"/>
              <w:rPr>
                <w:rFonts w:ascii="Times New Roman" w:hAnsi="Times New Roman"/>
                <w:sz w:val="28"/>
                <w:szCs w:val="28"/>
              </w:rPr>
            </w:pPr>
          </w:p>
        </w:tc>
      </w:tr>
    </w:tbl>
    <w:p w:rsidR="00322045" w:rsidRPr="005B6062" w:rsidRDefault="00322045" w:rsidP="008E4D42">
      <w:pPr>
        <w:pStyle w:val="3"/>
        <w:rPr>
          <w:rFonts w:ascii="Times New Roman" w:hAnsi="Times New Roman"/>
          <w:color w:val="auto"/>
          <w:kern w:val="36"/>
          <w:lang w:eastAsia="ru-RU"/>
        </w:rPr>
      </w:pPr>
      <w:bookmarkStart w:id="101" w:name="_Toc516248456"/>
      <w:bookmarkStart w:id="102" w:name="_Toc516249917"/>
      <w:r w:rsidRPr="005B6062">
        <w:rPr>
          <w:rFonts w:ascii="Times New Roman" w:hAnsi="Times New Roman"/>
          <w:color w:val="auto"/>
        </w:rPr>
        <w:t>Выращивание микрозелени на предприятии общественного питания</w:t>
      </w:r>
      <w:bookmarkEnd w:id="101"/>
      <w:bookmarkEnd w:id="102"/>
    </w:p>
    <w:p w:rsidR="00322045" w:rsidRPr="005B6062" w:rsidRDefault="00322045" w:rsidP="00455990">
      <w:pPr>
        <w:spacing w:after="0" w:line="240" w:lineRule="auto"/>
        <w:ind w:firstLine="709"/>
        <w:jc w:val="both"/>
        <w:rPr>
          <w:rFonts w:ascii="Times New Roman" w:hAnsi="Times New Roman"/>
          <w:sz w:val="28"/>
          <w:szCs w:val="28"/>
        </w:rPr>
      </w:pP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В настоящее время постоянно совершенствуются технологии приготовления блюд. Применяют инновационные способы обработки продуктов, разрабатывают более красивые способы подачи, используют экологически чистые продукты. В связи с этим увеличился спрос на фермерские продукты. В данную группу входит и микрозелень. Микрозелень – сравнительно новый тренд в кулинарии. Проросшая зелень в фазе двух настоящих листочков содержит в себе максимум полезных веществ: витаминов, минеральных солей, биологически активных компонентов. Данные культуры можно выращивать круглогодично и в закрытых помещениях, но при этом следует применять специальные технологии. Целью данной статьи является описание технологии выращивания микрозелени в условиях производственного цеха на предприятии общественного питания. </w:t>
      </w:r>
    </w:p>
    <w:p w:rsidR="00322045" w:rsidRPr="005B6062" w:rsidRDefault="00322045" w:rsidP="00455990">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Микрозелень начала</w:t>
      </w:r>
      <w:r w:rsidRPr="005B6062">
        <w:rPr>
          <w:rFonts w:ascii="Times New Roman" w:hAnsi="Times New Roman"/>
          <w:sz w:val="28"/>
          <w:szCs w:val="28"/>
          <w:lang w:val="en-US" w:eastAsia="ru-RU"/>
        </w:rPr>
        <w:t> </w:t>
      </w:r>
      <w:r w:rsidRPr="005B6062">
        <w:rPr>
          <w:rFonts w:ascii="Times New Roman" w:hAnsi="Times New Roman"/>
          <w:sz w:val="28"/>
          <w:szCs w:val="28"/>
          <w:lang w:eastAsia="ru-RU"/>
        </w:rPr>
        <w:t>появляться в меню ресторанов высокой кухни еще в 1980-е годы. Бурный рост использования микрозелени в кафе и ресторанах всего мира стал заметен в 2000-х. Сегодня отрасль производства микрозелени</w:t>
      </w:r>
      <w:r w:rsidRPr="005B6062">
        <w:rPr>
          <w:rFonts w:ascii="Times New Roman" w:hAnsi="Times New Roman"/>
          <w:sz w:val="28"/>
          <w:szCs w:val="28"/>
          <w:lang w:val="en-US" w:eastAsia="ru-RU"/>
        </w:rPr>
        <w:t> </w:t>
      </w:r>
      <w:r w:rsidRPr="005B6062">
        <w:rPr>
          <w:rFonts w:ascii="Times New Roman" w:hAnsi="Times New Roman"/>
          <w:sz w:val="28"/>
          <w:szCs w:val="28"/>
          <w:lang w:eastAsia="ru-RU"/>
        </w:rPr>
        <w:t>в США</w:t>
      </w:r>
      <w:r w:rsidRPr="005B6062">
        <w:rPr>
          <w:rFonts w:ascii="Times New Roman" w:hAnsi="Times New Roman"/>
          <w:sz w:val="28"/>
          <w:szCs w:val="28"/>
          <w:lang w:val="en-US" w:eastAsia="ru-RU"/>
        </w:rPr>
        <w:t> </w:t>
      </w:r>
      <w:r w:rsidRPr="005B6062">
        <w:rPr>
          <w:rFonts w:ascii="Times New Roman" w:hAnsi="Times New Roman"/>
          <w:sz w:val="28"/>
          <w:szCs w:val="28"/>
          <w:lang w:eastAsia="ru-RU"/>
        </w:rPr>
        <w:t>и</w:t>
      </w:r>
      <w:r w:rsidRPr="005B6062">
        <w:rPr>
          <w:rFonts w:ascii="Times New Roman" w:hAnsi="Times New Roman"/>
          <w:sz w:val="28"/>
          <w:szCs w:val="28"/>
          <w:lang w:val="en-US" w:eastAsia="ru-RU"/>
        </w:rPr>
        <w:t> </w:t>
      </w:r>
      <w:r w:rsidRPr="005B6062">
        <w:rPr>
          <w:rFonts w:ascii="Times New Roman" w:hAnsi="Times New Roman"/>
          <w:sz w:val="28"/>
          <w:szCs w:val="28"/>
          <w:lang w:eastAsia="ru-RU"/>
        </w:rPr>
        <w:t>странах Европы</w:t>
      </w:r>
      <w:r w:rsidRPr="005B6062">
        <w:rPr>
          <w:rFonts w:ascii="Times New Roman" w:hAnsi="Times New Roman"/>
          <w:sz w:val="28"/>
          <w:szCs w:val="28"/>
          <w:lang w:val="en-US" w:eastAsia="ru-RU"/>
        </w:rPr>
        <w:t> </w:t>
      </w:r>
      <w:r w:rsidRPr="005B6062">
        <w:rPr>
          <w:rFonts w:ascii="Times New Roman" w:hAnsi="Times New Roman"/>
          <w:sz w:val="28"/>
          <w:szCs w:val="28"/>
          <w:lang w:eastAsia="ru-RU"/>
        </w:rPr>
        <w:t>состоит из множества семенных компаний и производителей.</w:t>
      </w:r>
    </w:p>
    <w:p w:rsidR="00322045" w:rsidRPr="005B6062" w:rsidRDefault="00322045" w:rsidP="00455990">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Шеф-повара используют микрозелень чтобы подчеркнуть красоту, вкус и свежесть своих блюд за счет</w:t>
      </w:r>
      <w:r w:rsidRPr="005B6062">
        <w:rPr>
          <w:rFonts w:ascii="Times New Roman" w:hAnsi="Times New Roman"/>
          <w:sz w:val="28"/>
          <w:szCs w:val="28"/>
          <w:lang w:val="en-US" w:eastAsia="ru-RU"/>
        </w:rPr>
        <w:t> </w:t>
      </w:r>
      <w:r w:rsidRPr="005B6062">
        <w:rPr>
          <w:rFonts w:ascii="Times New Roman" w:hAnsi="Times New Roman"/>
          <w:sz w:val="28"/>
          <w:szCs w:val="28"/>
          <w:lang w:eastAsia="ru-RU"/>
        </w:rPr>
        <w:t>её</w:t>
      </w:r>
      <w:r w:rsidRPr="005B6062">
        <w:rPr>
          <w:rFonts w:ascii="Times New Roman" w:hAnsi="Times New Roman"/>
          <w:sz w:val="28"/>
          <w:szCs w:val="28"/>
          <w:lang w:val="en-US" w:eastAsia="ru-RU"/>
        </w:rPr>
        <w:t> </w:t>
      </w:r>
      <w:r w:rsidRPr="005B6062">
        <w:rPr>
          <w:rFonts w:ascii="Times New Roman" w:hAnsi="Times New Roman"/>
          <w:sz w:val="28"/>
          <w:szCs w:val="28"/>
          <w:lang w:eastAsia="ru-RU"/>
        </w:rPr>
        <w:t>нежной</w:t>
      </w:r>
      <w:r w:rsidRPr="005B6062">
        <w:rPr>
          <w:rFonts w:ascii="Times New Roman" w:hAnsi="Times New Roman"/>
          <w:sz w:val="28"/>
          <w:szCs w:val="28"/>
          <w:lang w:val="en-US" w:eastAsia="ru-RU"/>
        </w:rPr>
        <w:t> </w:t>
      </w:r>
      <w:r w:rsidRPr="005B6062">
        <w:rPr>
          <w:rFonts w:ascii="Times New Roman" w:hAnsi="Times New Roman"/>
          <w:sz w:val="28"/>
          <w:szCs w:val="28"/>
          <w:lang w:eastAsia="ru-RU"/>
        </w:rPr>
        <w:t>текстурыи ярких ароматов, а также в качестве оригинального визуального компонента в украшении блюд.</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iCs/>
          <w:sz w:val="28"/>
          <w:szCs w:val="28"/>
        </w:rPr>
        <w:t>Основные преимущества микрозелени:</w:t>
      </w:r>
      <w:r w:rsidRPr="005B6062">
        <w:rPr>
          <w:rFonts w:ascii="Times New Roman" w:hAnsi="Times New Roman"/>
          <w:sz w:val="28"/>
          <w:szCs w:val="28"/>
        </w:rPr>
        <w:t xml:space="preserve"> </w:t>
      </w:r>
    </w:p>
    <w:p w:rsidR="00322045" w:rsidRPr="005B6062" w:rsidRDefault="00322045" w:rsidP="00E70D16">
      <w:pPr>
        <w:pStyle w:val="a5"/>
        <w:numPr>
          <w:ilvl w:val="0"/>
          <w:numId w:val="86"/>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lastRenderedPageBreak/>
        <w:t>содержит множество полезных веществ, в том числе витамин С и каротиноиды, защищающие организм от действия свободных радикалов;</w:t>
      </w:r>
    </w:p>
    <w:p w:rsidR="00322045" w:rsidRPr="005B6062" w:rsidRDefault="00322045" w:rsidP="00E70D16">
      <w:pPr>
        <w:pStyle w:val="a5"/>
        <w:numPr>
          <w:ilvl w:val="0"/>
          <w:numId w:val="86"/>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отлично усваивается организмом, улучшает пищеварение;</w:t>
      </w:r>
    </w:p>
    <w:p w:rsidR="00322045" w:rsidRPr="005B6062" w:rsidRDefault="00322045" w:rsidP="00E70D16">
      <w:pPr>
        <w:pStyle w:val="a5"/>
        <w:numPr>
          <w:ilvl w:val="0"/>
          <w:numId w:val="86"/>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очень быстро выращивается – первые ростки появляются через 1-2 дня после посева, через 1-2 недели такую зелень можно спокойно использовать для приготовления блюд;</w:t>
      </w:r>
    </w:p>
    <w:p w:rsidR="00322045" w:rsidRPr="005B6062" w:rsidRDefault="00322045" w:rsidP="00E70D16">
      <w:pPr>
        <w:pStyle w:val="a5"/>
        <w:numPr>
          <w:ilvl w:val="0"/>
          <w:numId w:val="86"/>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дополняет вкус блюд, придает им пикантности и презентабельности. </w:t>
      </w:r>
    </w:p>
    <w:p w:rsidR="00322045" w:rsidRPr="005B6062" w:rsidRDefault="00322045" w:rsidP="00455990">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Выращивать микрозелень намного проще, чем зрелую зелень. Ей не страшны вредители и болезни, которые сопутствуют росту обычной зелени.</w:t>
      </w:r>
    </w:p>
    <w:p w:rsidR="00322045" w:rsidRPr="005B6062" w:rsidRDefault="00322045" w:rsidP="00455990">
      <w:pPr>
        <w:spacing w:after="0" w:line="240" w:lineRule="auto"/>
        <w:ind w:firstLine="709"/>
        <w:jc w:val="both"/>
        <w:rPr>
          <w:rFonts w:ascii="Times New Roman" w:hAnsi="Times New Roman"/>
          <w:i/>
          <w:iCs/>
          <w:sz w:val="28"/>
          <w:szCs w:val="28"/>
        </w:rPr>
      </w:pPr>
      <w:r w:rsidRPr="005B6062">
        <w:rPr>
          <w:rFonts w:ascii="Times New Roman" w:hAnsi="Times New Roman"/>
          <w:sz w:val="28"/>
          <w:szCs w:val="28"/>
        </w:rPr>
        <w:t>Существует три основных способа выращивания микрозелени: традиционный способ заключается в выращивании растений в ёмкостях, заполненных специальным субстратом на основе торфа, иногда разбавленным компостом; гидропоника</w:t>
      </w:r>
      <w:r w:rsidRPr="005B6062">
        <w:rPr>
          <w:rFonts w:ascii="Times New Roman" w:hAnsi="Times New Roman"/>
          <w:sz w:val="28"/>
          <w:szCs w:val="28"/>
          <w:lang w:val="en-US"/>
        </w:rPr>
        <w:t> </w:t>
      </w:r>
      <w:r w:rsidRPr="005B6062">
        <w:rPr>
          <w:rFonts w:ascii="Times New Roman" w:hAnsi="Times New Roman"/>
          <w:sz w:val="28"/>
          <w:szCs w:val="28"/>
        </w:rPr>
        <w:t xml:space="preserve"> – это способ выращивания растений не в почве, а на специальных питательных растворах. В этом случае в качестве субстрата используют вермикулит, перлит, иногда бумажные полотенца, кокосовые волокна;</w:t>
      </w:r>
      <w:r w:rsidRPr="005B6062">
        <w:rPr>
          <w:rFonts w:ascii="Times New Roman" w:hAnsi="Times New Roman"/>
          <w:i/>
          <w:iCs/>
          <w:sz w:val="28"/>
          <w:szCs w:val="28"/>
        </w:rPr>
        <w:t xml:space="preserve"> </w:t>
      </w:r>
      <w:r w:rsidRPr="005B6062">
        <w:rPr>
          <w:rFonts w:ascii="Times New Roman" w:hAnsi="Times New Roman"/>
          <w:sz w:val="28"/>
          <w:szCs w:val="28"/>
        </w:rPr>
        <w:t>гроубокс представляет собой конструкцию, по форме коробки, которая оснащена специально для выращивания зерновых культур, пряных овощей в производственных и домашних условиях. При этом на них не влияют погодные и климатические условия, так как весь климат создается в коробке благодаря вентиляции, освещению и другим компонентам. Сам бокс может быть различных размеров, здесь все зависит от целей, которые поставил перед собой сам гровер. Маленькие боксы (</w:t>
      </w:r>
      <w:smartTag w:uri="urn:schemas-microsoft-com:office:smarttags" w:element="metricconverter">
        <w:smartTagPr>
          <w:attr w:name="ProductID" w:val="30 см"/>
        </w:smartTagPr>
        <w:r w:rsidRPr="005B6062">
          <w:rPr>
            <w:rFonts w:ascii="Times New Roman" w:hAnsi="Times New Roman"/>
            <w:sz w:val="28"/>
            <w:szCs w:val="28"/>
          </w:rPr>
          <w:t>30 см</w:t>
        </w:r>
      </w:smartTag>
      <w:r w:rsidRPr="005B6062">
        <w:rPr>
          <w:rFonts w:ascii="Times New Roman" w:hAnsi="Times New Roman"/>
          <w:sz w:val="28"/>
          <w:szCs w:val="28"/>
        </w:rPr>
        <w:t xml:space="preserve"> минимум) могут быть компактны, удобны и незаметны, но при этом особого урожая из них не выйдет. Крупные боксы обеспечат вам хороший урожай, к тому же они сами по себе достаточно удобны.</w:t>
      </w:r>
    </w:p>
    <w:p w:rsidR="00322045" w:rsidRPr="005B6062" w:rsidRDefault="00322045" w:rsidP="00455990">
      <w:pPr>
        <w:spacing w:after="0" w:line="240" w:lineRule="auto"/>
        <w:ind w:firstLine="709"/>
        <w:jc w:val="both"/>
        <w:rPr>
          <w:rFonts w:ascii="Times New Roman" w:hAnsi="Times New Roman"/>
          <w:iCs/>
          <w:sz w:val="28"/>
          <w:szCs w:val="28"/>
        </w:rPr>
      </w:pPr>
      <w:r w:rsidRPr="005B6062">
        <w:rPr>
          <w:rFonts w:ascii="Times New Roman" w:hAnsi="Times New Roman"/>
          <w:iCs/>
          <w:sz w:val="28"/>
          <w:szCs w:val="28"/>
        </w:rPr>
        <w:t>Для того, чтобы определить какой способ более применим для предприятий общественного питания, необходимы выявить достоинства и недостатки. Данные представлены таблице 1.</w:t>
      </w:r>
    </w:p>
    <w:p w:rsidR="00322045" w:rsidRPr="005B6062" w:rsidRDefault="00322045" w:rsidP="00455990">
      <w:pPr>
        <w:spacing w:after="0" w:line="240" w:lineRule="auto"/>
        <w:ind w:firstLine="709"/>
        <w:jc w:val="both"/>
        <w:rPr>
          <w:rFonts w:ascii="Times New Roman" w:hAnsi="Times New Roman"/>
          <w:iCs/>
          <w:sz w:val="28"/>
          <w:szCs w:val="28"/>
        </w:rPr>
      </w:pPr>
    </w:p>
    <w:p w:rsidR="00322045" w:rsidRPr="005B6062" w:rsidRDefault="00322045" w:rsidP="00455990">
      <w:pPr>
        <w:spacing w:after="0" w:line="240" w:lineRule="auto"/>
        <w:ind w:firstLine="709"/>
        <w:jc w:val="both"/>
        <w:rPr>
          <w:rFonts w:ascii="Times New Roman" w:hAnsi="Times New Roman"/>
          <w:iCs/>
          <w:sz w:val="28"/>
          <w:szCs w:val="28"/>
        </w:rPr>
      </w:pPr>
      <w:r w:rsidRPr="005B6062">
        <w:rPr>
          <w:rFonts w:ascii="Times New Roman" w:hAnsi="Times New Roman"/>
          <w:iCs/>
          <w:sz w:val="28"/>
          <w:szCs w:val="28"/>
        </w:rPr>
        <w:t xml:space="preserve">Таблица 1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8"/>
        <w:gridCol w:w="3792"/>
        <w:gridCol w:w="3826"/>
      </w:tblGrid>
      <w:tr w:rsidR="00322045" w:rsidRPr="005B6062" w:rsidTr="00920309">
        <w:tc>
          <w:tcPr>
            <w:tcW w:w="1189" w:type="pct"/>
          </w:tcPr>
          <w:p w:rsidR="00322045" w:rsidRPr="005B6062" w:rsidRDefault="00322045" w:rsidP="00920309">
            <w:pPr>
              <w:spacing w:after="0" w:line="240" w:lineRule="auto"/>
              <w:jc w:val="center"/>
              <w:rPr>
                <w:rFonts w:ascii="Times New Roman" w:hAnsi="Times New Roman"/>
                <w:i/>
                <w:sz w:val="24"/>
                <w:szCs w:val="24"/>
              </w:rPr>
            </w:pPr>
            <w:r w:rsidRPr="005B6062">
              <w:rPr>
                <w:rFonts w:ascii="Times New Roman" w:hAnsi="Times New Roman"/>
                <w:i/>
                <w:kern w:val="24"/>
                <w:sz w:val="24"/>
                <w:szCs w:val="24"/>
              </w:rPr>
              <w:t>Название способа</w:t>
            </w:r>
          </w:p>
        </w:tc>
        <w:tc>
          <w:tcPr>
            <w:tcW w:w="1897" w:type="pct"/>
          </w:tcPr>
          <w:p w:rsidR="00322045" w:rsidRPr="005B6062" w:rsidRDefault="00322045" w:rsidP="00920309">
            <w:pPr>
              <w:spacing w:after="0" w:line="240" w:lineRule="auto"/>
              <w:jc w:val="center"/>
              <w:rPr>
                <w:rFonts w:ascii="Times New Roman" w:hAnsi="Times New Roman"/>
                <w:i/>
                <w:sz w:val="24"/>
                <w:szCs w:val="24"/>
              </w:rPr>
            </w:pPr>
            <w:r w:rsidRPr="005B6062">
              <w:rPr>
                <w:rFonts w:ascii="Times New Roman" w:hAnsi="Times New Roman"/>
                <w:i/>
                <w:kern w:val="24"/>
                <w:sz w:val="24"/>
                <w:szCs w:val="24"/>
              </w:rPr>
              <w:t>Достоинства</w:t>
            </w:r>
          </w:p>
        </w:tc>
        <w:tc>
          <w:tcPr>
            <w:tcW w:w="1915" w:type="pct"/>
          </w:tcPr>
          <w:p w:rsidR="00322045" w:rsidRPr="005B6062" w:rsidRDefault="00322045" w:rsidP="00920309">
            <w:pPr>
              <w:spacing w:after="0" w:line="240" w:lineRule="auto"/>
              <w:jc w:val="center"/>
              <w:rPr>
                <w:rFonts w:ascii="Times New Roman" w:hAnsi="Times New Roman"/>
                <w:i/>
                <w:sz w:val="24"/>
                <w:szCs w:val="24"/>
              </w:rPr>
            </w:pPr>
            <w:r w:rsidRPr="005B6062">
              <w:rPr>
                <w:rFonts w:ascii="Times New Roman" w:hAnsi="Times New Roman"/>
                <w:i/>
                <w:kern w:val="24"/>
                <w:sz w:val="24"/>
                <w:szCs w:val="24"/>
              </w:rPr>
              <w:t>Недостатки</w:t>
            </w:r>
          </w:p>
        </w:tc>
      </w:tr>
      <w:tr w:rsidR="00322045" w:rsidRPr="005B6062" w:rsidTr="00920309">
        <w:tc>
          <w:tcPr>
            <w:tcW w:w="1189" w:type="pct"/>
          </w:tcPr>
          <w:p w:rsidR="00322045" w:rsidRPr="005B6062" w:rsidRDefault="00322045" w:rsidP="00920309">
            <w:pPr>
              <w:spacing w:after="0" w:line="240" w:lineRule="auto"/>
              <w:jc w:val="both"/>
              <w:rPr>
                <w:rFonts w:ascii="Times New Roman" w:hAnsi="Times New Roman"/>
                <w:i/>
                <w:sz w:val="24"/>
                <w:szCs w:val="24"/>
              </w:rPr>
            </w:pPr>
            <w:r w:rsidRPr="005B6062">
              <w:rPr>
                <w:rFonts w:ascii="Times New Roman" w:hAnsi="Times New Roman"/>
                <w:i/>
                <w:kern w:val="24"/>
                <w:sz w:val="24"/>
                <w:szCs w:val="24"/>
              </w:rPr>
              <w:t>Традиционный</w:t>
            </w:r>
          </w:p>
        </w:tc>
        <w:tc>
          <w:tcPr>
            <w:tcW w:w="1897" w:type="pct"/>
          </w:tcPr>
          <w:p w:rsidR="00322045" w:rsidRPr="005B6062" w:rsidRDefault="00322045" w:rsidP="00920309">
            <w:pPr>
              <w:spacing w:after="0" w:line="240" w:lineRule="auto"/>
              <w:jc w:val="both"/>
              <w:rPr>
                <w:rFonts w:ascii="Times New Roman" w:hAnsi="Times New Roman"/>
                <w:sz w:val="24"/>
                <w:szCs w:val="24"/>
              </w:rPr>
            </w:pPr>
            <w:r w:rsidRPr="005B6062">
              <w:rPr>
                <w:rFonts w:ascii="Times New Roman" w:hAnsi="Times New Roman"/>
                <w:kern w:val="24"/>
                <w:sz w:val="24"/>
                <w:szCs w:val="24"/>
              </w:rPr>
              <w:t>торфогоршочки представляют собой экологически чистый дом для растений, свободный от семян сорных растений и болезнетворных микроорганизмов;</w:t>
            </w:r>
          </w:p>
          <w:p w:rsidR="00322045" w:rsidRPr="005B6062" w:rsidRDefault="00322045" w:rsidP="00920309">
            <w:pPr>
              <w:spacing w:after="0" w:line="240" w:lineRule="auto"/>
              <w:jc w:val="both"/>
              <w:rPr>
                <w:rFonts w:ascii="Times New Roman" w:hAnsi="Times New Roman"/>
                <w:sz w:val="24"/>
                <w:szCs w:val="24"/>
              </w:rPr>
            </w:pPr>
            <w:r w:rsidRPr="005B6062">
              <w:rPr>
                <w:rFonts w:ascii="Times New Roman" w:hAnsi="Times New Roman"/>
                <w:kern w:val="24"/>
                <w:sz w:val="24"/>
                <w:szCs w:val="24"/>
              </w:rPr>
              <w:t>не препятствует их развитию при пересадке или высадке.</w:t>
            </w:r>
          </w:p>
        </w:tc>
        <w:tc>
          <w:tcPr>
            <w:tcW w:w="1915" w:type="pct"/>
          </w:tcPr>
          <w:p w:rsidR="00322045" w:rsidRPr="005B6062" w:rsidRDefault="00322045" w:rsidP="00920309">
            <w:pPr>
              <w:spacing w:after="0" w:line="240" w:lineRule="auto"/>
              <w:jc w:val="both"/>
              <w:rPr>
                <w:rFonts w:ascii="Times New Roman" w:hAnsi="Times New Roman"/>
                <w:sz w:val="24"/>
                <w:szCs w:val="24"/>
              </w:rPr>
            </w:pPr>
            <w:r w:rsidRPr="005B6062">
              <w:rPr>
                <w:rFonts w:ascii="Times New Roman" w:hAnsi="Times New Roman"/>
                <w:kern w:val="24"/>
                <w:sz w:val="24"/>
                <w:szCs w:val="24"/>
              </w:rPr>
              <w:t>одноразовые горшочки;</w:t>
            </w:r>
          </w:p>
          <w:p w:rsidR="00322045" w:rsidRPr="005B6062" w:rsidRDefault="00322045" w:rsidP="00920309">
            <w:pPr>
              <w:spacing w:after="0" w:line="240" w:lineRule="auto"/>
              <w:jc w:val="both"/>
              <w:rPr>
                <w:rFonts w:ascii="Times New Roman" w:hAnsi="Times New Roman"/>
                <w:sz w:val="24"/>
                <w:szCs w:val="24"/>
              </w:rPr>
            </w:pPr>
            <w:r w:rsidRPr="005B6062">
              <w:rPr>
                <w:rFonts w:ascii="Times New Roman" w:hAnsi="Times New Roman"/>
                <w:kern w:val="24"/>
                <w:sz w:val="24"/>
                <w:szCs w:val="24"/>
              </w:rPr>
              <w:t>нестабильный процент урожая;</w:t>
            </w:r>
          </w:p>
          <w:p w:rsidR="00322045" w:rsidRPr="005B6062" w:rsidRDefault="00322045" w:rsidP="00920309">
            <w:pPr>
              <w:spacing w:after="0" w:line="240" w:lineRule="auto"/>
              <w:jc w:val="both"/>
              <w:rPr>
                <w:rFonts w:ascii="Times New Roman" w:hAnsi="Times New Roman"/>
                <w:sz w:val="24"/>
                <w:szCs w:val="24"/>
              </w:rPr>
            </w:pPr>
            <w:r w:rsidRPr="005B6062">
              <w:rPr>
                <w:rFonts w:ascii="Times New Roman" w:hAnsi="Times New Roman"/>
                <w:kern w:val="24"/>
                <w:sz w:val="24"/>
                <w:szCs w:val="24"/>
              </w:rPr>
              <w:t>постоянно следует выдерживать показатели освещенности, влажности и температуры.</w:t>
            </w:r>
          </w:p>
        </w:tc>
      </w:tr>
      <w:tr w:rsidR="00322045" w:rsidRPr="005B6062" w:rsidTr="00920309">
        <w:tc>
          <w:tcPr>
            <w:tcW w:w="1189" w:type="pct"/>
          </w:tcPr>
          <w:p w:rsidR="00322045" w:rsidRPr="005B6062" w:rsidRDefault="00322045" w:rsidP="00920309">
            <w:pPr>
              <w:spacing w:after="0" w:line="240" w:lineRule="auto"/>
              <w:jc w:val="both"/>
              <w:rPr>
                <w:rFonts w:ascii="Times New Roman" w:hAnsi="Times New Roman"/>
                <w:i/>
                <w:sz w:val="24"/>
                <w:szCs w:val="24"/>
              </w:rPr>
            </w:pPr>
            <w:r w:rsidRPr="005B6062">
              <w:rPr>
                <w:rFonts w:ascii="Times New Roman" w:hAnsi="Times New Roman"/>
                <w:i/>
                <w:kern w:val="24"/>
                <w:sz w:val="24"/>
                <w:szCs w:val="24"/>
              </w:rPr>
              <w:t>Гидропоника</w:t>
            </w:r>
          </w:p>
        </w:tc>
        <w:tc>
          <w:tcPr>
            <w:tcW w:w="1897" w:type="pct"/>
          </w:tcPr>
          <w:p w:rsidR="00322045" w:rsidRPr="005B6062" w:rsidRDefault="00322045" w:rsidP="00920309">
            <w:pPr>
              <w:spacing w:after="0" w:line="240" w:lineRule="auto"/>
              <w:jc w:val="both"/>
              <w:rPr>
                <w:rFonts w:ascii="Times New Roman" w:hAnsi="Times New Roman"/>
                <w:sz w:val="24"/>
                <w:szCs w:val="24"/>
              </w:rPr>
            </w:pPr>
            <w:r w:rsidRPr="005B6062">
              <w:rPr>
                <w:rFonts w:ascii="Times New Roman" w:hAnsi="Times New Roman"/>
                <w:kern w:val="24"/>
                <w:sz w:val="24"/>
                <w:szCs w:val="24"/>
              </w:rPr>
              <w:t>стабильный высокий процент всхожести и урожая;</w:t>
            </w:r>
          </w:p>
        </w:tc>
        <w:tc>
          <w:tcPr>
            <w:tcW w:w="1915" w:type="pct"/>
          </w:tcPr>
          <w:p w:rsidR="00322045" w:rsidRPr="005B6062" w:rsidRDefault="00322045" w:rsidP="00920309">
            <w:pPr>
              <w:spacing w:after="0" w:line="240" w:lineRule="auto"/>
              <w:jc w:val="both"/>
              <w:rPr>
                <w:rFonts w:ascii="Times New Roman" w:hAnsi="Times New Roman"/>
                <w:sz w:val="24"/>
                <w:szCs w:val="24"/>
              </w:rPr>
            </w:pPr>
            <w:r w:rsidRPr="005B6062">
              <w:rPr>
                <w:rFonts w:ascii="Times New Roman" w:hAnsi="Times New Roman"/>
                <w:kern w:val="24"/>
                <w:sz w:val="24"/>
                <w:szCs w:val="24"/>
              </w:rPr>
              <w:t>дорогостоящий;</w:t>
            </w:r>
          </w:p>
          <w:p w:rsidR="00322045" w:rsidRPr="005B6062" w:rsidRDefault="00322045" w:rsidP="00920309">
            <w:pPr>
              <w:spacing w:after="0" w:line="240" w:lineRule="auto"/>
              <w:jc w:val="both"/>
              <w:rPr>
                <w:rFonts w:ascii="Times New Roman" w:hAnsi="Times New Roman"/>
                <w:sz w:val="24"/>
                <w:szCs w:val="24"/>
              </w:rPr>
            </w:pPr>
            <w:r w:rsidRPr="005B6062">
              <w:rPr>
                <w:rFonts w:ascii="Times New Roman" w:hAnsi="Times New Roman"/>
                <w:kern w:val="24"/>
                <w:sz w:val="24"/>
                <w:szCs w:val="24"/>
              </w:rPr>
              <w:t>требует больших площадей.</w:t>
            </w:r>
          </w:p>
        </w:tc>
      </w:tr>
      <w:tr w:rsidR="00322045" w:rsidRPr="005B6062" w:rsidTr="00920309">
        <w:tc>
          <w:tcPr>
            <w:tcW w:w="1189" w:type="pct"/>
          </w:tcPr>
          <w:p w:rsidR="00322045" w:rsidRPr="005B6062" w:rsidRDefault="00322045" w:rsidP="00920309">
            <w:pPr>
              <w:spacing w:after="0" w:line="240" w:lineRule="auto"/>
              <w:jc w:val="both"/>
              <w:rPr>
                <w:rFonts w:ascii="Times New Roman" w:hAnsi="Times New Roman"/>
                <w:i/>
                <w:sz w:val="24"/>
                <w:szCs w:val="24"/>
              </w:rPr>
            </w:pPr>
            <w:r w:rsidRPr="005B6062">
              <w:rPr>
                <w:rFonts w:ascii="Times New Roman" w:hAnsi="Times New Roman"/>
                <w:i/>
                <w:kern w:val="24"/>
                <w:sz w:val="24"/>
                <w:szCs w:val="24"/>
              </w:rPr>
              <w:t>Гроубокс</w:t>
            </w:r>
          </w:p>
        </w:tc>
        <w:tc>
          <w:tcPr>
            <w:tcW w:w="1897" w:type="pct"/>
          </w:tcPr>
          <w:p w:rsidR="00322045" w:rsidRPr="005B6062" w:rsidRDefault="00322045" w:rsidP="00920309">
            <w:pPr>
              <w:spacing w:after="0" w:line="240" w:lineRule="auto"/>
              <w:jc w:val="both"/>
              <w:rPr>
                <w:rFonts w:ascii="Times New Roman" w:hAnsi="Times New Roman"/>
                <w:sz w:val="24"/>
                <w:szCs w:val="24"/>
              </w:rPr>
            </w:pPr>
            <w:r w:rsidRPr="005B6062">
              <w:rPr>
                <w:rFonts w:ascii="Times New Roman" w:hAnsi="Times New Roman"/>
                <w:kern w:val="24"/>
                <w:sz w:val="24"/>
                <w:szCs w:val="24"/>
              </w:rPr>
              <w:t>стабильный высокий процент всхожести и урожая;</w:t>
            </w:r>
          </w:p>
        </w:tc>
        <w:tc>
          <w:tcPr>
            <w:tcW w:w="1915" w:type="pct"/>
          </w:tcPr>
          <w:p w:rsidR="00322045" w:rsidRPr="005B6062" w:rsidRDefault="00322045" w:rsidP="00920309">
            <w:pPr>
              <w:spacing w:after="0" w:line="240" w:lineRule="auto"/>
              <w:jc w:val="both"/>
              <w:rPr>
                <w:rFonts w:ascii="Times New Roman" w:hAnsi="Times New Roman"/>
                <w:sz w:val="24"/>
                <w:szCs w:val="24"/>
              </w:rPr>
            </w:pPr>
            <w:r w:rsidRPr="005B6062">
              <w:rPr>
                <w:rFonts w:ascii="Times New Roman" w:hAnsi="Times New Roman"/>
                <w:kern w:val="24"/>
                <w:sz w:val="24"/>
                <w:szCs w:val="24"/>
              </w:rPr>
              <w:t>не требует отдельных больших площадей;</w:t>
            </w:r>
          </w:p>
          <w:p w:rsidR="00322045" w:rsidRPr="005B6062" w:rsidRDefault="00322045" w:rsidP="00920309">
            <w:pPr>
              <w:spacing w:after="0" w:line="240" w:lineRule="auto"/>
              <w:jc w:val="both"/>
              <w:rPr>
                <w:rFonts w:ascii="Times New Roman" w:hAnsi="Times New Roman"/>
                <w:sz w:val="24"/>
                <w:szCs w:val="24"/>
              </w:rPr>
            </w:pPr>
            <w:r w:rsidRPr="005B6062">
              <w:rPr>
                <w:rFonts w:ascii="Times New Roman" w:hAnsi="Times New Roman"/>
                <w:kern w:val="24"/>
                <w:sz w:val="24"/>
                <w:szCs w:val="24"/>
              </w:rPr>
              <w:t>не требует особого ухода.</w:t>
            </w:r>
          </w:p>
        </w:tc>
      </w:tr>
    </w:tbl>
    <w:p w:rsidR="00322045" w:rsidRPr="005B6062" w:rsidRDefault="00322045" w:rsidP="00455990">
      <w:pPr>
        <w:spacing w:after="0" w:line="240" w:lineRule="auto"/>
        <w:ind w:firstLine="709"/>
        <w:jc w:val="both"/>
        <w:rPr>
          <w:rFonts w:ascii="Times New Roman" w:hAnsi="Times New Roman"/>
          <w:sz w:val="28"/>
          <w:szCs w:val="28"/>
        </w:rPr>
      </w:pP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Вывод: для предприятий общественного питания более подходящей технологией является выращивание микрозелени в гроубокс. Так как он не </w:t>
      </w:r>
      <w:r w:rsidRPr="005B6062">
        <w:rPr>
          <w:rFonts w:ascii="Times New Roman" w:hAnsi="Times New Roman"/>
          <w:sz w:val="28"/>
          <w:szCs w:val="28"/>
        </w:rPr>
        <w:lastRenderedPageBreak/>
        <w:t xml:space="preserve">требует отдельных площадей, и все условия для зелени есть внутри бокса, а также стабильный высокий процент всхожести семян и конечного продукта. </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Описание технологии выращивания в гроубокс.</w:t>
      </w:r>
    </w:p>
    <w:p w:rsidR="00322045" w:rsidRPr="005B6062" w:rsidRDefault="00322045" w:rsidP="00E70D16">
      <w:pPr>
        <w:pStyle w:val="a5"/>
        <w:numPr>
          <w:ilvl w:val="0"/>
          <w:numId w:val="8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Подготовить ёмкости, в которых предполагается выращивание. Поместить в них немного увлажнённый субстрат.</w:t>
      </w:r>
    </w:p>
    <w:p w:rsidR="00322045" w:rsidRPr="005B6062" w:rsidRDefault="00322045" w:rsidP="00E70D16">
      <w:pPr>
        <w:pStyle w:val="a5"/>
        <w:numPr>
          <w:ilvl w:val="0"/>
          <w:numId w:val="8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Поместить семена в ёмкости. Не следует заглублять семена растений в субстрат или почву, а также сильно поливать. Необходимо лишь очень аккуратно увлажнить их, но ни в коем случае не утопить.</w:t>
      </w:r>
    </w:p>
    <w:p w:rsidR="00322045" w:rsidRPr="005B6062" w:rsidRDefault="00322045" w:rsidP="00E70D16">
      <w:pPr>
        <w:pStyle w:val="a5"/>
        <w:numPr>
          <w:ilvl w:val="0"/>
          <w:numId w:val="8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Следить за семенами и за температурой в емкости – она должна составлять примерно 20-22 градуса.</w:t>
      </w:r>
    </w:p>
    <w:p w:rsidR="00322045" w:rsidRPr="005B6062" w:rsidRDefault="00322045" w:rsidP="00E70D16">
      <w:pPr>
        <w:pStyle w:val="a5"/>
        <w:numPr>
          <w:ilvl w:val="0"/>
          <w:numId w:val="8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Урожай микрозелени</w:t>
      </w:r>
      <w:r w:rsidRPr="005B6062">
        <w:rPr>
          <w:rFonts w:ascii="Times New Roman" w:hAnsi="Times New Roman"/>
          <w:sz w:val="28"/>
          <w:szCs w:val="28"/>
          <w:lang w:val="en-US"/>
        </w:rPr>
        <w:t> </w:t>
      </w:r>
      <w:r w:rsidRPr="005B6062">
        <w:rPr>
          <w:rFonts w:ascii="Times New Roman" w:hAnsi="Times New Roman"/>
          <w:sz w:val="28"/>
          <w:szCs w:val="28"/>
        </w:rPr>
        <w:t xml:space="preserve">необходимо собирать сразу по появлению первой пары настоящих листьев. Срезать растения ножницами, промыть проточной водой, и как можно быстрее поместить в упаковку. </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Хранить можно до 5-6 дней в холодном месте.</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В заключении хочется отметить, что микрозелень – отличный вариант для тех, кто придерживается здорового питания.</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Используя гроубокс, можно выращивать микрозелень в условиях производственного цеха, так как это простой способ, не требующий больших затрат. Экономическая выгода заключается в том, что использование гроубокса быстро окупается. Возможно выращивать несколько видов экологически чистого продукта. </w:t>
      </w:r>
    </w:p>
    <w:p w:rsidR="00C52331" w:rsidRPr="005B6062" w:rsidRDefault="00C52331" w:rsidP="00455990">
      <w:pPr>
        <w:spacing w:after="0" w:line="240" w:lineRule="auto"/>
        <w:ind w:firstLine="709"/>
        <w:jc w:val="both"/>
        <w:rPr>
          <w:rFonts w:ascii="Times New Roman" w:hAnsi="Times New Roman"/>
          <w:sz w:val="28"/>
          <w:szCs w:val="28"/>
        </w:rPr>
      </w:pPr>
    </w:p>
    <w:p w:rsidR="00322045" w:rsidRPr="005B6062" w:rsidRDefault="00322045" w:rsidP="00491533">
      <w:pPr>
        <w:spacing w:after="0" w:line="240" w:lineRule="auto"/>
        <w:jc w:val="center"/>
        <w:rPr>
          <w:rFonts w:ascii="Times New Roman" w:hAnsi="Times New Roman"/>
          <w:sz w:val="28"/>
          <w:szCs w:val="28"/>
        </w:rPr>
      </w:pPr>
      <w:r w:rsidRPr="005B6062">
        <w:rPr>
          <w:rFonts w:ascii="Times New Roman" w:hAnsi="Times New Roman"/>
          <w:b/>
          <w:sz w:val="28"/>
          <w:szCs w:val="28"/>
        </w:rPr>
        <w:t>Научные руководители:</w:t>
      </w:r>
      <w:r w:rsidRPr="005B6062">
        <w:rPr>
          <w:rFonts w:ascii="Times New Roman" w:hAnsi="Times New Roman"/>
          <w:sz w:val="28"/>
          <w:szCs w:val="28"/>
        </w:rPr>
        <w:t xml:space="preserve"> </w:t>
      </w:r>
      <w:r w:rsidRPr="005B6062">
        <w:rPr>
          <w:rFonts w:ascii="Times New Roman" w:hAnsi="Times New Roman"/>
          <w:i/>
          <w:sz w:val="28"/>
          <w:szCs w:val="28"/>
        </w:rPr>
        <w:t>А. С. Оверченко</w:t>
      </w:r>
      <w:r w:rsidRPr="005B6062">
        <w:rPr>
          <w:rFonts w:ascii="Times New Roman" w:hAnsi="Times New Roman"/>
          <w:sz w:val="28"/>
          <w:szCs w:val="28"/>
        </w:rPr>
        <w:t xml:space="preserve">, </w:t>
      </w:r>
      <w:r w:rsidRPr="005B6062">
        <w:rPr>
          <w:rFonts w:ascii="Times New Roman" w:hAnsi="Times New Roman"/>
          <w:i/>
          <w:sz w:val="28"/>
          <w:szCs w:val="28"/>
        </w:rPr>
        <w:t>Ю. А. Горбунова</w:t>
      </w:r>
      <w:r w:rsidRPr="005B6062">
        <w:rPr>
          <w:rFonts w:ascii="Times New Roman" w:hAnsi="Times New Roman"/>
          <w:sz w:val="28"/>
          <w:szCs w:val="28"/>
        </w:rPr>
        <w:t>, преподаватели.</w:t>
      </w:r>
    </w:p>
    <w:p w:rsidR="00322045" w:rsidRDefault="00322045" w:rsidP="00455990">
      <w:pPr>
        <w:spacing w:after="0" w:line="240" w:lineRule="auto"/>
        <w:ind w:firstLine="709"/>
        <w:jc w:val="both"/>
        <w:rPr>
          <w:rFonts w:ascii="Times New Roman" w:hAnsi="Times New Roman"/>
          <w:sz w:val="28"/>
          <w:szCs w:val="28"/>
        </w:rPr>
      </w:pPr>
    </w:p>
    <w:p w:rsidR="00C52331" w:rsidRPr="005B6062" w:rsidRDefault="00C52331" w:rsidP="00455990">
      <w:pPr>
        <w:spacing w:after="0" w:line="240" w:lineRule="auto"/>
        <w:ind w:firstLine="709"/>
        <w:jc w:val="both"/>
        <w:rPr>
          <w:rFonts w:ascii="Times New Roman" w:hAnsi="Times New Roman"/>
          <w:sz w:val="28"/>
          <w:szCs w:val="28"/>
        </w:rPr>
      </w:pPr>
    </w:p>
    <w:p w:rsidR="00322045" w:rsidRPr="005B6062" w:rsidRDefault="00322045" w:rsidP="00491533">
      <w:pPr>
        <w:pStyle w:val="2"/>
        <w:rPr>
          <w:shd w:val="clear" w:color="auto" w:fill="FFFFFF"/>
        </w:rPr>
      </w:pPr>
      <w:bookmarkStart w:id="103" w:name="_Toc515720052"/>
      <w:bookmarkStart w:id="104" w:name="_Toc516248457"/>
      <w:bookmarkStart w:id="105" w:name="_Toc516249918"/>
      <w:r w:rsidRPr="005B6062">
        <w:rPr>
          <w:shd w:val="clear" w:color="auto" w:fill="FFFFFF"/>
        </w:rPr>
        <w:t xml:space="preserve">Майорников </w:t>
      </w:r>
      <w:bookmarkEnd w:id="103"/>
      <w:r w:rsidRPr="005B6062">
        <w:rPr>
          <w:shd w:val="clear" w:color="auto" w:fill="FFFFFF"/>
        </w:rPr>
        <w:t>Александр Николаевич</w:t>
      </w:r>
      <w:bookmarkEnd w:id="104"/>
      <w:bookmarkEnd w:id="105"/>
      <w:r w:rsidRPr="005B6062">
        <w:rPr>
          <w:b w:val="0"/>
          <w:shd w:val="clear" w:color="auto" w:fill="FFFFFF"/>
        </w:rPr>
        <w:t>,</w:t>
      </w:r>
      <w:r w:rsidRPr="005B6062">
        <w:rPr>
          <w:shd w:val="clear" w:color="auto" w:fill="FFFFFF"/>
        </w:rPr>
        <w:t xml:space="preserve"> </w:t>
      </w:r>
    </w:p>
    <w:p w:rsidR="00322045" w:rsidRPr="005B6062" w:rsidRDefault="00322045" w:rsidP="00491533">
      <w:pPr>
        <w:spacing w:after="0" w:line="240" w:lineRule="auto"/>
        <w:jc w:val="center"/>
        <w:rPr>
          <w:rFonts w:ascii="Times New Roman" w:hAnsi="Times New Roman"/>
          <w:i/>
          <w:kern w:val="36"/>
          <w:sz w:val="28"/>
          <w:szCs w:val="28"/>
          <w:lang w:eastAsia="ru-RU"/>
        </w:rPr>
      </w:pPr>
      <w:r w:rsidRPr="005B6062">
        <w:rPr>
          <w:rFonts w:ascii="Times New Roman" w:hAnsi="Times New Roman"/>
          <w:i/>
          <w:kern w:val="36"/>
          <w:sz w:val="28"/>
          <w:szCs w:val="28"/>
          <w:lang w:eastAsia="ru-RU"/>
        </w:rPr>
        <w:t>студент 4 курса</w:t>
      </w:r>
    </w:p>
    <w:p w:rsidR="00322045" w:rsidRPr="005B6062" w:rsidRDefault="00322045" w:rsidP="00491533">
      <w:pPr>
        <w:spacing w:after="0" w:line="240" w:lineRule="auto"/>
        <w:jc w:val="center"/>
        <w:rPr>
          <w:rFonts w:ascii="Times New Roman" w:hAnsi="Times New Roman"/>
          <w:i/>
          <w:sz w:val="28"/>
          <w:szCs w:val="28"/>
        </w:rPr>
      </w:pPr>
      <w:r w:rsidRPr="005B6062">
        <w:rPr>
          <w:rFonts w:ascii="Times New Roman" w:hAnsi="Times New Roman"/>
          <w:i/>
          <w:sz w:val="28"/>
          <w:szCs w:val="28"/>
        </w:rPr>
        <w:t>ГАПОУ СО «Техникум индустрии питания и услуг «Кулинар»</w:t>
      </w:r>
    </w:p>
    <w:p w:rsidR="00322045" w:rsidRPr="005B6062" w:rsidRDefault="00322045" w:rsidP="00491533">
      <w:pPr>
        <w:spacing w:after="0" w:line="240" w:lineRule="auto"/>
        <w:jc w:val="center"/>
        <w:rPr>
          <w:rFonts w:ascii="Times New Roman" w:hAnsi="Times New Roman"/>
          <w:i/>
          <w:sz w:val="28"/>
          <w:szCs w:val="28"/>
        </w:rPr>
      </w:pPr>
      <w:r w:rsidRPr="005B6062">
        <w:rPr>
          <w:rFonts w:ascii="Times New Roman" w:hAnsi="Times New Roman"/>
          <w:i/>
          <w:sz w:val="28"/>
          <w:szCs w:val="28"/>
        </w:rPr>
        <w:t>(Екатеринбург)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22045" w:rsidRPr="005B6062" w:rsidTr="00920309">
        <w:tc>
          <w:tcPr>
            <w:tcW w:w="9571" w:type="dxa"/>
            <w:tcBorders>
              <w:left w:val="nil"/>
              <w:bottom w:val="nil"/>
              <w:right w:val="nil"/>
            </w:tcBorders>
          </w:tcPr>
          <w:p w:rsidR="00322045" w:rsidRPr="005B6062" w:rsidRDefault="00322045" w:rsidP="00920309">
            <w:pPr>
              <w:spacing w:after="0" w:line="240" w:lineRule="auto"/>
              <w:ind w:firstLine="709"/>
              <w:jc w:val="both"/>
              <w:rPr>
                <w:rFonts w:ascii="Times New Roman" w:hAnsi="Times New Roman"/>
                <w:sz w:val="28"/>
                <w:szCs w:val="28"/>
              </w:rPr>
            </w:pPr>
          </w:p>
        </w:tc>
      </w:tr>
    </w:tbl>
    <w:p w:rsidR="00322045" w:rsidRPr="005B6062" w:rsidRDefault="00322045" w:rsidP="00491533">
      <w:pPr>
        <w:pStyle w:val="3"/>
        <w:rPr>
          <w:rFonts w:ascii="Times New Roman" w:hAnsi="Times New Roman"/>
          <w:color w:val="auto"/>
          <w:kern w:val="36"/>
          <w:szCs w:val="28"/>
          <w:lang w:eastAsia="ru-RU"/>
        </w:rPr>
      </w:pPr>
      <w:bookmarkStart w:id="106" w:name="_Toc516248458"/>
      <w:bookmarkStart w:id="107" w:name="_Toc516249919"/>
      <w:r w:rsidRPr="005B6062">
        <w:rPr>
          <w:rFonts w:ascii="Times New Roman" w:hAnsi="Times New Roman"/>
          <w:color w:val="auto"/>
          <w:shd w:val="clear" w:color="auto" w:fill="FFFFFF"/>
        </w:rPr>
        <w:t>Инновационные методы обработки пищевых продуктов на предприятиях общественного питания</w:t>
      </w:r>
      <w:bookmarkEnd w:id="106"/>
      <w:bookmarkEnd w:id="107"/>
    </w:p>
    <w:p w:rsidR="00322045" w:rsidRPr="005B6062" w:rsidRDefault="00322045" w:rsidP="00455990">
      <w:pPr>
        <w:spacing w:after="0" w:line="240" w:lineRule="auto"/>
        <w:ind w:firstLine="709"/>
        <w:jc w:val="both"/>
        <w:rPr>
          <w:rFonts w:ascii="Times New Roman" w:hAnsi="Times New Roman"/>
          <w:sz w:val="28"/>
          <w:szCs w:val="28"/>
        </w:rPr>
      </w:pPr>
    </w:p>
    <w:p w:rsidR="00322045" w:rsidRPr="005B6062" w:rsidRDefault="00322045" w:rsidP="00455990">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Цель: Ознакомиться с понятием фудпейринг </w:t>
      </w:r>
    </w:p>
    <w:p w:rsidR="00322045" w:rsidRPr="005B6062" w:rsidRDefault="00322045" w:rsidP="00455990">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Задачи:</w:t>
      </w:r>
    </w:p>
    <w:p w:rsidR="00322045" w:rsidRPr="005B6062" w:rsidRDefault="00322045" w:rsidP="00E70D16">
      <w:pPr>
        <w:pStyle w:val="a5"/>
        <w:numPr>
          <w:ilvl w:val="0"/>
          <w:numId w:val="88"/>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определение</w:t>
      </w:r>
      <w:r w:rsidRPr="005B6062">
        <w:rPr>
          <w:rFonts w:ascii="Times New Roman" w:hAnsi="Times New Roman"/>
          <w:kern w:val="36"/>
          <w:sz w:val="28"/>
          <w:szCs w:val="28"/>
        </w:rPr>
        <w:t xml:space="preserve"> фудпейринга;</w:t>
      </w:r>
    </w:p>
    <w:p w:rsidR="00322045" w:rsidRPr="005B6062" w:rsidRDefault="00322045" w:rsidP="00E70D16">
      <w:pPr>
        <w:pStyle w:val="a5"/>
        <w:numPr>
          <w:ilvl w:val="0"/>
          <w:numId w:val="88"/>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принципы сочетания вкусов;</w:t>
      </w:r>
    </w:p>
    <w:p w:rsidR="00322045" w:rsidRPr="005B6062" w:rsidRDefault="00322045" w:rsidP="00E70D16">
      <w:pPr>
        <w:pStyle w:val="a5"/>
        <w:numPr>
          <w:ilvl w:val="0"/>
          <w:numId w:val="88"/>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возможности применения</w:t>
      </w:r>
      <w:r w:rsidRPr="005B6062">
        <w:rPr>
          <w:rFonts w:ascii="Times New Roman" w:hAnsi="Times New Roman"/>
          <w:kern w:val="36"/>
          <w:sz w:val="28"/>
          <w:szCs w:val="28"/>
        </w:rPr>
        <w:t xml:space="preserve"> фудпейринга.</w:t>
      </w:r>
    </w:p>
    <w:p w:rsidR="00322045" w:rsidRPr="005B6062" w:rsidRDefault="00322045" w:rsidP="00455990">
      <w:pPr>
        <w:spacing w:after="0" w:line="240" w:lineRule="auto"/>
        <w:ind w:firstLine="709"/>
        <w:jc w:val="both"/>
        <w:rPr>
          <w:rFonts w:ascii="Times New Roman" w:hAnsi="Times New Roman"/>
          <w:kern w:val="36"/>
          <w:sz w:val="28"/>
          <w:szCs w:val="28"/>
        </w:rPr>
      </w:pPr>
      <w:r w:rsidRPr="005B6062">
        <w:rPr>
          <w:rFonts w:ascii="Times New Roman" w:hAnsi="Times New Roman"/>
          <w:sz w:val="28"/>
          <w:szCs w:val="28"/>
          <w:shd w:val="clear" w:color="auto" w:fill="FFFFFF"/>
        </w:rPr>
        <w:t>Актуальность темы заключается в том, что использование фудпейринга отличает одни предприятия общественного питания от других ПОП, тем самым привлекая новых потребителей.</w:t>
      </w:r>
    </w:p>
    <w:p w:rsidR="00322045" w:rsidRPr="005B6062" w:rsidRDefault="00322045" w:rsidP="00455990">
      <w:pPr>
        <w:spacing w:after="0" w:line="240" w:lineRule="auto"/>
        <w:ind w:firstLine="709"/>
        <w:jc w:val="both"/>
        <w:rPr>
          <w:rFonts w:ascii="Times New Roman" w:hAnsi="Times New Roman"/>
          <w:kern w:val="36"/>
          <w:sz w:val="28"/>
          <w:szCs w:val="28"/>
        </w:rPr>
      </w:pPr>
      <w:r w:rsidRPr="005B6062">
        <w:rPr>
          <w:rFonts w:ascii="Times New Roman" w:hAnsi="Times New Roman"/>
          <w:kern w:val="36"/>
          <w:sz w:val="28"/>
          <w:szCs w:val="28"/>
        </w:rPr>
        <w:t>Фудпейринг – н</w:t>
      </w:r>
      <w:r w:rsidRPr="005B6062">
        <w:rPr>
          <w:rFonts w:ascii="Times New Roman" w:hAnsi="Times New Roman"/>
          <w:sz w:val="28"/>
          <w:szCs w:val="28"/>
        </w:rPr>
        <w:t>аука о сочетании различных продуктов, обладающих общим вкусовым компонентом.</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Понятие фудпейринг (foodpairing) сравнительно недавно вошло в обиход кулинаров. Основная идея фудпейринга </w:t>
      </w:r>
      <w:r w:rsidRPr="005B6062">
        <w:rPr>
          <w:rFonts w:ascii="Times New Roman" w:hAnsi="Times New Roman"/>
          <w:kern w:val="36"/>
          <w:sz w:val="28"/>
          <w:szCs w:val="28"/>
        </w:rPr>
        <w:t>–</w:t>
      </w:r>
      <w:r w:rsidRPr="005B6062">
        <w:rPr>
          <w:rFonts w:ascii="Times New Roman" w:hAnsi="Times New Roman"/>
          <w:sz w:val="28"/>
          <w:szCs w:val="28"/>
        </w:rPr>
        <w:t xml:space="preserve"> узнать, ароматы каких продуктов </w:t>
      </w:r>
      <w:r w:rsidRPr="005B6062">
        <w:rPr>
          <w:rFonts w:ascii="Times New Roman" w:hAnsi="Times New Roman"/>
          <w:sz w:val="28"/>
          <w:szCs w:val="28"/>
        </w:rPr>
        <w:lastRenderedPageBreak/>
        <w:t xml:space="preserve">наиболее сочетаемы друг с другом. Впоследствии образуется дерево, в центре которого </w:t>
      </w:r>
      <w:r w:rsidRPr="005B6062">
        <w:rPr>
          <w:rFonts w:ascii="Times New Roman" w:hAnsi="Times New Roman"/>
          <w:kern w:val="36"/>
          <w:sz w:val="28"/>
          <w:szCs w:val="28"/>
        </w:rPr>
        <w:t>–</w:t>
      </w:r>
      <w:r w:rsidRPr="005B6062">
        <w:rPr>
          <w:rFonts w:ascii="Times New Roman" w:hAnsi="Times New Roman"/>
          <w:sz w:val="28"/>
          <w:szCs w:val="28"/>
        </w:rPr>
        <w:t xml:space="preserve"> продукт-основа, а на ветках </w:t>
      </w:r>
      <w:r w:rsidRPr="005B6062">
        <w:rPr>
          <w:rFonts w:ascii="Times New Roman" w:hAnsi="Times New Roman"/>
          <w:kern w:val="36"/>
          <w:sz w:val="28"/>
          <w:szCs w:val="28"/>
        </w:rPr>
        <w:t>–</w:t>
      </w:r>
      <w:r w:rsidRPr="005B6062">
        <w:rPr>
          <w:rFonts w:ascii="Times New Roman" w:hAnsi="Times New Roman"/>
          <w:sz w:val="28"/>
          <w:szCs w:val="28"/>
        </w:rPr>
        <w:t xml:space="preserve"> те компоненты, которые наиболее подходят для этого ингредиента. Почему за отправную точку взят именно запах? Говорить о вкусе, забывая про аромат, невозможно. Мы просто потеряем гамму привычных ощущений, если из любого продукта исключим запах.</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Аромат анализируют специальные приборы, показывающие содержание тех молекул в продукте, которые человеческое обоняние не воспринимает. Именно эта информация служит научной основой для деревьев фудпейринга.</w:t>
      </w:r>
    </w:p>
    <w:p w:rsidR="00322045" w:rsidRPr="005B6062" w:rsidRDefault="00322045" w:rsidP="001361BD">
      <w:pPr>
        <w:spacing w:after="0" w:line="233" w:lineRule="auto"/>
        <w:ind w:firstLine="709"/>
        <w:jc w:val="both"/>
        <w:rPr>
          <w:rFonts w:ascii="Times New Roman" w:hAnsi="Times New Roman"/>
          <w:sz w:val="28"/>
          <w:szCs w:val="28"/>
        </w:rPr>
      </w:pPr>
      <w:r w:rsidRPr="005B6062">
        <w:rPr>
          <w:rFonts w:ascii="Times New Roman" w:hAnsi="Times New Roman"/>
          <w:sz w:val="28"/>
          <w:szCs w:val="28"/>
        </w:rPr>
        <w:t>Первым «вырастил» лес фудпейринга биоинженер Бернар Лаусс в компании четырех ученых, которые методично обрабатывают данные из лабораторий со всего мира. На первый взгляд, особенно неискушенному обывателю, некоторые сочетания в этих деревьях кажутся неоднозначными. </w:t>
      </w:r>
      <w:hyperlink r:id="rId112" w:history="1">
        <w:r w:rsidRPr="005B6062">
          <w:rPr>
            <w:rFonts w:ascii="Times New Roman" w:hAnsi="Times New Roman"/>
            <w:sz w:val="28"/>
            <w:szCs w:val="28"/>
          </w:rPr>
          <w:t>Лосось</w:t>
        </w:r>
      </w:hyperlink>
      <w:r w:rsidRPr="005B6062">
        <w:rPr>
          <w:rFonts w:ascii="Times New Roman" w:hAnsi="Times New Roman"/>
          <w:sz w:val="28"/>
          <w:szCs w:val="28"/>
        </w:rPr>
        <w:t> с абрикосом, </w:t>
      </w:r>
      <w:hyperlink r:id="rId113" w:history="1">
        <w:r w:rsidRPr="005B6062">
          <w:rPr>
            <w:rFonts w:ascii="Times New Roman" w:hAnsi="Times New Roman"/>
            <w:sz w:val="28"/>
            <w:szCs w:val="28"/>
          </w:rPr>
          <w:t>свекла</w:t>
        </w:r>
      </w:hyperlink>
      <w:r w:rsidRPr="005B6062">
        <w:rPr>
          <w:rFonts w:ascii="Times New Roman" w:hAnsi="Times New Roman"/>
          <w:sz w:val="28"/>
          <w:szCs w:val="28"/>
        </w:rPr>
        <w:t xml:space="preserve"> с грейпфрутом </w:t>
      </w:r>
      <w:r w:rsidRPr="005B6062">
        <w:rPr>
          <w:rFonts w:ascii="Times New Roman" w:hAnsi="Times New Roman"/>
          <w:kern w:val="36"/>
          <w:sz w:val="28"/>
          <w:szCs w:val="28"/>
        </w:rPr>
        <w:t>–</w:t>
      </w:r>
      <w:r w:rsidRPr="005B6062">
        <w:rPr>
          <w:rFonts w:ascii="Times New Roman" w:hAnsi="Times New Roman"/>
          <w:sz w:val="28"/>
          <w:szCs w:val="28"/>
        </w:rPr>
        <w:t xml:space="preserve"> звучит экстравагантно, но это лишь поначалу. Фудпейринг </w:t>
      </w:r>
      <w:r w:rsidRPr="005B6062">
        <w:rPr>
          <w:rFonts w:ascii="Times New Roman" w:hAnsi="Times New Roman"/>
          <w:kern w:val="36"/>
          <w:sz w:val="28"/>
          <w:szCs w:val="28"/>
        </w:rPr>
        <w:t>–</w:t>
      </w:r>
      <w:r w:rsidRPr="005B6062">
        <w:rPr>
          <w:rFonts w:ascii="Times New Roman" w:hAnsi="Times New Roman"/>
          <w:sz w:val="28"/>
          <w:szCs w:val="28"/>
        </w:rPr>
        <w:t xml:space="preserve"> не руководство к действию, а новое пространство для творчества. Ведь если чересчур буквально воспринять рекомендации ученых, можно соорудить не очень привлекательное блюдо. Главное здесь </w:t>
      </w:r>
      <w:r w:rsidRPr="005B6062">
        <w:rPr>
          <w:rFonts w:ascii="Times New Roman" w:hAnsi="Times New Roman"/>
          <w:kern w:val="36"/>
          <w:sz w:val="28"/>
          <w:szCs w:val="28"/>
        </w:rPr>
        <w:t>–</w:t>
      </w:r>
      <w:r w:rsidRPr="005B6062">
        <w:rPr>
          <w:rFonts w:ascii="Times New Roman" w:hAnsi="Times New Roman"/>
          <w:sz w:val="28"/>
          <w:szCs w:val="28"/>
        </w:rPr>
        <w:t xml:space="preserve"> баланс и пропорции с осознанием того, что продукты обладают различной силой запаха и вкуса. </w:t>
      </w:r>
    </w:p>
    <w:p w:rsidR="00322045" w:rsidRPr="005B6062" w:rsidRDefault="00322045" w:rsidP="001361BD">
      <w:pPr>
        <w:spacing w:after="0" w:line="233" w:lineRule="auto"/>
        <w:ind w:firstLine="709"/>
        <w:jc w:val="both"/>
        <w:rPr>
          <w:rFonts w:ascii="Times New Roman" w:hAnsi="Times New Roman"/>
          <w:i/>
          <w:sz w:val="28"/>
          <w:szCs w:val="28"/>
        </w:rPr>
      </w:pPr>
      <w:r w:rsidRPr="005B6062">
        <w:rPr>
          <w:rFonts w:ascii="Times New Roman" w:hAnsi="Times New Roman"/>
          <w:i/>
          <w:sz w:val="28"/>
          <w:szCs w:val="28"/>
        </w:rPr>
        <w:t>Принципы фудпейринга.</w:t>
      </w:r>
    </w:p>
    <w:p w:rsidR="00322045" w:rsidRPr="005B6062" w:rsidRDefault="00322045" w:rsidP="001361BD">
      <w:pPr>
        <w:spacing w:after="0" w:line="233" w:lineRule="auto"/>
        <w:ind w:firstLine="709"/>
        <w:jc w:val="both"/>
        <w:rPr>
          <w:rFonts w:ascii="Times New Roman" w:hAnsi="Times New Roman"/>
          <w:sz w:val="28"/>
          <w:szCs w:val="28"/>
        </w:rPr>
      </w:pPr>
      <w:r w:rsidRPr="005B6062">
        <w:rPr>
          <w:rFonts w:ascii="Times New Roman" w:hAnsi="Times New Roman"/>
          <w:sz w:val="28"/>
          <w:szCs w:val="28"/>
        </w:rPr>
        <w:t>Всем нам известно, что при поглощении еды у человека включены три основные  функции  это: Обоняние, Вкус и Зрение – причём обоняние является важнейшей составляющей процесса еды, потому, что оно определяет 80% вкусовых ощущений.</w:t>
      </w:r>
    </w:p>
    <w:p w:rsidR="00322045" w:rsidRPr="005B6062" w:rsidRDefault="00322045" w:rsidP="001361BD">
      <w:pPr>
        <w:spacing w:after="0" w:line="233" w:lineRule="auto"/>
        <w:ind w:firstLine="709"/>
        <w:jc w:val="both"/>
        <w:rPr>
          <w:rFonts w:ascii="Times New Roman" w:hAnsi="Times New Roman"/>
          <w:sz w:val="28"/>
          <w:szCs w:val="28"/>
        </w:rPr>
      </w:pPr>
      <w:r w:rsidRPr="005B6062">
        <w:rPr>
          <w:rFonts w:ascii="Times New Roman" w:hAnsi="Times New Roman"/>
          <w:sz w:val="28"/>
          <w:szCs w:val="28"/>
        </w:rPr>
        <w:t>Так как обоняние занимает 80% из всего процесса, значит и является основной составляющей метода фудпейринга.</w:t>
      </w:r>
    </w:p>
    <w:p w:rsidR="00322045" w:rsidRPr="005B6062" w:rsidRDefault="00322045" w:rsidP="001361BD">
      <w:pPr>
        <w:spacing w:after="0" w:line="233" w:lineRule="auto"/>
        <w:ind w:firstLine="709"/>
        <w:jc w:val="both"/>
        <w:rPr>
          <w:rFonts w:ascii="Times New Roman" w:hAnsi="Times New Roman"/>
          <w:sz w:val="28"/>
          <w:szCs w:val="28"/>
        </w:rPr>
      </w:pPr>
      <w:r w:rsidRPr="005B6062">
        <w:rPr>
          <w:rFonts w:ascii="Times New Roman" w:hAnsi="Times New Roman"/>
          <w:sz w:val="28"/>
          <w:szCs w:val="28"/>
        </w:rPr>
        <w:t>Бернар Лаусс выявил, что у каждого продукта есть своё ароматическое соединение, также известное как ароматизатор, – это сложное химическое вещество, обладающее запахом. Химическое соединение обладает запахом, когда выполняются два условия:</w:t>
      </w:r>
    </w:p>
    <w:p w:rsidR="00322045" w:rsidRPr="005B6062" w:rsidRDefault="00322045" w:rsidP="00E70D16">
      <w:pPr>
        <w:pStyle w:val="a5"/>
        <w:numPr>
          <w:ilvl w:val="2"/>
          <w:numId w:val="89"/>
        </w:numPr>
        <w:spacing w:after="0" w:line="233" w:lineRule="auto"/>
        <w:ind w:left="0" w:firstLine="709"/>
        <w:jc w:val="both"/>
        <w:rPr>
          <w:rFonts w:ascii="Times New Roman" w:hAnsi="Times New Roman"/>
          <w:sz w:val="28"/>
          <w:szCs w:val="28"/>
        </w:rPr>
      </w:pPr>
      <w:r w:rsidRPr="005B6062">
        <w:rPr>
          <w:rFonts w:ascii="Times New Roman" w:hAnsi="Times New Roman"/>
          <w:sz w:val="28"/>
          <w:szCs w:val="28"/>
        </w:rPr>
        <w:t>оно должно быть летучим, чтобы могло попасть в обонятельную систему в верхней части носа;</w:t>
      </w:r>
    </w:p>
    <w:p w:rsidR="00322045" w:rsidRPr="005B6062" w:rsidRDefault="00322045" w:rsidP="00E70D16">
      <w:pPr>
        <w:pStyle w:val="a5"/>
        <w:numPr>
          <w:ilvl w:val="2"/>
          <w:numId w:val="89"/>
        </w:numPr>
        <w:spacing w:after="0" w:line="233" w:lineRule="auto"/>
        <w:ind w:left="0" w:firstLine="709"/>
        <w:jc w:val="both"/>
        <w:rPr>
          <w:rFonts w:ascii="Times New Roman" w:hAnsi="Times New Roman"/>
          <w:sz w:val="28"/>
          <w:szCs w:val="28"/>
        </w:rPr>
      </w:pPr>
      <w:r w:rsidRPr="005B6062">
        <w:rPr>
          <w:rFonts w:ascii="Times New Roman" w:hAnsi="Times New Roman"/>
          <w:sz w:val="28"/>
          <w:szCs w:val="28"/>
        </w:rPr>
        <w:t>его концентрация должна быть достаточно высокой, что позволит ему взаимодействовать с одним или несколькими обонятельными рецепторами.</w:t>
      </w:r>
    </w:p>
    <w:p w:rsidR="00322045" w:rsidRPr="005B6062" w:rsidRDefault="00322045" w:rsidP="001361BD">
      <w:pPr>
        <w:spacing w:after="0" w:line="233" w:lineRule="auto"/>
        <w:ind w:firstLine="709"/>
        <w:jc w:val="both"/>
        <w:rPr>
          <w:rFonts w:ascii="Times New Roman" w:hAnsi="Times New Roman"/>
          <w:sz w:val="28"/>
          <w:szCs w:val="28"/>
        </w:rPr>
      </w:pPr>
      <w:r w:rsidRPr="005B6062">
        <w:rPr>
          <w:rFonts w:ascii="Times New Roman" w:hAnsi="Times New Roman"/>
          <w:sz w:val="28"/>
          <w:szCs w:val="28"/>
        </w:rPr>
        <w:t>Главные ароматические компоненты – это соединения, которые эффективно распознаются обонянием.</w:t>
      </w:r>
    </w:p>
    <w:p w:rsidR="00322045" w:rsidRPr="005B6062" w:rsidRDefault="00322045" w:rsidP="001361BD">
      <w:pPr>
        <w:spacing w:after="0" w:line="233" w:lineRule="auto"/>
        <w:ind w:firstLine="709"/>
        <w:jc w:val="both"/>
        <w:rPr>
          <w:rFonts w:ascii="Times New Roman" w:hAnsi="Times New Roman"/>
          <w:sz w:val="28"/>
          <w:szCs w:val="28"/>
        </w:rPr>
      </w:pPr>
      <w:r w:rsidRPr="005B6062">
        <w:rPr>
          <w:rFonts w:ascii="Times New Roman" w:hAnsi="Times New Roman"/>
          <w:sz w:val="28"/>
          <w:szCs w:val="28"/>
        </w:rPr>
        <w:t>Ключевые ароматизаторы можно определить путем сравнения концентраций ароматических веществ с соответствующим обонятельным порогом. Каждое соединение, присутствующее в продукте в концентрации более высокой, чем его обонятельный порог, считается ключевым. Например: Огурец содержит несколько десятков различных ароматических соединений. Но в действительности для создания запаха огурца важна лишь пара ароматов.</w:t>
      </w:r>
    </w:p>
    <w:p w:rsidR="00322045" w:rsidRPr="005B6062" w:rsidRDefault="00322045" w:rsidP="001361BD">
      <w:pPr>
        <w:spacing w:after="0" w:line="233" w:lineRule="auto"/>
        <w:ind w:firstLine="709"/>
        <w:jc w:val="both"/>
        <w:rPr>
          <w:rFonts w:ascii="Times New Roman" w:hAnsi="Times New Roman"/>
          <w:sz w:val="28"/>
          <w:szCs w:val="28"/>
        </w:rPr>
      </w:pPr>
      <w:r w:rsidRPr="005B6062">
        <w:rPr>
          <w:rFonts w:ascii="Times New Roman" w:hAnsi="Times New Roman"/>
          <w:sz w:val="28"/>
          <w:szCs w:val="28"/>
        </w:rPr>
        <w:t xml:space="preserve">Фудпейринг позволяет выйти за пределы привычной гастрономической культуры. Драники со сметаной </w:t>
      </w:r>
      <w:r w:rsidRPr="005B6062">
        <w:rPr>
          <w:rFonts w:ascii="Times New Roman" w:hAnsi="Times New Roman"/>
          <w:kern w:val="36"/>
          <w:sz w:val="28"/>
          <w:szCs w:val="28"/>
        </w:rPr>
        <w:t>–</w:t>
      </w:r>
      <w:r w:rsidRPr="005B6062">
        <w:rPr>
          <w:rFonts w:ascii="Times New Roman" w:hAnsi="Times New Roman"/>
          <w:sz w:val="28"/>
          <w:szCs w:val="28"/>
        </w:rPr>
        <w:t xml:space="preserve"> прекрасно, но куда интереснее заглянуть в кладовую ароматов и подобрать любимому </w:t>
      </w:r>
      <w:hyperlink r:id="rId114" w:history="1">
        <w:r w:rsidRPr="005B6062">
          <w:rPr>
            <w:rFonts w:ascii="Times New Roman" w:hAnsi="Times New Roman"/>
            <w:sz w:val="28"/>
            <w:szCs w:val="28"/>
          </w:rPr>
          <w:t>овощу</w:t>
        </w:r>
      </w:hyperlink>
      <w:r w:rsidRPr="005B6062">
        <w:rPr>
          <w:rFonts w:ascii="Times New Roman" w:hAnsi="Times New Roman"/>
          <w:sz w:val="28"/>
          <w:szCs w:val="28"/>
        </w:rPr>
        <w:t> иное звучание. Бернар Лаусс к аппетитному </w:t>
      </w:r>
      <w:hyperlink r:id="rId115" w:history="1">
        <w:r w:rsidRPr="005B6062">
          <w:rPr>
            <w:rFonts w:ascii="Times New Roman" w:hAnsi="Times New Roman"/>
            <w:sz w:val="28"/>
            <w:szCs w:val="28"/>
          </w:rPr>
          <w:t>картофелю</w:t>
        </w:r>
      </w:hyperlink>
      <w:r w:rsidRPr="005B6062">
        <w:rPr>
          <w:rFonts w:ascii="Times New Roman" w:hAnsi="Times New Roman"/>
          <w:sz w:val="28"/>
          <w:szCs w:val="28"/>
        </w:rPr>
        <w:t> предлагает добавить гуаву, личи, бергамот, а также привычные для нас бекон, </w:t>
      </w:r>
      <w:hyperlink r:id="rId116" w:history="1">
        <w:r w:rsidRPr="005B6062">
          <w:rPr>
            <w:rFonts w:ascii="Times New Roman" w:hAnsi="Times New Roman"/>
            <w:sz w:val="28"/>
            <w:szCs w:val="28"/>
          </w:rPr>
          <w:t>сыр</w:t>
        </w:r>
      </w:hyperlink>
      <w:r w:rsidRPr="005B6062">
        <w:rPr>
          <w:rFonts w:ascii="Times New Roman" w:hAnsi="Times New Roman"/>
          <w:sz w:val="28"/>
          <w:szCs w:val="28"/>
        </w:rPr>
        <w:t> и </w:t>
      </w:r>
      <w:hyperlink r:id="rId117" w:history="1">
        <w:r w:rsidRPr="005B6062">
          <w:rPr>
            <w:rFonts w:ascii="Times New Roman" w:hAnsi="Times New Roman"/>
            <w:sz w:val="28"/>
            <w:szCs w:val="28"/>
          </w:rPr>
          <w:t>помидоры</w:t>
        </w:r>
      </w:hyperlink>
      <w:r w:rsidRPr="005B6062">
        <w:rPr>
          <w:rFonts w:ascii="Times New Roman" w:hAnsi="Times New Roman"/>
          <w:sz w:val="28"/>
          <w:szCs w:val="28"/>
        </w:rPr>
        <w:t xml:space="preserve">. И это лишь несколько листочков из </w:t>
      </w:r>
      <w:r w:rsidRPr="005B6062">
        <w:rPr>
          <w:rFonts w:ascii="Times New Roman" w:hAnsi="Times New Roman"/>
          <w:sz w:val="28"/>
          <w:szCs w:val="28"/>
        </w:rPr>
        <w:lastRenderedPageBreak/>
        <w:t>пестрящей кроны этого дерева. Исследования запахов в рамках кулинарии в очередной раз подтверждают, насколько сильно ароматы влияют на различные сферы нашей жизни. Ароматерапия порой бывает целебнее лекарств, афродизиаки открывают новые грани чувств, и даже маркетологи пользуются магией запахов, чтобы привлечь покупателей в свои заведения. Обоняние подарило нам целую палитру настроений, неразрывно связанных с ароматами. Наверняка, каждому из вас знакомо ощущение, когда воспоминания возникают лишь посредством ассоциативного запаха.</w:t>
      </w:r>
    </w:p>
    <w:p w:rsidR="00322045" w:rsidRPr="005B6062" w:rsidRDefault="00322045" w:rsidP="001361BD">
      <w:pPr>
        <w:spacing w:after="0" w:line="233" w:lineRule="auto"/>
        <w:ind w:firstLine="709"/>
        <w:jc w:val="both"/>
        <w:rPr>
          <w:rFonts w:ascii="Times New Roman" w:hAnsi="Times New Roman"/>
          <w:sz w:val="28"/>
          <w:szCs w:val="28"/>
        </w:rPr>
      </w:pPr>
      <w:r w:rsidRPr="005B6062">
        <w:rPr>
          <w:rFonts w:ascii="Times New Roman" w:hAnsi="Times New Roman"/>
          <w:sz w:val="28"/>
          <w:szCs w:val="28"/>
        </w:rPr>
        <w:t xml:space="preserve">Илья Кокотовский рассказывает о том, что такое теория вкусовых сочетаний, как ей правильно пользоваться и о самом главном </w:t>
      </w:r>
      <w:r w:rsidRPr="005B6062">
        <w:rPr>
          <w:rFonts w:ascii="Times New Roman" w:hAnsi="Times New Roman"/>
          <w:kern w:val="36"/>
          <w:sz w:val="28"/>
          <w:szCs w:val="28"/>
        </w:rPr>
        <w:t>–</w:t>
      </w:r>
      <w:r w:rsidRPr="005B6062">
        <w:rPr>
          <w:rFonts w:ascii="Times New Roman" w:hAnsi="Times New Roman"/>
          <w:sz w:val="28"/>
          <w:szCs w:val="28"/>
        </w:rPr>
        <w:t xml:space="preserve"> какую цель ставили перед собой ее основатели.</w:t>
      </w:r>
    </w:p>
    <w:p w:rsidR="00322045" w:rsidRPr="005B6062" w:rsidRDefault="00322045" w:rsidP="001361BD">
      <w:pPr>
        <w:spacing w:after="0" w:line="233" w:lineRule="auto"/>
        <w:ind w:firstLine="709"/>
        <w:jc w:val="both"/>
        <w:rPr>
          <w:rFonts w:ascii="Times New Roman" w:hAnsi="Times New Roman"/>
          <w:sz w:val="28"/>
          <w:szCs w:val="28"/>
        </w:rPr>
      </w:pPr>
      <w:r w:rsidRPr="005B6062">
        <w:rPr>
          <w:rFonts w:ascii="Times New Roman" w:hAnsi="Times New Roman"/>
          <w:sz w:val="28"/>
          <w:szCs w:val="28"/>
        </w:rPr>
        <w:t>Foodpairin</w:t>
      </w:r>
      <w:r w:rsidRPr="005B6062">
        <w:rPr>
          <w:rFonts w:ascii="Times New Roman" w:hAnsi="Times New Roman"/>
          <w:sz w:val="28"/>
          <w:szCs w:val="28"/>
          <w:lang w:val="en-US"/>
        </w:rPr>
        <w:t>g</w:t>
      </w:r>
      <w:r w:rsidRPr="005B6062">
        <w:rPr>
          <w:rFonts w:ascii="Times New Roman" w:hAnsi="Times New Roman"/>
          <w:sz w:val="28"/>
          <w:szCs w:val="28"/>
        </w:rPr>
        <w:t xml:space="preserve"> </w:t>
      </w:r>
      <w:r w:rsidRPr="005B6062">
        <w:rPr>
          <w:rFonts w:ascii="Times New Roman" w:hAnsi="Times New Roman"/>
          <w:kern w:val="36"/>
          <w:sz w:val="28"/>
          <w:szCs w:val="28"/>
        </w:rPr>
        <w:t>–</w:t>
      </w:r>
      <w:r w:rsidRPr="005B6062">
        <w:rPr>
          <w:rFonts w:ascii="Times New Roman" w:hAnsi="Times New Roman"/>
          <w:sz w:val="28"/>
          <w:szCs w:val="28"/>
        </w:rPr>
        <w:t xml:space="preserve"> это огромный каталог ингредиентов, который позволяет составить уникальные ароматические пары продуктов.</w:t>
      </w:r>
    </w:p>
    <w:p w:rsidR="00322045" w:rsidRPr="005B6062" w:rsidRDefault="00322045" w:rsidP="001361BD">
      <w:pPr>
        <w:spacing w:after="0" w:line="233" w:lineRule="auto"/>
        <w:ind w:firstLine="709"/>
        <w:jc w:val="both"/>
        <w:rPr>
          <w:rFonts w:ascii="Times New Roman" w:hAnsi="Times New Roman"/>
          <w:sz w:val="28"/>
          <w:szCs w:val="28"/>
        </w:rPr>
      </w:pPr>
      <w:r w:rsidRPr="005B6062">
        <w:rPr>
          <w:rFonts w:ascii="Times New Roman" w:hAnsi="Times New Roman"/>
          <w:sz w:val="28"/>
          <w:szCs w:val="28"/>
        </w:rPr>
        <w:t>Причина кроется в способе создания этого каталога. Тут и начинается самое интересное.</w:t>
      </w:r>
    </w:p>
    <w:p w:rsidR="00322045" w:rsidRPr="005B6062" w:rsidRDefault="00322045" w:rsidP="001361BD">
      <w:pPr>
        <w:spacing w:after="0" w:line="233" w:lineRule="auto"/>
        <w:ind w:firstLine="709"/>
        <w:jc w:val="both"/>
        <w:rPr>
          <w:rFonts w:ascii="Times New Roman" w:hAnsi="Times New Roman"/>
          <w:sz w:val="28"/>
          <w:szCs w:val="28"/>
        </w:rPr>
      </w:pPr>
      <w:r w:rsidRPr="005B6062">
        <w:rPr>
          <w:rFonts w:ascii="Times New Roman" w:hAnsi="Times New Roman"/>
          <w:sz w:val="28"/>
          <w:szCs w:val="28"/>
        </w:rPr>
        <w:t>Большая часть дегустационного опыта каждого человека прежде всего состоит из набора ароматов, а вовсе не вкуса.</w:t>
      </w:r>
    </w:p>
    <w:p w:rsidR="00322045" w:rsidRPr="005B6062" w:rsidRDefault="00322045" w:rsidP="001361BD">
      <w:pPr>
        <w:spacing w:after="0" w:line="233" w:lineRule="auto"/>
        <w:ind w:firstLine="709"/>
        <w:jc w:val="both"/>
        <w:rPr>
          <w:rFonts w:ascii="Times New Roman" w:hAnsi="Times New Roman"/>
          <w:sz w:val="28"/>
          <w:szCs w:val="28"/>
        </w:rPr>
      </w:pPr>
      <w:r w:rsidRPr="005B6062">
        <w:rPr>
          <w:rFonts w:ascii="Times New Roman" w:hAnsi="Times New Roman"/>
          <w:sz w:val="28"/>
          <w:szCs w:val="28"/>
        </w:rPr>
        <w:t>Это и стало отправной точкой Foodpairing. Например, в сыре грюйер мы не способны оценить нотки проросшей пшеницы и миндаля, зато легко можем убедиться, что к клубнике он подходит феноменально.</w:t>
      </w:r>
    </w:p>
    <w:p w:rsidR="00322045" w:rsidRPr="005B6062" w:rsidRDefault="00322045" w:rsidP="001361BD">
      <w:pPr>
        <w:spacing w:after="0" w:line="233" w:lineRule="auto"/>
        <w:ind w:firstLine="709"/>
        <w:jc w:val="both"/>
        <w:rPr>
          <w:rFonts w:ascii="Times New Roman" w:hAnsi="Times New Roman"/>
          <w:sz w:val="28"/>
          <w:szCs w:val="28"/>
        </w:rPr>
      </w:pPr>
      <w:r w:rsidRPr="005B6062">
        <w:rPr>
          <w:rFonts w:ascii="Times New Roman" w:hAnsi="Times New Roman"/>
          <w:sz w:val="28"/>
          <w:szCs w:val="28"/>
        </w:rPr>
        <w:t>Рассмотрим пример сыра грюйер: в ингредиенте присутствует несколько базовых ароматов – фундук, кофе, клубника, бузина. Аромат фундука преобладает, следовательно, и сочетаться он будет с ним.</w:t>
      </w:r>
    </w:p>
    <w:p w:rsidR="00322045" w:rsidRPr="005B6062" w:rsidRDefault="00322045" w:rsidP="001361BD">
      <w:pPr>
        <w:spacing w:after="0" w:line="233" w:lineRule="auto"/>
        <w:ind w:firstLine="709"/>
        <w:jc w:val="both"/>
        <w:rPr>
          <w:rFonts w:ascii="Times New Roman" w:hAnsi="Times New Roman"/>
          <w:sz w:val="28"/>
          <w:szCs w:val="28"/>
        </w:rPr>
      </w:pPr>
      <w:r w:rsidRPr="005B6062">
        <w:rPr>
          <w:rFonts w:ascii="Times New Roman" w:hAnsi="Times New Roman"/>
          <w:sz w:val="28"/>
          <w:szCs w:val="28"/>
        </w:rPr>
        <w:t>Создать уникальное блюдо или добавить заключительный штрих не так легко, как кажется, любое сочетание станет уникальным, если найти баланс вкуса, текстуры, температуры, количества.</w:t>
      </w:r>
    </w:p>
    <w:p w:rsidR="00322045" w:rsidRPr="005B6062" w:rsidRDefault="00322045" w:rsidP="001361BD">
      <w:pPr>
        <w:spacing w:after="0" w:line="233" w:lineRule="auto"/>
        <w:ind w:firstLine="709"/>
        <w:jc w:val="both"/>
        <w:rPr>
          <w:rFonts w:ascii="Times New Roman" w:hAnsi="Times New Roman"/>
          <w:sz w:val="28"/>
          <w:szCs w:val="28"/>
        </w:rPr>
      </w:pPr>
      <w:r w:rsidRPr="005B6062">
        <w:rPr>
          <w:rFonts w:ascii="Times New Roman" w:hAnsi="Times New Roman"/>
          <w:sz w:val="28"/>
          <w:szCs w:val="28"/>
        </w:rPr>
        <w:t>Как же научиться пользоваться фудпейринг?</w:t>
      </w:r>
    </w:p>
    <w:p w:rsidR="00322045" w:rsidRPr="005B6062" w:rsidRDefault="00322045" w:rsidP="001361BD">
      <w:pPr>
        <w:spacing w:after="0" w:line="233" w:lineRule="auto"/>
        <w:ind w:firstLine="709"/>
        <w:jc w:val="both"/>
        <w:rPr>
          <w:rFonts w:ascii="Times New Roman" w:hAnsi="Times New Roman"/>
          <w:sz w:val="28"/>
          <w:szCs w:val="28"/>
        </w:rPr>
      </w:pPr>
      <w:r w:rsidRPr="005B6062">
        <w:rPr>
          <w:rFonts w:ascii="Times New Roman" w:hAnsi="Times New Roman"/>
          <w:sz w:val="28"/>
          <w:szCs w:val="28"/>
        </w:rPr>
        <w:t>Пример коктейля и маленькой закуски к нему.</w:t>
      </w:r>
    </w:p>
    <w:p w:rsidR="00322045" w:rsidRPr="005B6062" w:rsidRDefault="00322045" w:rsidP="00E70D16">
      <w:pPr>
        <w:pStyle w:val="a5"/>
        <w:numPr>
          <w:ilvl w:val="0"/>
          <w:numId w:val="90"/>
        </w:numPr>
        <w:spacing w:after="0" w:line="233" w:lineRule="auto"/>
        <w:ind w:left="0" w:firstLine="709"/>
        <w:jc w:val="both"/>
        <w:rPr>
          <w:rFonts w:ascii="Times New Roman" w:hAnsi="Times New Roman"/>
          <w:sz w:val="28"/>
          <w:szCs w:val="28"/>
        </w:rPr>
      </w:pPr>
      <w:r w:rsidRPr="005B6062">
        <w:rPr>
          <w:rFonts w:ascii="Times New Roman" w:hAnsi="Times New Roman"/>
          <w:sz w:val="28"/>
          <w:szCs w:val="28"/>
        </w:rPr>
        <w:t>Выделяем основной вкусовой элемент в коктейле.</w:t>
      </w:r>
    </w:p>
    <w:p w:rsidR="00322045" w:rsidRPr="005B6062" w:rsidRDefault="00322045" w:rsidP="00E70D16">
      <w:pPr>
        <w:pStyle w:val="a5"/>
        <w:numPr>
          <w:ilvl w:val="0"/>
          <w:numId w:val="90"/>
        </w:numPr>
        <w:spacing w:after="0" w:line="233" w:lineRule="auto"/>
        <w:ind w:left="0" w:firstLine="709"/>
        <w:jc w:val="both"/>
        <w:rPr>
          <w:rFonts w:ascii="Times New Roman" w:hAnsi="Times New Roman"/>
          <w:sz w:val="28"/>
          <w:szCs w:val="28"/>
        </w:rPr>
      </w:pPr>
      <w:r w:rsidRPr="005B6062">
        <w:rPr>
          <w:rFonts w:ascii="Times New Roman" w:hAnsi="Times New Roman"/>
          <w:sz w:val="28"/>
          <w:szCs w:val="28"/>
        </w:rPr>
        <w:t>Создаем «вкусовой мост» (общий ингредиент в коктейле и закуске, например, груша).</w:t>
      </w:r>
    </w:p>
    <w:p w:rsidR="00322045" w:rsidRPr="005B6062" w:rsidRDefault="00322045" w:rsidP="00E70D16">
      <w:pPr>
        <w:pStyle w:val="a5"/>
        <w:numPr>
          <w:ilvl w:val="0"/>
          <w:numId w:val="90"/>
        </w:numPr>
        <w:spacing w:after="0" w:line="233" w:lineRule="auto"/>
        <w:ind w:left="0" w:firstLine="709"/>
        <w:jc w:val="both"/>
        <w:rPr>
          <w:rFonts w:ascii="Times New Roman" w:hAnsi="Times New Roman"/>
          <w:sz w:val="28"/>
          <w:szCs w:val="28"/>
        </w:rPr>
      </w:pPr>
      <w:r w:rsidRPr="005B6062">
        <w:rPr>
          <w:rFonts w:ascii="Times New Roman" w:hAnsi="Times New Roman"/>
          <w:sz w:val="28"/>
          <w:szCs w:val="28"/>
        </w:rPr>
        <w:t>Ищем общее вкусовое сочетание к главному ингредиенту по foodpairing (кардамон, лайм, яблоко).</w:t>
      </w:r>
    </w:p>
    <w:p w:rsidR="00322045" w:rsidRPr="005B6062" w:rsidRDefault="00322045" w:rsidP="00E70D16">
      <w:pPr>
        <w:pStyle w:val="a5"/>
        <w:numPr>
          <w:ilvl w:val="0"/>
          <w:numId w:val="90"/>
        </w:numPr>
        <w:spacing w:after="0" w:line="233" w:lineRule="auto"/>
        <w:ind w:left="0" w:firstLine="709"/>
        <w:jc w:val="both"/>
        <w:rPr>
          <w:rFonts w:ascii="Times New Roman" w:hAnsi="Times New Roman"/>
          <w:sz w:val="28"/>
          <w:szCs w:val="28"/>
        </w:rPr>
      </w:pPr>
      <w:r w:rsidRPr="005B6062">
        <w:rPr>
          <w:rFonts w:ascii="Times New Roman" w:hAnsi="Times New Roman"/>
          <w:sz w:val="28"/>
          <w:szCs w:val="28"/>
        </w:rPr>
        <w:t>Усложняем вкус с помощью дополнительных сочетаний (к примеру, добавив эссенцию лимонного тимьяна и морковную пастилу, мы усиливаем сладость груши и делаем вкус лайма более многогранным).</w:t>
      </w:r>
    </w:p>
    <w:p w:rsidR="00322045" w:rsidRPr="00C52331" w:rsidRDefault="00322045" w:rsidP="00C52331">
      <w:pPr>
        <w:spacing w:after="0" w:line="233" w:lineRule="auto"/>
        <w:ind w:firstLine="709"/>
        <w:jc w:val="both"/>
        <w:rPr>
          <w:rFonts w:ascii="Times New Roman" w:hAnsi="Times New Roman"/>
          <w:sz w:val="28"/>
          <w:szCs w:val="28"/>
        </w:rPr>
      </w:pPr>
      <w:r w:rsidRPr="005B6062">
        <w:rPr>
          <w:rFonts w:ascii="Times New Roman" w:hAnsi="Times New Roman"/>
          <w:sz w:val="28"/>
          <w:szCs w:val="28"/>
        </w:rPr>
        <w:t xml:space="preserve">Мировое сообщество обеспокоено нехваткой пищи на нашей планете и в связи с этим долгосрочной стратегией выживания человечества. Дело в том, что масса съеденной говядины за год не идёт ни в какое сравнение, скажем, к массе водорослей, сои или нута. В результате создается дисбаланс в потреблении тех или иных продуктов. И вместо того, чтобы думать, как создать искусственный стейк , гораздо проще решить, что мы можем съесть еще. Соучредитель компании Foodpairing Бернар Лаусс </w:t>
      </w:r>
      <w:r w:rsidRPr="005B6062">
        <w:rPr>
          <w:rFonts w:ascii="Times New Roman" w:hAnsi="Times New Roman"/>
          <w:kern w:val="36"/>
          <w:sz w:val="28"/>
          <w:szCs w:val="28"/>
        </w:rPr>
        <w:t>–</w:t>
      </w:r>
      <w:r w:rsidRPr="005B6062">
        <w:rPr>
          <w:rFonts w:ascii="Times New Roman" w:hAnsi="Times New Roman"/>
          <w:sz w:val="28"/>
          <w:szCs w:val="28"/>
        </w:rPr>
        <w:t xml:space="preserve"> один из тех, кто мысли превращает в действия. Поэтому Foodpairing поможет прокормить 9 </w:t>
      </w:r>
      <w:r w:rsidR="00C52331">
        <w:rPr>
          <w:rFonts w:ascii="Times New Roman" w:hAnsi="Times New Roman"/>
          <w:sz w:val="28"/>
          <w:szCs w:val="28"/>
        </w:rPr>
        <w:t>миллиардов человек к 2050 году.</w:t>
      </w:r>
    </w:p>
    <w:p w:rsidR="00322045" w:rsidRPr="005B6062" w:rsidRDefault="00322045" w:rsidP="001361BD">
      <w:pPr>
        <w:spacing w:after="0" w:line="233" w:lineRule="auto"/>
        <w:jc w:val="center"/>
        <w:rPr>
          <w:rFonts w:ascii="Times New Roman" w:hAnsi="Times New Roman"/>
          <w:b/>
          <w:sz w:val="28"/>
          <w:szCs w:val="28"/>
          <w:shd w:val="clear" w:color="auto" w:fill="FFFFFF"/>
        </w:rPr>
      </w:pPr>
      <w:r w:rsidRPr="005B6062">
        <w:rPr>
          <w:rFonts w:ascii="Times New Roman" w:hAnsi="Times New Roman"/>
          <w:b/>
          <w:sz w:val="28"/>
          <w:szCs w:val="28"/>
          <w:shd w:val="clear" w:color="auto" w:fill="FFFFFF"/>
        </w:rPr>
        <w:t>Библиографический список</w:t>
      </w:r>
    </w:p>
    <w:p w:rsidR="00322045" w:rsidRPr="005B6062" w:rsidRDefault="00322045" w:rsidP="001361BD">
      <w:pPr>
        <w:spacing w:after="0" w:line="233" w:lineRule="auto"/>
        <w:jc w:val="center"/>
        <w:rPr>
          <w:rFonts w:ascii="Times New Roman" w:hAnsi="Times New Roman"/>
          <w:b/>
          <w:sz w:val="28"/>
          <w:szCs w:val="28"/>
          <w:shd w:val="clear" w:color="auto" w:fill="FFFFFF"/>
        </w:rPr>
      </w:pPr>
    </w:p>
    <w:p w:rsidR="00322045" w:rsidRPr="005B6062" w:rsidRDefault="006F03CB" w:rsidP="00E70D16">
      <w:pPr>
        <w:pStyle w:val="a5"/>
        <w:numPr>
          <w:ilvl w:val="0"/>
          <w:numId w:val="91"/>
        </w:numPr>
        <w:spacing w:after="0" w:line="233" w:lineRule="auto"/>
        <w:ind w:left="0" w:firstLine="709"/>
        <w:jc w:val="both"/>
        <w:rPr>
          <w:rStyle w:val="a6"/>
          <w:rFonts w:ascii="Times New Roman" w:hAnsi="Times New Roman"/>
          <w:color w:val="auto"/>
          <w:sz w:val="28"/>
          <w:szCs w:val="28"/>
          <w:u w:val="none"/>
          <w:shd w:val="clear" w:color="auto" w:fill="FFFFFF"/>
        </w:rPr>
      </w:pPr>
      <w:hyperlink r:id="rId118" w:history="1">
        <w:r w:rsidR="00322045" w:rsidRPr="005B6062">
          <w:rPr>
            <w:rStyle w:val="a6"/>
            <w:rFonts w:ascii="Times New Roman" w:hAnsi="Times New Roman"/>
            <w:color w:val="auto"/>
            <w:sz w:val="28"/>
            <w:szCs w:val="28"/>
            <w:u w:val="none"/>
          </w:rPr>
          <w:t>www.btvdom.ru/osnov.php?idraz=127</w:t>
        </w:r>
      </w:hyperlink>
      <w:r w:rsidR="00322045" w:rsidRPr="005B6062">
        <w:rPr>
          <w:rFonts w:ascii="Times New Roman" w:hAnsi="Times New Roman"/>
          <w:sz w:val="28"/>
          <w:szCs w:val="28"/>
        </w:rPr>
        <w:t>.</w:t>
      </w:r>
    </w:p>
    <w:p w:rsidR="00322045" w:rsidRPr="005B6062" w:rsidRDefault="006F03CB" w:rsidP="00E70D16">
      <w:pPr>
        <w:pStyle w:val="a5"/>
        <w:numPr>
          <w:ilvl w:val="0"/>
          <w:numId w:val="91"/>
        </w:numPr>
        <w:spacing w:after="0" w:line="233" w:lineRule="auto"/>
        <w:ind w:left="0" w:firstLine="709"/>
        <w:jc w:val="both"/>
        <w:rPr>
          <w:rFonts w:ascii="Times New Roman" w:hAnsi="Times New Roman"/>
          <w:sz w:val="28"/>
          <w:szCs w:val="28"/>
          <w:shd w:val="clear" w:color="auto" w:fill="FFFFFF"/>
        </w:rPr>
      </w:pPr>
      <w:hyperlink r:id="rId119" w:history="1">
        <w:r w:rsidR="00322045" w:rsidRPr="005B6062">
          <w:rPr>
            <w:rStyle w:val="a6"/>
            <w:rFonts w:ascii="Times New Roman" w:hAnsi="Times New Roman"/>
            <w:color w:val="auto"/>
            <w:sz w:val="28"/>
            <w:szCs w:val="28"/>
            <w:u w:val="none"/>
            <w:bdr w:val="none" w:sz="0" w:space="0" w:color="auto" w:frame="1"/>
          </w:rPr>
          <w:t>www.foodpairing.be</w:t>
        </w:r>
      </w:hyperlink>
      <w:r w:rsidR="00322045" w:rsidRPr="005B6062">
        <w:rPr>
          <w:rFonts w:ascii="Times New Roman" w:hAnsi="Times New Roman"/>
          <w:sz w:val="28"/>
          <w:szCs w:val="28"/>
        </w:rPr>
        <w:t>.</w:t>
      </w:r>
    </w:p>
    <w:p w:rsidR="00C52331" w:rsidRPr="005B6062" w:rsidRDefault="00C52331" w:rsidP="001361BD">
      <w:pPr>
        <w:spacing w:after="0" w:line="233" w:lineRule="auto"/>
        <w:ind w:firstLine="709"/>
        <w:jc w:val="both"/>
        <w:rPr>
          <w:rFonts w:ascii="Times New Roman" w:hAnsi="Times New Roman"/>
          <w:sz w:val="28"/>
          <w:szCs w:val="28"/>
        </w:rPr>
      </w:pPr>
    </w:p>
    <w:p w:rsidR="00322045" w:rsidRPr="005B6062" w:rsidRDefault="00322045" w:rsidP="001361BD">
      <w:pPr>
        <w:spacing w:after="0" w:line="233" w:lineRule="auto"/>
        <w:ind w:firstLine="709"/>
        <w:jc w:val="center"/>
        <w:rPr>
          <w:rFonts w:ascii="Times New Roman" w:hAnsi="Times New Roman"/>
          <w:sz w:val="28"/>
          <w:szCs w:val="28"/>
        </w:rPr>
      </w:pPr>
      <w:r w:rsidRPr="005B6062">
        <w:rPr>
          <w:rFonts w:ascii="Times New Roman" w:hAnsi="Times New Roman"/>
          <w:b/>
          <w:sz w:val="28"/>
          <w:szCs w:val="28"/>
        </w:rPr>
        <w:t>Научный руководитель:</w:t>
      </w:r>
      <w:r w:rsidRPr="005B6062">
        <w:rPr>
          <w:rFonts w:ascii="Times New Roman" w:hAnsi="Times New Roman"/>
          <w:sz w:val="28"/>
          <w:szCs w:val="28"/>
        </w:rPr>
        <w:t xml:space="preserve"> </w:t>
      </w:r>
      <w:r w:rsidRPr="005B6062">
        <w:rPr>
          <w:rFonts w:ascii="Times New Roman" w:hAnsi="Times New Roman"/>
          <w:i/>
          <w:sz w:val="28"/>
          <w:szCs w:val="28"/>
        </w:rPr>
        <w:t>Е. В. Дюдинова</w:t>
      </w:r>
      <w:r w:rsidRPr="005B6062">
        <w:rPr>
          <w:rFonts w:ascii="Times New Roman" w:hAnsi="Times New Roman"/>
          <w:sz w:val="28"/>
          <w:szCs w:val="28"/>
        </w:rPr>
        <w:t>, преподаватель.</w:t>
      </w:r>
    </w:p>
    <w:p w:rsidR="00322045" w:rsidRDefault="00322045" w:rsidP="00455990">
      <w:pPr>
        <w:spacing w:after="0" w:line="240" w:lineRule="auto"/>
        <w:ind w:firstLine="709"/>
        <w:jc w:val="both"/>
        <w:rPr>
          <w:rFonts w:ascii="Times New Roman" w:hAnsi="Times New Roman"/>
          <w:b/>
          <w:sz w:val="28"/>
          <w:szCs w:val="28"/>
          <w:shd w:val="clear" w:color="auto" w:fill="FFFFFF"/>
        </w:rPr>
      </w:pPr>
    </w:p>
    <w:p w:rsidR="00C52331" w:rsidRPr="005B6062" w:rsidRDefault="00C52331" w:rsidP="00455990">
      <w:pPr>
        <w:spacing w:after="0" w:line="240" w:lineRule="auto"/>
        <w:ind w:firstLine="709"/>
        <w:jc w:val="both"/>
        <w:rPr>
          <w:rFonts w:ascii="Times New Roman" w:hAnsi="Times New Roman"/>
          <w:b/>
          <w:sz w:val="28"/>
          <w:szCs w:val="28"/>
          <w:shd w:val="clear" w:color="auto" w:fill="FFFFFF"/>
        </w:rPr>
      </w:pPr>
    </w:p>
    <w:p w:rsidR="00322045" w:rsidRPr="005B6062" w:rsidRDefault="00322045" w:rsidP="00E70D16">
      <w:pPr>
        <w:pStyle w:val="2"/>
        <w:spacing w:line="233" w:lineRule="auto"/>
      </w:pPr>
      <w:bookmarkStart w:id="108" w:name="_Toc516248459"/>
      <w:bookmarkStart w:id="109" w:name="_Toc516249920"/>
      <w:r w:rsidRPr="005B6062">
        <w:t>Мананников Даниил Константинович</w:t>
      </w:r>
      <w:bookmarkEnd w:id="108"/>
      <w:bookmarkEnd w:id="109"/>
      <w:r w:rsidRPr="005B6062">
        <w:rPr>
          <w:b w:val="0"/>
        </w:rPr>
        <w:t>,</w:t>
      </w:r>
    </w:p>
    <w:p w:rsidR="00322045" w:rsidRPr="005B6062" w:rsidRDefault="00322045" w:rsidP="00E70D16">
      <w:pPr>
        <w:spacing w:after="0" w:line="233" w:lineRule="auto"/>
        <w:jc w:val="center"/>
        <w:rPr>
          <w:rFonts w:ascii="Times New Roman" w:hAnsi="Times New Roman"/>
          <w:i/>
          <w:kern w:val="36"/>
          <w:sz w:val="28"/>
          <w:szCs w:val="28"/>
          <w:lang w:eastAsia="ru-RU"/>
        </w:rPr>
      </w:pPr>
      <w:r w:rsidRPr="005B6062">
        <w:rPr>
          <w:rFonts w:ascii="Times New Roman" w:hAnsi="Times New Roman"/>
          <w:i/>
          <w:kern w:val="36"/>
          <w:sz w:val="28"/>
          <w:szCs w:val="28"/>
          <w:lang w:eastAsia="ru-RU"/>
        </w:rPr>
        <w:t>студент 2 курса</w:t>
      </w:r>
    </w:p>
    <w:p w:rsidR="00322045" w:rsidRPr="005B6062" w:rsidRDefault="00322045" w:rsidP="00E70D16">
      <w:pPr>
        <w:spacing w:after="0" w:line="233" w:lineRule="auto"/>
        <w:jc w:val="center"/>
        <w:rPr>
          <w:rFonts w:ascii="Times New Roman" w:hAnsi="Times New Roman"/>
          <w:i/>
          <w:sz w:val="28"/>
          <w:szCs w:val="28"/>
        </w:rPr>
      </w:pPr>
      <w:r w:rsidRPr="005B6062">
        <w:rPr>
          <w:rFonts w:ascii="Times New Roman" w:hAnsi="Times New Roman"/>
          <w:i/>
          <w:sz w:val="28"/>
          <w:szCs w:val="28"/>
        </w:rPr>
        <w:t>ГАПОУ СО «Техникум индустрии питания и услуг «Кулинар»</w:t>
      </w:r>
    </w:p>
    <w:p w:rsidR="00322045" w:rsidRPr="005B6062" w:rsidRDefault="00322045" w:rsidP="00E70D16">
      <w:pPr>
        <w:spacing w:after="0" w:line="233" w:lineRule="auto"/>
        <w:jc w:val="center"/>
        <w:rPr>
          <w:rFonts w:ascii="Times New Roman" w:hAnsi="Times New Roman"/>
          <w:i/>
          <w:sz w:val="28"/>
          <w:szCs w:val="28"/>
        </w:rPr>
      </w:pPr>
      <w:r w:rsidRPr="005B6062">
        <w:rPr>
          <w:rFonts w:ascii="Times New Roman" w:hAnsi="Times New Roman"/>
          <w:i/>
          <w:sz w:val="28"/>
          <w:szCs w:val="28"/>
        </w:rPr>
        <w:t>(Екатеринбург)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22045" w:rsidRPr="005B6062" w:rsidTr="00920309">
        <w:tc>
          <w:tcPr>
            <w:tcW w:w="9571" w:type="dxa"/>
            <w:tcBorders>
              <w:left w:val="nil"/>
              <w:bottom w:val="nil"/>
              <w:right w:val="nil"/>
            </w:tcBorders>
          </w:tcPr>
          <w:p w:rsidR="00322045" w:rsidRPr="005B6062" w:rsidRDefault="00322045" w:rsidP="00920309">
            <w:pPr>
              <w:spacing w:after="0" w:line="233" w:lineRule="auto"/>
              <w:ind w:firstLine="709"/>
              <w:jc w:val="both"/>
              <w:rPr>
                <w:rFonts w:ascii="Times New Roman" w:hAnsi="Times New Roman"/>
                <w:sz w:val="28"/>
                <w:szCs w:val="28"/>
              </w:rPr>
            </w:pPr>
          </w:p>
        </w:tc>
      </w:tr>
    </w:tbl>
    <w:p w:rsidR="00322045" w:rsidRPr="005B6062" w:rsidRDefault="00322045" w:rsidP="00E70D16">
      <w:pPr>
        <w:pStyle w:val="3"/>
        <w:spacing w:line="233" w:lineRule="auto"/>
        <w:rPr>
          <w:rFonts w:ascii="Times New Roman" w:hAnsi="Times New Roman"/>
          <w:color w:val="auto"/>
          <w:kern w:val="36"/>
          <w:szCs w:val="28"/>
          <w:lang w:eastAsia="ru-RU"/>
        </w:rPr>
      </w:pPr>
      <w:bookmarkStart w:id="110" w:name="_Toc516248460"/>
      <w:bookmarkStart w:id="111" w:name="_Toc516249921"/>
      <w:r w:rsidRPr="005B6062">
        <w:rPr>
          <w:rFonts w:ascii="Times New Roman" w:hAnsi="Times New Roman"/>
          <w:color w:val="auto"/>
          <w:shd w:val="clear" w:color="auto" w:fill="FFFFFF"/>
        </w:rPr>
        <w:t>Инновации и качество в общественном питании</w:t>
      </w:r>
      <w:bookmarkEnd w:id="110"/>
      <w:bookmarkEnd w:id="111"/>
    </w:p>
    <w:p w:rsidR="00322045" w:rsidRPr="005B6062" w:rsidRDefault="00322045" w:rsidP="00E70D16">
      <w:pPr>
        <w:spacing w:after="0" w:line="233" w:lineRule="auto"/>
        <w:ind w:firstLine="709"/>
        <w:jc w:val="both"/>
        <w:rPr>
          <w:rFonts w:ascii="Times New Roman" w:hAnsi="Times New Roman"/>
          <w:b/>
          <w:sz w:val="28"/>
          <w:szCs w:val="28"/>
          <w:shd w:val="clear" w:color="auto" w:fill="FFFFFF"/>
        </w:rPr>
      </w:pPr>
    </w:p>
    <w:p w:rsidR="00322045" w:rsidRPr="005B6062" w:rsidRDefault="00322045" w:rsidP="00E70D16">
      <w:pPr>
        <w:spacing w:after="0" w:line="233"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Цель темы: познакомить с инновационными технологиями усовершенствования способов приготовления, новейших способов тепловой обработки, а также технологиях, облегчающих работу персонала.</w:t>
      </w:r>
    </w:p>
    <w:p w:rsidR="00322045" w:rsidRPr="005B6062" w:rsidRDefault="00322045" w:rsidP="00E70D16">
      <w:pPr>
        <w:spacing w:after="0" w:line="233"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Задачи:</w:t>
      </w:r>
    </w:p>
    <w:p w:rsidR="00322045" w:rsidRPr="005B6062" w:rsidRDefault="00322045" w:rsidP="00E70D16">
      <w:pPr>
        <w:pStyle w:val="a5"/>
        <w:numPr>
          <w:ilvl w:val="0"/>
          <w:numId w:val="92"/>
        </w:numPr>
        <w:spacing w:after="0" w:line="233"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рассказать об инновации, от чего зависит их прогресс;</w:t>
      </w:r>
    </w:p>
    <w:p w:rsidR="00322045" w:rsidRPr="005B6062" w:rsidRDefault="00322045" w:rsidP="00E70D16">
      <w:pPr>
        <w:pStyle w:val="a5"/>
        <w:numPr>
          <w:ilvl w:val="0"/>
          <w:numId w:val="92"/>
        </w:numPr>
        <w:spacing w:after="0" w:line="233"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познакомить с новыми инновационными технологиями пищевой промышленности;</w:t>
      </w:r>
    </w:p>
    <w:p w:rsidR="00322045" w:rsidRPr="005B6062" w:rsidRDefault="00322045" w:rsidP="00E70D16">
      <w:pPr>
        <w:pStyle w:val="a5"/>
        <w:numPr>
          <w:ilvl w:val="0"/>
          <w:numId w:val="92"/>
        </w:numPr>
        <w:spacing w:after="0" w:line="233"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познакомить с новейшими способами тепловой обработки;</w:t>
      </w:r>
    </w:p>
    <w:p w:rsidR="00322045" w:rsidRPr="005B6062" w:rsidRDefault="00322045" w:rsidP="00E70D16">
      <w:pPr>
        <w:pStyle w:val="a5"/>
        <w:numPr>
          <w:ilvl w:val="0"/>
          <w:numId w:val="92"/>
        </w:numPr>
        <w:spacing w:after="0" w:line="233"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выделить плюсы и минусы пищевых инноваций. </w:t>
      </w:r>
    </w:p>
    <w:p w:rsidR="00322045" w:rsidRPr="005B6062" w:rsidRDefault="00322045" w:rsidP="00E70D16">
      <w:pPr>
        <w:spacing w:after="0" w:line="233" w:lineRule="auto"/>
        <w:ind w:firstLine="709"/>
        <w:jc w:val="both"/>
        <w:rPr>
          <w:rFonts w:ascii="Times New Roman" w:hAnsi="Times New Roman"/>
          <w:i/>
          <w:sz w:val="28"/>
          <w:szCs w:val="28"/>
          <w:shd w:val="clear" w:color="auto" w:fill="FFFFFF"/>
        </w:rPr>
      </w:pPr>
      <w:r w:rsidRPr="005B6062">
        <w:rPr>
          <w:rFonts w:ascii="Times New Roman" w:hAnsi="Times New Roman"/>
          <w:i/>
          <w:sz w:val="28"/>
          <w:szCs w:val="28"/>
          <w:shd w:val="clear" w:color="auto" w:fill="FFFFFF"/>
        </w:rPr>
        <w:t>Введение.</w:t>
      </w:r>
    </w:p>
    <w:p w:rsidR="00322045" w:rsidRPr="005B6062" w:rsidRDefault="00322045" w:rsidP="00E70D16">
      <w:pPr>
        <w:spacing w:after="0" w:line="233"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Актуальность темы работы. В XXI веке стратегической перспективой и основной тенденцией устойчивого и динамичного социально-экономического прогресса государств, становится социально ориентированное развитие - изменения в политике, экономике и общественных отношениях, ориентированные на расширяющееся воспроизводство социального и человеческого потенциала. Одним из главных генераторов такого развития могут и должны стать социальные инновации, нацеленные на гармоничное, сбалансированное развитие человека и общества. Сегодня, мы поговорим об Инновационных технологиях в сферах пищевой промышленности и общественного питания.</w:t>
      </w:r>
    </w:p>
    <w:p w:rsidR="00322045" w:rsidRPr="005B6062" w:rsidRDefault="00322045" w:rsidP="00E70D16">
      <w:pPr>
        <w:spacing w:after="0" w:line="233" w:lineRule="auto"/>
        <w:ind w:firstLine="709"/>
        <w:jc w:val="both"/>
        <w:rPr>
          <w:rFonts w:ascii="Times New Roman" w:hAnsi="Times New Roman"/>
          <w:sz w:val="28"/>
          <w:szCs w:val="28"/>
        </w:rPr>
      </w:pPr>
      <w:r w:rsidRPr="005B6062">
        <w:rPr>
          <w:rFonts w:ascii="Times New Roman" w:hAnsi="Times New Roman"/>
          <w:sz w:val="28"/>
          <w:szCs w:val="28"/>
          <w:shd w:val="clear" w:color="auto" w:fill="FFFFFF"/>
        </w:rPr>
        <w:t xml:space="preserve">Современная экономика представляет собой сложный механизм хозяйствования, в котором взаимодействуют различные структурные элементы коммерческого, производственного, информационного и финансового характеров, для успешного функционирования которого необходимы экономические преобразования, учитывающие интересы регионов, отраслей, предприятий и общества в целом. Результаты экономических преобразований на основе активизации инновационной деятельности и инновационного менеджмента получают реальное экономическое содержание только через систему связей с материальным производством, сопровождаемое увеличением показателей функционирования каждого предприятия общественного питания. Основной целью инновационной политики предприятия сферы сервиса, в том числе и общественного питания, является создание и развитие базы для </w:t>
      </w:r>
      <w:r w:rsidRPr="005B6062">
        <w:rPr>
          <w:rFonts w:ascii="Times New Roman" w:hAnsi="Times New Roman"/>
          <w:sz w:val="28"/>
          <w:szCs w:val="28"/>
          <w:shd w:val="clear" w:color="auto" w:fill="FFFFFF"/>
        </w:rPr>
        <w:lastRenderedPageBreak/>
        <w:t>проведения эффективных преобразований его экономики, когда на первый план выходит инновационный бизнес как объект управления</w:t>
      </w:r>
    </w:p>
    <w:p w:rsidR="00322045" w:rsidRPr="005B6062" w:rsidRDefault="00322045" w:rsidP="00E70D16">
      <w:pPr>
        <w:spacing w:after="0" w:line="233" w:lineRule="auto"/>
        <w:ind w:firstLine="709"/>
        <w:jc w:val="both"/>
        <w:rPr>
          <w:rFonts w:ascii="Times New Roman" w:hAnsi="Times New Roman"/>
          <w:sz w:val="28"/>
          <w:szCs w:val="28"/>
        </w:rPr>
      </w:pPr>
      <w:r w:rsidRPr="005B6062">
        <w:rPr>
          <w:rFonts w:ascii="Times New Roman" w:hAnsi="Times New Roman"/>
          <w:sz w:val="28"/>
          <w:szCs w:val="28"/>
        </w:rPr>
        <w:t>В настоящее время одним из важнейших приоритетов государственной политики Российской Федерации является перевод экономики на принципиально новый путь развития – инновационный. Экономика, основанная на знаниях, носит глобальный характер и ориентирована на глобальный рынок. Как показывает опыт развитых стран, переход на новую экономику требует создания нового инструментария, который позволит обеспечить благоприятный инвестиционный климат.</w:t>
      </w:r>
    </w:p>
    <w:p w:rsidR="00322045" w:rsidRPr="005B6062" w:rsidRDefault="00322045" w:rsidP="00E70D16">
      <w:pPr>
        <w:spacing w:after="0" w:line="233" w:lineRule="auto"/>
        <w:ind w:firstLine="709"/>
        <w:jc w:val="both"/>
        <w:rPr>
          <w:rFonts w:ascii="Times New Roman" w:hAnsi="Times New Roman"/>
          <w:sz w:val="28"/>
          <w:szCs w:val="28"/>
        </w:rPr>
      </w:pPr>
      <w:r w:rsidRPr="005B6062">
        <w:rPr>
          <w:rFonts w:ascii="Times New Roman" w:hAnsi="Times New Roman"/>
          <w:sz w:val="28"/>
          <w:szCs w:val="28"/>
        </w:rPr>
        <w:t>В России лишь 4-5% предприятий развивают и внедряют инновационные разработки в свою деятельность. В США этот показатель превышает 35%. Важнейшим аспектом организации инновационной деятельности является ее финансирование. В развитых странах финансирование инновационной деятельности осуществляется как из государственных, так и из частных источников</w:t>
      </w:r>
    </w:p>
    <w:p w:rsidR="00322045" w:rsidRPr="005B6062" w:rsidRDefault="00322045" w:rsidP="00E70D16">
      <w:pPr>
        <w:spacing w:after="0" w:line="233" w:lineRule="auto"/>
        <w:ind w:firstLine="709"/>
        <w:jc w:val="both"/>
        <w:rPr>
          <w:rFonts w:ascii="Times New Roman" w:hAnsi="Times New Roman"/>
          <w:sz w:val="28"/>
          <w:szCs w:val="28"/>
        </w:rPr>
      </w:pPr>
      <w:r w:rsidRPr="005B6062">
        <w:rPr>
          <w:rFonts w:ascii="Times New Roman" w:hAnsi="Times New Roman"/>
          <w:sz w:val="28"/>
          <w:szCs w:val="28"/>
        </w:rPr>
        <w:t>Необходимость внедрения новых технологий на предприятии общественного питания объясняется несколькими причинами:</w:t>
      </w:r>
    </w:p>
    <w:p w:rsidR="00322045" w:rsidRPr="005B6062" w:rsidRDefault="00322045" w:rsidP="00E70D16">
      <w:pPr>
        <w:pStyle w:val="a5"/>
        <w:numPr>
          <w:ilvl w:val="0"/>
          <w:numId w:val="93"/>
        </w:numPr>
        <w:spacing w:after="0" w:line="233" w:lineRule="auto"/>
        <w:ind w:left="0" w:firstLine="709"/>
        <w:jc w:val="both"/>
        <w:rPr>
          <w:rFonts w:ascii="Times New Roman" w:hAnsi="Times New Roman"/>
          <w:sz w:val="28"/>
          <w:szCs w:val="28"/>
        </w:rPr>
      </w:pPr>
      <w:r w:rsidRPr="005B6062">
        <w:rPr>
          <w:rFonts w:ascii="Times New Roman" w:hAnsi="Times New Roman"/>
          <w:sz w:val="28"/>
          <w:szCs w:val="28"/>
        </w:rPr>
        <w:t>импорт новых товаров, чему способствует внешнеэкономическая деятельность;</w:t>
      </w:r>
    </w:p>
    <w:p w:rsidR="00322045" w:rsidRPr="005B6062" w:rsidRDefault="00322045" w:rsidP="00E70D16">
      <w:pPr>
        <w:pStyle w:val="a5"/>
        <w:numPr>
          <w:ilvl w:val="0"/>
          <w:numId w:val="93"/>
        </w:numPr>
        <w:spacing w:after="0" w:line="233" w:lineRule="auto"/>
        <w:ind w:left="0" w:firstLine="709"/>
        <w:jc w:val="both"/>
        <w:rPr>
          <w:rFonts w:ascii="Times New Roman" w:hAnsi="Times New Roman"/>
          <w:sz w:val="28"/>
          <w:szCs w:val="28"/>
        </w:rPr>
      </w:pPr>
      <w:r w:rsidRPr="005B6062">
        <w:rPr>
          <w:rFonts w:ascii="Times New Roman" w:hAnsi="Times New Roman"/>
          <w:sz w:val="28"/>
          <w:szCs w:val="28"/>
        </w:rPr>
        <w:t>выпуск инновационного оборудования для приготовления блюд;</w:t>
      </w:r>
    </w:p>
    <w:p w:rsidR="00322045" w:rsidRPr="005B6062" w:rsidRDefault="00322045" w:rsidP="00E70D16">
      <w:pPr>
        <w:pStyle w:val="a5"/>
        <w:numPr>
          <w:ilvl w:val="0"/>
          <w:numId w:val="93"/>
        </w:numPr>
        <w:spacing w:after="0" w:line="233" w:lineRule="auto"/>
        <w:ind w:left="0" w:firstLine="709"/>
        <w:jc w:val="both"/>
        <w:rPr>
          <w:rFonts w:ascii="Times New Roman" w:hAnsi="Times New Roman"/>
          <w:sz w:val="28"/>
          <w:szCs w:val="28"/>
        </w:rPr>
      </w:pPr>
      <w:r w:rsidRPr="005B6062">
        <w:rPr>
          <w:rFonts w:ascii="Times New Roman" w:hAnsi="Times New Roman"/>
          <w:sz w:val="28"/>
          <w:szCs w:val="28"/>
        </w:rPr>
        <w:t>возможность длительного хранения сырья и готовой продукции;</w:t>
      </w:r>
    </w:p>
    <w:p w:rsidR="00322045" w:rsidRPr="005B6062" w:rsidRDefault="00322045" w:rsidP="00E70D16">
      <w:pPr>
        <w:pStyle w:val="a5"/>
        <w:numPr>
          <w:ilvl w:val="0"/>
          <w:numId w:val="93"/>
        </w:numPr>
        <w:spacing w:after="0" w:line="233" w:lineRule="auto"/>
        <w:ind w:left="0" w:firstLine="709"/>
        <w:jc w:val="both"/>
        <w:rPr>
          <w:rFonts w:ascii="Times New Roman" w:hAnsi="Times New Roman"/>
          <w:sz w:val="28"/>
          <w:szCs w:val="28"/>
        </w:rPr>
      </w:pPr>
      <w:r w:rsidRPr="005B6062">
        <w:rPr>
          <w:rFonts w:ascii="Times New Roman" w:hAnsi="Times New Roman"/>
          <w:sz w:val="28"/>
          <w:szCs w:val="28"/>
        </w:rPr>
        <w:t>развитие культуры потребления, этикета, уровня образованности современного общества;</w:t>
      </w:r>
    </w:p>
    <w:p w:rsidR="00322045" w:rsidRPr="005B6062" w:rsidRDefault="00322045" w:rsidP="00E70D16">
      <w:pPr>
        <w:pStyle w:val="a5"/>
        <w:numPr>
          <w:ilvl w:val="0"/>
          <w:numId w:val="93"/>
        </w:numPr>
        <w:spacing w:after="0" w:line="233" w:lineRule="auto"/>
        <w:ind w:left="0" w:firstLine="709"/>
        <w:jc w:val="both"/>
        <w:rPr>
          <w:rFonts w:ascii="Times New Roman" w:hAnsi="Times New Roman"/>
          <w:sz w:val="28"/>
          <w:szCs w:val="28"/>
        </w:rPr>
      </w:pPr>
      <w:r w:rsidRPr="005B6062">
        <w:rPr>
          <w:rFonts w:ascii="Times New Roman" w:hAnsi="Times New Roman"/>
          <w:sz w:val="28"/>
          <w:szCs w:val="28"/>
        </w:rPr>
        <w:t>переход к современным стандартам обслуживания.</w:t>
      </w:r>
    </w:p>
    <w:p w:rsidR="00322045" w:rsidRPr="005B6062" w:rsidRDefault="00322045" w:rsidP="00E70D16">
      <w:pPr>
        <w:spacing w:after="0" w:line="233"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А теперь краткий обзор инноваций, используемых в пищевой промышленности.</w:t>
      </w:r>
    </w:p>
    <w:p w:rsidR="00322045" w:rsidRPr="005B6062" w:rsidRDefault="00322045" w:rsidP="00E70D16">
      <w:pPr>
        <w:spacing w:after="0" w:line="233" w:lineRule="auto"/>
        <w:ind w:firstLine="709"/>
        <w:jc w:val="both"/>
        <w:rPr>
          <w:rFonts w:ascii="Times New Roman" w:hAnsi="Times New Roman"/>
          <w:i/>
          <w:sz w:val="28"/>
          <w:szCs w:val="28"/>
        </w:rPr>
      </w:pPr>
      <w:r w:rsidRPr="005B6062">
        <w:rPr>
          <w:rFonts w:ascii="Times New Roman" w:hAnsi="Times New Roman"/>
          <w:i/>
          <w:sz w:val="28"/>
          <w:szCs w:val="28"/>
        </w:rPr>
        <w:t>Порошковые смеси.</w:t>
      </w:r>
    </w:p>
    <w:p w:rsidR="00322045" w:rsidRPr="005B6062" w:rsidRDefault="00322045" w:rsidP="00E70D16">
      <w:pPr>
        <w:spacing w:after="0" w:line="233" w:lineRule="auto"/>
        <w:ind w:firstLine="709"/>
        <w:jc w:val="both"/>
        <w:rPr>
          <w:rFonts w:ascii="Times New Roman" w:hAnsi="Times New Roman"/>
          <w:sz w:val="28"/>
          <w:szCs w:val="28"/>
        </w:rPr>
      </w:pPr>
      <w:r w:rsidRPr="005B6062">
        <w:rPr>
          <w:rFonts w:ascii="Times New Roman" w:hAnsi="Times New Roman"/>
          <w:sz w:val="28"/>
          <w:szCs w:val="28"/>
        </w:rPr>
        <w:t>Голландский и красный соусы, бульоны, смеси специй, сухие закваски для приготовления йогуртов, кефира, сухие дрожжи – порошковые продукты упрощают и ускоряют процесс приготовления блюд.</w:t>
      </w:r>
    </w:p>
    <w:p w:rsidR="00322045" w:rsidRPr="005B6062" w:rsidRDefault="00322045" w:rsidP="00E70D16">
      <w:pPr>
        <w:spacing w:after="0" w:line="233" w:lineRule="auto"/>
        <w:ind w:firstLine="709"/>
        <w:jc w:val="both"/>
        <w:rPr>
          <w:rFonts w:ascii="Times New Roman" w:hAnsi="Times New Roman"/>
          <w:sz w:val="28"/>
          <w:szCs w:val="28"/>
        </w:rPr>
      </w:pPr>
      <w:r w:rsidRPr="005B6062">
        <w:rPr>
          <w:rFonts w:ascii="Times New Roman" w:hAnsi="Times New Roman"/>
          <w:sz w:val="28"/>
          <w:szCs w:val="28"/>
        </w:rPr>
        <w:t>Пищевые порошки представлены в нескольких категориях:</w:t>
      </w:r>
    </w:p>
    <w:p w:rsidR="00322045" w:rsidRPr="005B6062" w:rsidRDefault="00322045" w:rsidP="00E70D16">
      <w:pPr>
        <w:pStyle w:val="a5"/>
        <w:numPr>
          <w:ilvl w:val="0"/>
          <w:numId w:val="94"/>
        </w:numPr>
        <w:spacing w:after="0" w:line="233" w:lineRule="auto"/>
        <w:ind w:left="0" w:firstLine="709"/>
        <w:jc w:val="both"/>
        <w:rPr>
          <w:rFonts w:ascii="Times New Roman" w:hAnsi="Times New Roman"/>
          <w:sz w:val="28"/>
          <w:szCs w:val="28"/>
        </w:rPr>
      </w:pPr>
      <w:r w:rsidRPr="005B6062">
        <w:rPr>
          <w:rFonts w:ascii="Times New Roman" w:hAnsi="Times New Roman"/>
          <w:sz w:val="28"/>
          <w:szCs w:val="28"/>
        </w:rPr>
        <w:t>мясной;</w:t>
      </w:r>
    </w:p>
    <w:p w:rsidR="00322045" w:rsidRPr="005B6062" w:rsidRDefault="00322045" w:rsidP="00E70D16">
      <w:pPr>
        <w:pStyle w:val="a5"/>
        <w:numPr>
          <w:ilvl w:val="0"/>
          <w:numId w:val="94"/>
        </w:numPr>
        <w:spacing w:after="0" w:line="233" w:lineRule="auto"/>
        <w:ind w:left="0" w:firstLine="709"/>
        <w:jc w:val="both"/>
        <w:rPr>
          <w:rFonts w:ascii="Times New Roman" w:hAnsi="Times New Roman"/>
          <w:sz w:val="28"/>
          <w:szCs w:val="28"/>
        </w:rPr>
      </w:pPr>
      <w:r w:rsidRPr="005B6062">
        <w:rPr>
          <w:rFonts w:ascii="Times New Roman" w:hAnsi="Times New Roman"/>
          <w:sz w:val="28"/>
          <w:szCs w:val="28"/>
        </w:rPr>
        <w:t>овощной;</w:t>
      </w:r>
    </w:p>
    <w:p w:rsidR="00322045" w:rsidRPr="005B6062" w:rsidRDefault="00322045" w:rsidP="00E70D16">
      <w:pPr>
        <w:pStyle w:val="a5"/>
        <w:numPr>
          <w:ilvl w:val="0"/>
          <w:numId w:val="94"/>
        </w:numPr>
        <w:spacing w:after="0" w:line="233" w:lineRule="auto"/>
        <w:ind w:left="0" w:firstLine="709"/>
        <w:jc w:val="both"/>
        <w:rPr>
          <w:rFonts w:ascii="Times New Roman" w:hAnsi="Times New Roman"/>
          <w:sz w:val="28"/>
          <w:szCs w:val="28"/>
        </w:rPr>
      </w:pPr>
      <w:r w:rsidRPr="005B6062">
        <w:rPr>
          <w:rFonts w:ascii="Times New Roman" w:hAnsi="Times New Roman"/>
          <w:sz w:val="28"/>
          <w:szCs w:val="28"/>
        </w:rPr>
        <w:t>пряностей и зелени;</w:t>
      </w:r>
    </w:p>
    <w:p w:rsidR="00322045" w:rsidRPr="005B6062" w:rsidRDefault="00322045" w:rsidP="00E70D16">
      <w:pPr>
        <w:pStyle w:val="a5"/>
        <w:numPr>
          <w:ilvl w:val="0"/>
          <w:numId w:val="94"/>
        </w:numPr>
        <w:spacing w:after="0" w:line="233" w:lineRule="auto"/>
        <w:ind w:left="0" w:firstLine="709"/>
        <w:jc w:val="both"/>
        <w:rPr>
          <w:rFonts w:ascii="Times New Roman" w:hAnsi="Times New Roman"/>
          <w:sz w:val="28"/>
          <w:szCs w:val="28"/>
        </w:rPr>
      </w:pPr>
      <w:r w:rsidRPr="005B6062">
        <w:rPr>
          <w:rFonts w:ascii="Times New Roman" w:hAnsi="Times New Roman"/>
          <w:sz w:val="28"/>
          <w:szCs w:val="28"/>
        </w:rPr>
        <w:t>грибной;</w:t>
      </w:r>
    </w:p>
    <w:p w:rsidR="00322045" w:rsidRPr="005B6062" w:rsidRDefault="00322045" w:rsidP="00E70D16">
      <w:pPr>
        <w:pStyle w:val="a5"/>
        <w:numPr>
          <w:ilvl w:val="0"/>
          <w:numId w:val="94"/>
        </w:numPr>
        <w:spacing w:after="0" w:line="233" w:lineRule="auto"/>
        <w:ind w:left="0" w:firstLine="709"/>
        <w:jc w:val="both"/>
        <w:rPr>
          <w:rFonts w:ascii="Times New Roman" w:hAnsi="Times New Roman"/>
          <w:sz w:val="28"/>
          <w:szCs w:val="28"/>
        </w:rPr>
      </w:pPr>
      <w:r w:rsidRPr="005B6062">
        <w:rPr>
          <w:rFonts w:ascii="Times New Roman" w:hAnsi="Times New Roman"/>
          <w:sz w:val="28"/>
          <w:szCs w:val="28"/>
        </w:rPr>
        <w:t>фруктовой;</w:t>
      </w:r>
    </w:p>
    <w:p w:rsidR="00322045" w:rsidRPr="005B6062" w:rsidRDefault="00322045" w:rsidP="00E70D16">
      <w:pPr>
        <w:pStyle w:val="a5"/>
        <w:numPr>
          <w:ilvl w:val="0"/>
          <w:numId w:val="94"/>
        </w:numPr>
        <w:spacing w:after="0" w:line="233" w:lineRule="auto"/>
        <w:ind w:left="0" w:firstLine="709"/>
        <w:jc w:val="both"/>
        <w:rPr>
          <w:rFonts w:ascii="Times New Roman" w:hAnsi="Times New Roman"/>
          <w:sz w:val="28"/>
          <w:szCs w:val="28"/>
        </w:rPr>
      </w:pPr>
      <w:r w:rsidRPr="005B6062">
        <w:rPr>
          <w:rFonts w:ascii="Times New Roman" w:hAnsi="Times New Roman"/>
          <w:sz w:val="28"/>
          <w:szCs w:val="28"/>
        </w:rPr>
        <w:t>травяной;</w:t>
      </w:r>
    </w:p>
    <w:p w:rsidR="00322045" w:rsidRPr="005B6062" w:rsidRDefault="00322045" w:rsidP="00E70D16">
      <w:pPr>
        <w:pStyle w:val="a5"/>
        <w:numPr>
          <w:ilvl w:val="0"/>
          <w:numId w:val="94"/>
        </w:numPr>
        <w:spacing w:after="0" w:line="233" w:lineRule="auto"/>
        <w:ind w:left="0" w:firstLine="709"/>
        <w:jc w:val="both"/>
        <w:rPr>
          <w:rFonts w:ascii="Times New Roman" w:hAnsi="Times New Roman"/>
          <w:sz w:val="28"/>
          <w:szCs w:val="28"/>
        </w:rPr>
      </w:pPr>
      <w:r w:rsidRPr="005B6062">
        <w:rPr>
          <w:rFonts w:ascii="Times New Roman" w:hAnsi="Times New Roman"/>
          <w:sz w:val="28"/>
          <w:szCs w:val="28"/>
        </w:rPr>
        <w:t>молочной;</w:t>
      </w:r>
    </w:p>
    <w:p w:rsidR="00322045" w:rsidRPr="005B6062" w:rsidRDefault="00322045" w:rsidP="00E70D16">
      <w:pPr>
        <w:pStyle w:val="a5"/>
        <w:numPr>
          <w:ilvl w:val="0"/>
          <w:numId w:val="94"/>
        </w:numPr>
        <w:spacing w:after="0" w:line="233" w:lineRule="auto"/>
        <w:ind w:left="0" w:firstLine="709"/>
        <w:jc w:val="both"/>
        <w:rPr>
          <w:rFonts w:ascii="Times New Roman" w:hAnsi="Times New Roman"/>
          <w:sz w:val="28"/>
          <w:szCs w:val="28"/>
        </w:rPr>
      </w:pPr>
      <w:r w:rsidRPr="005B6062">
        <w:rPr>
          <w:rFonts w:ascii="Times New Roman" w:hAnsi="Times New Roman"/>
          <w:sz w:val="28"/>
          <w:szCs w:val="28"/>
        </w:rPr>
        <w:t>концентратов сока.</w:t>
      </w:r>
    </w:p>
    <w:p w:rsidR="00322045" w:rsidRPr="005B6062" w:rsidRDefault="00322045" w:rsidP="00E70D16">
      <w:pPr>
        <w:spacing w:after="0" w:line="233" w:lineRule="auto"/>
        <w:ind w:firstLine="709"/>
        <w:jc w:val="both"/>
        <w:rPr>
          <w:rFonts w:ascii="Times New Roman" w:hAnsi="Times New Roman"/>
          <w:sz w:val="28"/>
          <w:szCs w:val="28"/>
        </w:rPr>
      </w:pPr>
      <w:r w:rsidRPr="005B6062">
        <w:rPr>
          <w:rFonts w:ascii="Times New Roman" w:hAnsi="Times New Roman"/>
          <w:sz w:val="28"/>
          <w:szCs w:val="28"/>
        </w:rPr>
        <w:t>В их состав производители включают модифицированный крахмал, красители, ароматизаторы, натуральные или синтетические добавки – их перечень указан на этикетках. Синтетические добавки в больших количествах вредны для здоровья – употреблять их следует дозированно.</w:t>
      </w:r>
    </w:p>
    <w:p w:rsidR="00322045" w:rsidRPr="005B6062" w:rsidRDefault="00322045" w:rsidP="00E70D16">
      <w:pPr>
        <w:spacing w:after="0" w:line="233" w:lineRule="auto"/>
        <w:ind w:firstLine="709"/>
        <w:jc w:val="both"/>
        <w:rPr>
          <w:rFonts w:ascii="Times New Roman" w:hAnsi="Times New Roman"/>
          <w:i/>
          <w:sz w:val="28"/>
          <w:szCs w:val="28"/>
        </w:rPr>
      </w:pPr>
      <w:r w:rsidRPr="005B6062">
        <w:rPr>
          <w:rFonts w:ascii="Times New Roman" w:hAnsi="Times New Roman"/>
          <w:i/>
          <w:sz w:val="28"/>
          <w:szCs w:val="28"/>
        </w:rPr>
        <w:t>Субпродукты.</w:t>
      </w:r>
    </w:p>
    <w:p w:rsidR="00322045" w:rsidRPr="005B6062" w:rsidRDefault="00322045" w:rsidP="00E70D16">
      <w:pPr>
        <w:spacing w:after="0" w:line="233" w:lineRule="auto"/>
        <w:ind w:firstLine="709"/>
        <w:jc w:val="both"/>
        <w:rPr>
          <w:rFonts w:ascii="Times New Roman" w:hAnsi="Times New Roman"/>
          <w:sz w:val="28"/>
          <w:szCs w:val="28"/>
        </w:rPr>
      </w:pPr>
      <w:r w:rsidRPr="005B6062">
        <w:rPr>
          <w:rFonts w:ascii="Times New Roman" w:hAnsi="Times New Roman"/>
          <w:sz w:val="28"/>
          <w:szCs w:val="28"/>
        </w:rPr>
        <w:t xml:space="preserve">Новейшие технологии в питании основаны на рациональном расходовании сырья, безотходном производстве. Кровь, кости, субпродукты, полученные после </w:t>
      </w:r>
      <w:r w:rsidRPr="005B6062">
        <w:rPr>
          <w:rFonts w:ascii="Times New Roman" w:hAnsi="Times New Roman"/>
          <w:sz w:val="28"/>
          <w:szCs w:val="28"/>
        </w:rPr>
        <w:lastRenderedPageBreak/>
        <w:t>убоя скота, активно используются в производстве колбас, мясных полуфабрикатов, а в диетическом меню субпродукты заменяют мясо.</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Из костей на мясокомбинатах делают костную муку, которая также входит в состав колбасы. Цельная кровь частично заменяет говяжье мясо и обеспечивает производителям серьезную экономию. Специалисты подсчитали, что использование тонны крови вместо мяса сокращает затраты почти на 200 тысяч рублей.</w:t>
      </w:r>
    </w:p>
    <w:p w:rsidR="00322045" w:rsidRPr="005B6062" w:rsidRDefault="00322045" w:rsidP="00455990">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Лабораторные бактерии.</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У ветчины, окорока, копченых изделий характерный вкус и запах. В их формировании участвует микрофлора, которую специалисты научились выращивать в лабораториях. Бактерии, выращенные в стерильных условиях, безопасны для здоровья потребителей – это преимущественно кисломолочные микроорганизмы, ускоряющие ферментацию, блокирующие размножение патогенной флоры и гнилостные процессы.</w:t>
      </w:r>
    </w:p>
    <w:p w:rsidR="00322045" w:rsidRPr="005B6062" w:rsidRDefault="00322045" w:rsidP="00455990">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Искусственное копчение.</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Продолжает тему окороков и копченостей прогрессивная разработка – искусственное копчение. Этот способ применяется при изготовлении мяса, колбас, полуфабрикатов, сухофруктов, сушеных овощей. Он задумывался как альтернатива классическому копчению дымом и предполагает пропитывание мясных полуфабрикатов коптильной жидкостью с последующим воздействием на них электрическим полем. В результате время копчения сокращается до 5 минут – в классическом варианте процесс занимает несколько суток.</w:t>
      </w:r>
    </w:p>
    <w:p w:rsidR="00322045" w:rsidRPr="005B6062" w:rsidRDefault="00322045" w:rsidP="00455990">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Тепловая обработка.</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Внедрение новых технологий в общественном питании касается не только продуктов, а и методов их обработки. </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i/>
          <w:sz w:val="28"/>
          <w:szCs w:val="28"/>
        </w:rPr>
        <w:t>Радуризация</w:t>
      </w:r>
      <w:r w:rsidRPr="005B6062">
        <w:rPr>
          <w:rFonts w:ascii="Times New Roman" w:hAnsi="Times New Roman"/>
          <w:sz w:val="28"/>
          <w:szCs w:val="28"/>
        </w:rPr>
        <w:t xml:space="preserve"> – метод, используемый в приготовлении вяленых и сушеных специй. Он предполагает радиационное облучение сырья без изменения внешних и вкусовых характеристик. Воздействие безопасно для организма человека, что подтверждено результатами исследований ВОЗ и ООН. При этом патогенные бактерии погибают, овощи прорастают медленнее.</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i/>
          <w:sz w:val="28"/>
          <w:szCs w:val="28"/>
        </w:rPr>
        <w:t>ИК-нагрев</w:t>
      </w:r>
      <w:r w:rsidRPr="005B6062">
        <w:rPr>
          <w:rFonts w:ascii="Times New Roman" w:hAnsi="Times New Roman"/>
          <w:sz w:val="28"/>
          <w:szCs w:val="28"/>
        </w:rPr>
        <w:t xml:space="preserve"> активно используется в кондитерском производстве, при сушке и обжаривании продуктов для получения аппетитной хрустящей корочки. Преимущество метода – сохранение витаминов, входящих в состав сырья, естественного цвета и вкуса продуктов. ИК-обработка позволяет производить продукты без консервантов и химических красителей.</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i/>
          <w:sz w:val="28"/>
          <w:szCs w:val="28"/>
        </w:rPr>
        <w:t>Инфракрасный нагрев</w:t>
      </w:r>
      <w:r w:rsidRPr="005B6062">
        <w:rPr>
          <w:rFonts w:ascii="Times New Roman" w:hAnsi="Times New Roman"/>
          <w:sz w:val="28"/>
          <w:szCs w:val="28"/>
        </w:rPr>
        <w:t xml:space="preserve"> предполагает воздействие переменным магнитным полем на сырье. Он особенно эффективен при обработке продукции повышенной влажности. Эксперты называют ИК-нагрев экономически перспективным направлением.</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i/>
          <w:sz w:val="28"/>
          <w:szCs w:val="28"/>
        </w:rPr>
        <w:t>Криозаморозка</w:t>
      </w:r>
      <w:r w:rsidRPr="005B6062">
        <w:rPr>
          <w:rFonts w:ascii="Times New Roman" w:hAnsi="Times New Roman"/>
          <w:sz w:val="28"/>
          <w:szCs w:val="28"/>
        </w:rPr>
        <w:t xml:space="preserve"> – заморозка мясных, молочных полуфабрикатов, овощей и фруктов с применением жидкого азота. Под воздействием низкой температуры – она моментально опускается до -70-200 градусов – структура продукции, вкус, вес сохраняются, срок хранения увеличивается. При размораживании жидкий азот вытесняет кислород, замедляя реакцию окисления продуктов питания.</w:t>
      </w:r>
    </w:p>
    <w:p w:rsidR="00322045" w:rsidRPr="005B6062" w:rsidRDefault="00322045" w:rsidP="00E70D16">
      <w:pPr>
        <w:spacing w:after="0" w:line="233" w:lineRule="auto"/>
        <w:ind w:firstLine="709"/>
        <w:jc w:val="both"/>
        <w:rPr>
          <w:rFonts w:ascii="Times New Roman" w:hAnsi="Times New Roman"/>
          <w:sz w:val="28"/>
          <w:szCs w:val="28"/>
        </w:rPr>
      </w:pPr>
      <w:r w:rsidRPr="005B6062">
        <w:rPr>
          <w:rFonts w:ascii="Times New Roman" w:hAnsi="Times New Roman"/>
          <w:i/>
          <w:sz w:val="28"/>
          <w:szCs w:val="28"/>
        </w:rPr>
        <w:lastRenderedPageBreak/>
        <w:t>Сook-in.</w:t>
      </w:r>
      <w:r w:rsidRPr="005B6062">
        <w:rPr>
          <w:rFonts w:ascii="Times New Roman" w:hAnsi="Times New Roman"/>
          <w:b/>
          <w:sz w:val="28"/>
          <w:szCs w:val="28"/>
        </w:rPr>
        <w:t xml:space="preserve"> </w:t>
      </w:r>
      <w:r w:rsidRPr="005B6062">
        <w:rPr>
          <w:rFonts w:ascii="Times New Roman" w:hAnsi="Times New Roman"/>
          <w:sz w:val="28"/>
          <w:szCs w:val="28"/>
        </w:rPr>
        <w:t>Эта техника предполагает обработку расфасованных и упакованных изделий. Она сокращает потребность в посуде в процессе производства, повышает гигиеничность процедуры, минимизирует потерю питательных веществ. К преимуществам способа следует отнести высокую скорость обработки и увеличение производительности.</w:t>
      </w:r>
    </w:p>
    <w:p w:rsidR="00322045" w:rsidRPr="005B6062" w:rsidRDefault="00322045" w:rsidP="00E70D16">
      <w:pPr>
        <w:spacing w:after="0" w:line="233" w:lineRule="auto"/>
        <w:ind w:firstLine="709"/>
        <w:jc w:val="both"/>
        <w:rPr>
          <w:rFonts w:ascii="Times New Roman" w:hAnsi="Times New Roman"/>
          <w:sz w:val="28"/>
          <w:szCs w:val="28"/>
        </w:rPr>
      </w:pPr>
      <w:r w:rsidRPr="005B6062">
        <w:rPr>
          <w:rFonts w:ascii="Times New Roman" w:hAnsi="Times New Roman"/>
          <w:sz w:val="28"/>
          <w:szCs w:val="28"/>
        </w:rPr>
        <w:t>Есть у Сook-in и недостатки. Для обслуживания технически сложного оборудования требуется персонал соответствующей квалификации, ведь ошибку, допущенную на первой стадии, невозможно будет исправить до конца производственного процесса.</w:t>
      </w:r>
    </w:p>
    <w:p w:rsidR="00322045" w:rsidRPr="005B6062" w:rsidRDefault="00322045" w:rsidP="00E70D16">
      <w:pPr>
        <w:spacing w:after="0" w:line="233" w:lineRule="auto"/>
        <w:ind w:firstLine="709"/>
        <w:jc w:val="both"/>
        <w:rPr>
          <w:rFonts w:ascii="Times New Roman" w:hAnsi="Times New Roman"/>
          <w:i/>
          <w:sz w:val="28"/>
          <w:szCs w:val="28"/>
        </w:rPr>
      </w:pPr>
      <w:r w:rsidRPr="005B6062">
        <w:rPr>
          <w:rFonts w:ascii="Times New Roman" w:hAnsi="Times New Roman"/>
          <w:i/>
          <w:sz w:val="28"/>
          <w:szCs w:val="28"/>
        </w:rPr>
        <w:t>Компьютеризация.</w:t>
      </w:r>
    </w:p>
    <w:p w:rsidR="00322045" w:rsidRPr="005B6062" w:rsidRDefault="00322045" w:rsidP="00E70D16">
      <w:pPr>
        <w:spacing w:after="0" w:line="233" w:lineRule="auto"/>
        <w:ind w:firstLine="709"/>
        <w:jc w:val="both"/>
        <w:rPr>
          <w:rFonts w:ascii="Times New Roman" w:hAnsi="Times New Roman"/>
          <w:sz w:val="28"/>
          <w:szCs w:val="28"/>
        </w:rPr>
      </w:pPr>
      <w:r w:rsidRPr="005B6062">
        <w:rPr>
          <w:rFonts w:ascii="Times New Roman" w:hAnsi="Times New Roman"/>
          <w:sz w:val="28"/>
          <w:szCs w:val="28"/>
        </w:rPr>
        <w:t>Новые технологии и продукты в сфере общественного питания зависимы от процессов, происходящих в смежных отраслях и охватывающих весь мир. Современные печи, пароковенктоматы оснащены умной электроникой. Она упрощает выполнение отдельных процессов, температурный и временной контроль, исключает влияние человеческого фактора. Обслуживание потребителей – расчеты на кассе, составление рациона питания, подсчет калорийности блюда, планирование интерьера – производится с помощью компьютеров. Итог – повышение качества и скорости выполнения заказов в разы. Довольны продавцы и клиенты.</w:t>
      </w:r>
    </w:p>
    <w:p w:rsidR="00322045" w:rsidRPr="005B6062" w:rsidRDefault="00322045" w:rsidP="00E70D16">
      <w:pPr>
        <w:spacing w:after="0" w:line="233"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Сейчас рассмотрим плюсы и минусы инновационных технологий в сфере общественного питания. </w:t>
      </w:r>
    </w:p>
    <w:p w:rsidR="00322045" w:rsidRPr="005B6062" w:rsidRDefault="00322045" w:rsidP="00E70D16">
      <w:pPr>
        <w:spacing w:after="0" w:line="233"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Начнём с субпродуктов и порошковых смесей, плюсы: </w:t>
      </w:r>
    </w:p>
    <w:p w:rsidR="00322045" w:rsidRPr="005B6062" w:rsidRDefault="00322045" w:rsidP="00E70D16">
      <w:pPr>
        <w:pStyle w:val="a5"/>
        <w:numPr>
          <w:ilvl w:val="1"/>
          <w:numId w:val="75"/>
        </w:numPr>
        <w:spacing w:after="0" w:line="233"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Быстрота приготовления </w:t>
      </w:r>
    </w:p>
    <w:p w:rsidR="00322045" w:rsidRPr="005B6062" w:rsidRDefault="00322045" w:rsidP="00E70D16">
      <w:pPr>
        <w:pStyle w:val="a5"/>
        <w:numPr>
          <w:ilvl w:val="1"/>
          <w:numId w:val="75"/>
        </w:numPr>
        <w:spacing w:after="0" w:line="233"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Долгосрочное хранение </w:t>
      </w:r>
    </w:p>
    <w:p w:rsidR="00322045" w:rsidRPr="005B6062" w:rsidRDefault="00322045" w:rsidP="00E70D16">
      <w:pPr>
        <w:pStyle w:val="a5"/>
        <w:numPr>
          <w:ilvl w:val="1"/>
          <w:numId w:val="75"/>
        </w:numPr>
        <w:spacing w:after="0" w:line="233"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Удобная транспортировка </w:t>
      </w:r>
    </w:p>
    <w:p w:rsidR="00322045" w:rsidRPr="005B6062" w:rsidRDefault="00322045" w:rsidP="00E70D16">
      <w:pPr>
        <w:spacing w:after="0" w:line="233"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Минусы: </w:t>
      </w:r>
    </w:p>
    <w:p w:rsidR="00322045" w:rsidRPr="005B6062" w:rsidRDefault="00322045" w:rsidP="00E70D16">
      <w:pPr>
        <w:spacing w:after="0" w:line="233"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1. при большом потреблении вызывает проблемы со здоровьем </w:t>
      </w:r>
    </w:p>
    <w:p w:rsidR="00322045" w:rsidRPr="005B6062" w:rsidRDefault="00322045" w:rsidP="00E70D16">
      <w:pPr>
        <w:spacing w:after="0" w:line="233"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Тепловая обработка. </w:t>
      </w:r>
    </w:p>
    <w:p w:rsidR="00322045" w:rsidRPr="005B6062" w:rsidRDefault="00322045" w:rsidP="00E70D16">
      <w:pPr>
        <w:pStyle w:val="a5"/>
        <w:spacing w:after="0" w:line="233" w:lineRule="auto"/>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Плюсы: </w:t>
      </w:r>
    </w:p>
    <w:p w:rsidR="00322045" w:rsidRPr="005B6062" w:rsidRDefault="00322045" w:rsidP="00E70D16">
      <w:pPr>
        <w:pStyle w:val="a5"/>
        <w:numPr>
          <w:ilvl w:val="0"/>
          <w:numId w:val="95"/>
        </w:numPr>
        <w:spacing w:after="0" w:line="233"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Новые способы приготовления различных блюд </w:t>
      </w:r>
    </w:p>
    <w:p w:rsidR="00322045" w:rsidRPr="005B6062" w:rsidRDefault="00322045" w:rsidP="00E70D16">
      <w:pPr>
        <w:pStyle w:val="a5"/>
        <w:numPr>
          <w:ilvl w:val="0"/>
          <w:numId w:val="95"/>
        </w:numPr>
        <w:spacing w:after="0" w:line="233"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Раскрытие вкуса </w:t>
      </w:r>
    </w:p>
    <w:p w:rsidR="00322045" w:rsidRPr="005B6062" w:rsidRDefault="00322045" w:rsidP="00E70D16">
      <w:pPr>
        <w:pStyle w:val="a5"/>
        <w:numPr>
          <w:ilvl w:val="0"/>
          <w:numId w:val="95"/>
        </w:numPr>
        <w:spacing w:after="0" w:line="233"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Повышение квалификации персонала </w:t>
      </w:r>
    </w:p>
    <w:p w:rsidR="00322045" w:rsidRPr="005B6062" w:rsidRDefault="00322045" w:rsidP="00E70D16">
      <w:pPr>
        <w:pStyle w:val="a5"/>
        <w:spacing w:after="0" w:line="233" w:lineRule="auto"/>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Минусы: </w:t>
      </w:r>
    </w:p>
    <w:p w:rsidR="00322045" w:rsidRPr="005B6062" w:rsidRDefault="00322045" w:rsidP="00E70D16">
      <w:pPr>
        <w:pStyle w:val="a5"/>
        <w:numPr>
          <w:ilvl w:val="0"/>
          <w:numId w:val="96"/>
        </w:numPr>
        <w:spacing w:after="0" w:line="233"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Дороговизна оборудования</w:t>
      </w:r>
    </w:p>
    <w:p w:rsidR="00322045" w:rsidRPr="005B6062" w:rsidRDefault="00322045" w:rsidP="00E70D16">
      <w:pPr>
        <w:spacing w:after="0" w:line="233" w:lineRule="auto"/>
        <w:ind w:firstLine="709"/>
        <w:jc w:val="both"/>
        <w:rPr>
          <w:rFonts w:ascii="Times New Roman" w:hAnsi="Times New Roman"/>
          <w:i/>
          <w:kern w:val="36"/>
          <w:sz w:val="28"/>
          <w:szCs w:val="28"/>
          <w:lang w:eastAsia="ru-RU"/>
        </w:rPr>
      </w:pPr>
      <w:r w:rsidRPr="005B6062">
        <w:rPr>
          <w:rFonts w:ascii="Times New Roman" w:hAnsi="Times New Roman"/>
          <w:i/>
          <w:kern w:val="36"/>
          <w:sz w:val="28"/>
          <w:szCs w:val="28"/>
          <w:lang w:eastAsia="ru-RU"/>
        </w:rPr>
        <w:t>Заключение.</w:t>
      </w:r>
    </w:p>
    <w:p w:rsidR="00322045" w:rsidRPr="005B6062" w:rsidRDefault="00322045" w:rsidP="00E70D16">
      <w:pPr>
        <w:spacing w:after="0" w:line="233" w:lineRule="auto"/>
        <w:ind w:firstLine="709"/>
        <w:jc w:val="both"/>
        <w:rPr>
          <w:rFonts w:ascii="Times New Roman" w:hAnsi="Times New Roman"/>
          <w:sz w:val="28"/>
          <w:szCs w:val="28"/>
        </w:rPr>
      </w:pPr>
      <w:r w:rsidRPr="005B6062">
        <w:rPr>
          <w:rFonts w:ascii="Times New Roman" w:hAnsi="Times New Roman"/>
          <w:sz w:val="28"/>
          <w:szCs w:val="28"/>
        </w:rPr>
        <w:t>Инновационный подход играет возрастающую роль в развитых странах, и в современной России в условиях развития рыночных отношений и необходимости выхода из кризисных ситуаций эта роль особенно велика. Возрастающая роль инноваций обусловлена, во-первых, самой природой рыночных отношений, во-вторых, необходимостью глубоких качественных преобразований в экономике России с целью преодоления кризиса и выхода на траекторию устойчивого роста.</w:t>
      </w:r>
    </w:p>
    <w:p w:rsidR="00322045" w:rsidRPr="005B6062" w:rsidRDefault="00322045" w:rsidP="00E70D16">
      <w:pPr>
        <w:spacing w:after="0" w:line="233" w:lineRule="auto"/>
        <w:ind w:firstLine="709"/>
        <w:jc w:val="both"/>
        <w:rPr>
          <w:rFonts w:ascii="Times New Roman" w:hAnsi="Times New Roman"/>
          <w:sz w:val="28"/>
          <w:szCs w:val="28"/>
        </w:rPr>
      </w:pPr>
      <w:r w:rsidRPr="005B6062">
        <w:rPr>
          <w:rFonts w:ascii="Times New Roman" w:hAnsi="Times New Roman"/>
          <w:sz w:val="28"/>
          <w:szCs w:val="28"/>
        </w:rPr>
        <w:t xml:space="preserve">Движущей силой конкуренции является стимул к инновациям, которые неотделимы от предпринимательства. Именно на основе инноваций удается использовать более совершенную технологию и организацию производства, повышать качество продукции и услуг, обеспечивать успех и </w:t>
      </w:r>
      <w:r w:rsidRPr="005B6062">
        <w:rPr>
          <w:rFonts w:ascii="Times New Roman" w:hAnsi="Times New Roman"/>
          <w:sz w:val="28"/>
          <w:szCs w:val="28"/>
        </w:rPr>
        <w:lastRenderedPageBreak/>
        <w:t>эффективность деятельности предприятия. Решение этих задач требует новаторского, предпринимательского подхода, сутью которого является поиск и реализация инноваций.</w:t>
      </w:r>
    </w:p>
    <w:p w:rsidR="00322045" w:rsidRPr="005B6062" w:rsidRDefault="00322045" w:rsidP="00E70D16">
      <w:pPr>
        <w:spacing w:after="0" w:line="233" w:lineRule="auto"/>
        <w:ind w:firstLine="709"/>
        <w:jc w:val="both"/>
        <w:rPr>
          <w:rFonts w:ascii="Times New Roman" w:hAnsi="Times New Roman"/>
          <w:sz w:val="28"/>
          <w:szCs w:val="28"/>
        </w:rPr>
      </w:pPr>
      <w:r w:rsidRPr="005B6062">
        <w:rPr>
          <w:rFonts w:ascii="Times New Roman" w:hAnsi="Times New Roman"/>
          <w:sz w:val="28"/>
          <w:szCs w:val="28"/>
        </w:rPr>
        <w:t>В сфере сервиса инновации позволяют предприятиям не только выжить в условиях конкуренции, но и успешно развиваться. В неблагоприятных экономических условиях многие предприятия сервиса вынуждены проявлять повышенный динамизм и гибкость, быстро реагировать на требования стремительно меняющейся конъюнктуры и потребительского спроса. Необходимо:</w:t>
      </w:r>
    </w:p>
    <w:p w:rsidR="00322045" w:rsidRPr="005B6062" w:rsidRDefault="00322045" w:rsidP="00E70D16">
      <w:pPr>
        <w:pStyle w:val="a5"/>
        <w:numPr>
          <w:ilvl w:val="0"/>
          <w:numId w:val="97"/>
        </w:numPr>
        <w:spacing w:after="0" w:line="233" w:lineRule="auto"/>
        <w:ind w:left="0" w:firstLine="709"/>
        <w:jc w:val="both"/>
        <w:rPr>
          <w:rFonts w:ascii="Times New Roman" w:hAnsi="Times New Roman"/>
          <w:sz w:val="28"/>
          <w:szCs w:val="28"/>
        </w:rPr>
      </w:pPr>
      <w:r w:rsidRPr="005B6062">
        <w:rPr>
          <w:rFonts w:ascii="Times New Roman" w:hAnsi="Times New Roman"/>
          <w:sz w:val="28"/>
          <w:szCs w:val="28"/>
        </w:rPr>
        <w:t>интенсивное совершенствование прежних видов и направлений сервисной деятельности;</w:t>
      </w:r>
    </w:p>
    <w:p w:rsidR="00322045" w:rsidRPr="005B6062" w:rsidRDefault="00322045" w:rsidP="00E70D16">
      <w:pPr>
        <w:pStyle w:val="a5"/>
        <w:numPr>
          <w:ilvl w:val="0"/>
          <w:numId w:val="97"/>
        </w:numPr>
        <w:spacing w:after="0" w:line="233" w:lineRule="auto"/>
        <w:ind w:left="0" w:firstLine="709"/>
        <w:jc w:val="both"/>
        <w:rPr>
          <w:rFonts w:ascii="Times New Roman" w:hAnsi="Times New Roman"/>
          <w:sz w:val="28"/>
          <w:szCs w:val="28"/>
        </w:rPr>
      </w:pPr>
      <w:r w:rsidRPr="005B6062">
        <w:rPr>
          <w:rFonts w:ascii="Times New Roman" w:hAnsi="Times New Roman"/>
          <w:sz w:val="28"/>
          <w:szCs w:val="28"/>
        </w:rPr>
        <w:t>новые для российского общества виды и направления услуг; разработка оригинальных сервисных продуктов.</w:t>
      </w:r>
    </w:p>
    <w:p w:rsidR="00322045" w:rsidRPr="005B6062" w:rsidRDefault="00322045" w:rsidP="00E70D16">
      <w:pPr>
        <w:spacing w:after="0" w:line="233" w:lineRule="auto"/>
        <w:ind w:firstLine="709"/>
        <w:jc w:val="both"/>
        <w:rPr>
          <w:rFonts w:ascii="Times New Roman" w:hAnsi="Times New Roman"/>
          <w:sz w:val="28"/>
          <w:szCs w:val="28"/>
        </w:rPr>
      </w:pPr>
      <w:r w:rsidRPr="005B6062">
        <w:rPr>
          <w:rFonts w:ascii="Times New Roman" w:hAnsi="Times New Roman"/>
          <w:sz w:val="28"/>
          <w:szCs w:val="28"/>
        </w:rPr>
        <w:t>Повышенная потребность отечественного сервиса в инновациях ставит перед российскими сервисными предприятиями проблему освоения современных инноваций в организации услуг и формах обслуживания потребителей</w:t>
      </w:r>
    </w:p>
    <w:p w:rsidR="00C52331" w:rsidRPr="005B6062" w:rsidRDefault="00C52331" w:rsidP="00E70D16">
      <w:pPr>
        <w:spacing w:after="0" w:line="233" w:lineRule="auto"/>
        <w:ind w:firstLine="709"/>
        <w:jc w:val="both"/>
        <w:rPr>
          <w:rFonts w:ascii="Times New Roman" w:hAnsi="Times New Roman"/>
          <w:b/>
          <w:sz w:val="28"/>
          <w:szCs w:val="28"/>
        </w:rPr>
      </w:pPr>
    </w:p>
    <w:p w:rsidR="00322045" w:rsidRPr="005B6062" w:rsidRDefault="00322045" w:rsidP="00E70D16">
      <w:pPr>
        <w:spacing w:after="0" w:line="233" w:lineRule="auto"/>
        <w:ind w:firstLine="709"/>
        <w:jc w:val="both"/>
        <w:rPr>
          <w:rFonts w:ascii="Times New Roman" w:hAnsi="Times New Roman"/>
          <w:sz w:val="28"/>
          <w:szCs w:val="28"/>
        </w:rPr>
      </w:pPr>
      <w:r w:rsidRPr="005B6062">
        <w:rPr>
          <w:rFonts w:ascii="Times New Roman" w:hAnsi="Times New Roman"/>
          <w:b/>
          <w:sz w:val="28"/>
          <w:szCs w:val="28"/>
        </w:rPr>
        <w:t>Научный руководитель:</w:t>
      </w:r>
      <w:r w:rsidRPr="005B6062">
        <w:rPr>
          <w:rFonts w:ascii="Times New Roman" w:hAnsi="Times New Roman"/>
          <w:sz w:val="28"/>
          <w:szCs w:val="28"/>
        </w:rPr>
        <w:t xml:space="preserve"> </w:t>
      </w:r>
      <w:r w:rsidRPr="005B6062">
        <w:rPr>
          <w:rFonts w:ascii="Times New Roman" w:hAnsi="Times New Roman"/>
          <w:i/>
          <w:sz w:val="28"/>
          <w:szCs w:val="28"/>
        </w:rPr>
        <w:t>Е. Ф. Мамаева</w:t>
      </w:r>
      <w:r w:rsidRPr="005B6062">
        <w:rPr>
          <w:rFonts w:ascii="Times New Roman" w:hAnsi="Times New Roman"/>
          <w:sz w:val="28"/>
          <w:szCs w:val="28"/>
        </w:rPr>
        <w:t xml:space="preserve">, преподаватель. </w:t>
      </w:r>
    </w:p>
    <w:p w:rsidR="00322045" w:rsidRDefault="00322045" w:rsidP="00E70D16">
      <w:pPr>
        <w:spacing w:after="0" w:line="233" w:lineRule="auto"/>
        <w:ind w:firstLine="709"/>
        <w:jc w:val="both"/>
        <w:rPr>
          <w:rFonts w:ascii="Times New Roman" w:hAnsi="Times New Roman"/>
          <w:sz w:val="28"/>
          <w:szCs w:val="28"/>
        </w:rPr>
      </w:pPr>
    </w:p>
    <w:p w:rsidR="00C52331" w:rsidRPr="005B6062" w:rsidRDefault="00C52331" w:rsidP="00E70D16">
      <w:pPr>
        <w:spacing w:after="0" w:line="233" w:lineRule="auto"/>
        <w:ind w:firstLine="709"/>
        <w:jc w:val="both"/>
        <w:rPr>
          <w:rFonts w:ascii="Times New Roman" w:hAnsi="Times New Roman"/>
          <w:sz w:val="28"/>
          <w:szCs w:val="28"/>
        </w:rPr>
      </w:pPr>
    </w:p>
    <w:p w:rsidR="00322045" w:rsidRPr="005B6062" w:rsidRDefault="00322045" w:rsidP="00E70D16">
      <w:pPr>
        <w:pStyle w:val="2"/>
        <w:spacing w:line="233" w:lineRule="auto"/>
      </w:pPr>
      <w:bookmarkStart w:id="112" w:name="_Toc516248461"/>
      <w:bookmarkStart w:id="113" w:name="_Toc516249922"/>
      <w:r w:rsidRPr="005B6062">
        <w:t>Овчинникова Алена Юрьевна</w:t>
      </w:r>
      <w:bookmarkEnd w:id="112"/>
      <w:bookmarkEnd w:id="113"/>
      <w:r w:rsidRPr="005B6062">
        <w:rPr>
          <w:b w:val="0"/>
        </w:rPr>
        <w:t>,</w:t>
      </w:r>
    </w:p>
    <w:p w:rsidR="00322045" w:rsidRPr="005B6062" w:rsidRDefault="00322045" w:rsidP="00E70D16">
      <w:pPr>
        <w:spacing w:after="0" w:line="233" w:lineRule="auto"/>
        <w:jc w:val="center"/>
        <w:rPr>
          <w:rFonts w:ascii="Times New Roman" w:hAnsi="Times New Roman"/>
          <w:i/>
          <w:kern w:val="36"/>
          <w:sz w:val="28"/>
          <w:szCs w:val="28"/>
          <w:lang w:eastAsia="ru-RU"/>
        </w:rPr>
      </w:pPr>
      <w:r w:rsidRPr="005B6062">
        <w:rPr>
          <w:rFonts w:ascii="Times New Roman" w:hAnsi="Times New Roman"/>
          <w:i/>
          <w:kern w:val="36"/>
          <w:sz w:val="28"/>
          <w:szCs w:val="28"/>
          <w:lang w:eastAsia="ru-RU"/>
        </w:rPr>
        <w:t>студентка 1 курса</w:t>
      </w:r>
    </w:p>
    <w:p w:rsidR="00322045" w:rsidRPr="005B6062" w:rsidRDefault="00322045" w:rsidP="00E70D16">
      <w:pPr>
        <w:spacing w:after="0" w:line="233" w:lineRule="auto"/>
        <w:jc w:val="center"/>
        <w:rPr>
          <w:rFonts w:ascii="Times New Roman" w:hAnsi="Times New Roman"/>
          <w:i/>
          <w:sz w:val="28"/>
          <w:szCs w:val="28"/>
        </w:rPr>
      </w:pPr>
      <w:r w:rsidRPr="005B6062">
        <w:rPr>
          <w:rFonts w:ascii="Times New Roman" w:hAnsi="Times New Roman"/>
          <w:i/>
          <w:sz w:val="28"/>
          <w:szCs w:val="28"/>
        </w:rPr>
        <w:t>ГАПОУ СО «Техникум индустрии питания и услуг «Кулинар»</w:t>
      </w:r>
    </w:p>
    <w:p w:rsidR="00322045" w:rsidRPr="005B6062" w:rsidRDefault="00322045" w:rsidP="00E70D16">
      <w:pPr>
        <w:spacing w:after="0" w:line="233" w:lineRule="auto"/>
        <w:jc w:val="center"/>
        <w:rPr>
          <w:rFonts w:ascii="Times New Roman" w:hAnsi="Times New Roman"/>
          <w:i/>
          <w:sz w:val="28"/>
          <w:szCs w:val="28"/>
        </w:rPr>
      </w:pPr>
      <w:r w:rsidRPr="005B6062">
        <w:rPr>
          <w:rFonts w:ascii="Times New Roman" w:hAnsi="Times New Roman"/>
          <w:i/>
          <w:sz w:val="28"/>
          <w:szCs w:val="28"/>
        </w:rPr>
        <w:t>(Екатеринбург)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22045" w:rsidRPr="005B6062" w:rsidTr="00920309">
        <w:tc>
          <w:tcPr>
            <w:tcW w:w="9571" w:type="dxa"/>
            <w:tcBorders>
              <w:left w:val="nil"/>
              <w:bottom w:val="nil"/>
              <w:right w:val="nil"/>
            </w:tcBorders>
          </w:tcPr>
          <w:p w:rsidR="00322045" w:rsidRPr="005B6062" w:rsidRDefault="00322045" w:rsidP="00920309">
            <w:pPr>
              <w:spacing w:after="0" w:line="233" w:lineRule="auto"/>
              <w:ind w:firstLine="709"/>
              <w:jc w:val="both"/>
              <w:rPr>
                <w:rFonts w:ascii="Times New Roman" w:hAnsi="Times New Roman"/>
                <w:sz w:val="28"/>
                <w:szCs w:val="28"/>
              </w:rPr>
            </w:pPr>
          </w:p>
        </w:tc>
      </w:tr>
    </w:tbl>
    <w:p w:rsidR="00322045" w:rsidRPr="005B6062" w:rsidRDefault="00322045" w:rsidP="00E70D16">
      <w:pPr>
        <w:pStyle w:val="3"/>
        <w:spacing w:line="233" w:lineRule="auto"/>
        <w:rPr>
          <w:rFonts w:ascii="Times New Roman" w:hAnsi="Times New Roman"/>
          <w:color w:val="auto"/>
          <w:szCs w:val="28"/>
        </w:rPr>
      </w:pPr>
      <w:bookmarkStart w:id="114" w:name="_Toc516248462"/>
      <w:bookmarkStart w:id="115" w:name="_Toc516249923"/>
      <w:r w:rsidRPr="005B6062">
        <w:rPr>
          <w:rFonts w:ascii="Times New Roman" w:hAnsi="Times New Roman"/>
          <w:color w:val="auto"/>
        </w:rPr>
        <w:t>Авангардная кухня</w:t>
      </w:r>
      <w:bookmarkEnd w:id="114"/>
      <w:bookmarkEnd w:id="115"/>
    </w:p>
    <w:p w:rsidR="00322045" w:rsidRPr="005B6062" w:rsidRDefault="00322045" w:rsidP="00E70D16">
      <w:pPr>
        <w:spacing w:after="0" w:line="233" w:lineRule="auto"/>
        <w:ind w:firstLine="709"/>
        <w:jc w:val="both"/>
        <w:rPr>
          <w:rFonts w:ascii="Times New Roman" w:hAnsi="Times New Roman"/>
          <w:sz w:val="28"/>
          <w:szCs w:val="28"/>
        </w:rPr>
      </w:pPr>
    </w:p>
    <w:p w:rsidR="00322045" w:rsidRPr="005B6062" w:rsidRDefault="00322045" w:rsidP="00E70D16">
      <w:pPr>
        <w:spacing w:after="0" w:line="233" w:lineRule="auto"/>
        <w:ind w:firstLine="709"/>
        <w:jc w:val="both"/>
        <w:rPr>
          <w:rFonts w:ascii="Times New Roman" w:hAnsi="Times New Roman"/>
          <w:sz w:val="28"/>
          <w:szCs w:val="28"/>
        </w:rPr>
      </w:pPr>
      <w:r w:rsidRPr="005B6062">
        <w:rPr>
          <w:rFonts w:ascii="Times New Roman" w:hAnsi="Times New Roman"/>
          <w:sz w:val="28"/>
          <w:szCs w:val="28"/>
        </w:rPr>
        <w:t>Современные технологии и самые разнообразные разработки в мире таких наук, как физика и химия, позволили далеко продвинуться на встречу к будущему и новым возможностям в среде кулинарного мастерства. Много удивительных, необычных, даже для гурманов, блюд предлагает молекулярная кулинария.</w:t>
      </w:r>
    </w:p>
    <w:p w:rsidR="00322045" w:rsidRPr="005B6062" w:rsidRDefault="00322045" w:rsidP="00E70D16">
      <w:pPr>
        <w:spacing w:after="0" w:line="233" w:lineRule="auto"/>
        <w:ind w:firstLine="709"/>
        <w:jc w:val="both"/>
        <w:rPr>
          <w:rFonts w:ascii="Times New Roman" w:hAnsi="Times New Roman"/>
          <w:sz w:val="28"/>
          <w:szCs w:val="28"/>
        </w:rPr>
      </w:pPr>
      <w:r w:rsidRPr="005B6062">
        <w:rPr>
          <w:rFonts w:ascii="Times New Roman" w:hAnsi="Times New Roman"/>
          <w:sz w:val="28"/>
          <w:szCs w:val="28"/>
        </w:rPr>
        <w:t xml:space="preserve">Данная тема является актуальной. Согласно статистике, начиная с 2002 года, в номинации лучшего ресторана мирового уровня первенство стали занимать те, кто внедрил молекулярную кухню. Основываясь на рейтинге по модернизации кулинарных искусств, можно смело заключить, что молекулярное приготовление блюд не просто новейшее открытие, а важнейшие для будущего в ресторанном бизнесе. </w:t>
      </w:r>
    </w:p>
    <w:p w:rsidR="00322045" w:rsidRPr="005B6062" w:rsidRDefault="00322045" w:rsidP="00E70D16">
      <w:pPr>
        <w:spacing w:after="0" w:line="233" w:lineRule="auto"/>
        <w:ind w:firstLine="709"/>
        <w:jc w:val="both"/>
        <w:rPr>
          <w:rFonts w:ascii="Times New Roman" w:hAnsi="Times New Roman"/>
          <w:sz w:val="28"/>
          <w:szCs w:val="28"/>
        </w:rPr>
      </w:pPr>
      <w:r w:rsidRPr="005B6062">
        <w:rPr>
          <w:rFonts w:ascii="Times New Roman" w:hAnsi="Times New Roman"/>
          <w:sz w:val="28"/>
          <w:szCs w:val="28"/>
        </w:rPr>
        <w:t>Цель: доказать пользу молекулярной кухни.</w:t>
      </w:r>
    </w:p>
    <w:p w:rsidR="00322045" w:rsidRPr="005B6062" w:rsidRDefault="00322045" w:rsidP="00E70D16">
      <w:pPr>
        <w:spacing w:after="0" w:line="233" w:lineRule="auto"/>
        <w:ind w:firstLine="709"/>
        <w:jc w:val="both"/>
        <w:rPr>
          <w:rFonts w:ascii="Times New Roman" w:hAnsi="Times New Roman"/>
          <w:sz w:val="28"/>
          <w:szCs w:val="28"/>
        </w:rPr>
      </w:pPr>
      <w:r w:rsidRPr="005B6062">
        <w:rPr>
          <w:rFonts w:ascii="Times New Roman" w:hAnsi="Times New Roman"/>
          <w:sz w:val="28"/>
          <w:szCs w:val="28"/>
        </w:rPr>
        <w:t>Задачи для достижения поставленной цели:</w:t>
      </w:r>
    </w:p>
    <w:p w:rsidR="00322045" w:rsidRPr="005B6062" w:rsidRDefault="00322045" w:rsidP="00E70D16">
      <w:pPr>
        <w:pStyle w:val="a5"/>
        <w:numPr>
          <w:ilvl w:val="0"/>
          <w:numId w:val="98"/>
        </w:numPr>
        <w:spacing w:after="0" w:line="233" w:lineRule="auto"/>
        <w:ind w:left="0" w:firstLine="709"/>
        <w:jc w:val="both"/>
        <w:rPr>
          <w:rFonts w:ascii="Times New Roman" w:hAnsi="Times New Roman"/>
          <w:sz w:val="28"/>
          <w:szCs w:val="28"/>
        </w:rPr>
      </w:pPr>
      <w:r w:rsidRPr="005B6062">
        <w:rPr>
          <w:rFonts w:ascii="Times New Roman" w:hAnsi="Times New Roman"/>
          <w:sz w:val="28"/>
          <w:szCs w:val="28"/>
        </w:rPr>
        <w:t>изучить историю молекулярной кухни;</w:t>
      </w:r>
    </w:p>
    <w:p w:rsidR="00322045" w:rsidRPr="005B6062" w:rsidRDefault="00322045" w:rsidP="00E70D16">
      <w:pPr>
        <w:pStyle w:val="a5"/>
        <w:numPr>
          <w:ilvl w:val="0"/>
          <w:numId w:val="98"/>
        </w:numPr>
        <w:spacing w:after="0" w:line="233" w:lineRule="auto"/>
        <w:ind w:left="0" w:firstLine="709"/>
        <w:jc w:val="both"/>
        <w:rPr>
          <w:rFonts w:ascii="Times New Roman" w:hAnsi="Times New Roman"/>
          <w:sz w:val="28"/>
          <w:szCs w:val="28"/>
        </w:rPr>
      </w:pPr>
      <w:r w:rsidRPr="005B6062">
        <w:rPr>
          <w:rFonts w:ascii="Times New Roman" w:hAnsi="Times New Roman"/>
          <w:sz w:val="28"/>
          <w:szCs w:val="28"/>
        </w:rPr>
        <w:t>проанализировать особенности молекулярной кухни;</w:t>
      </w:r>
    </w:p>
    <w:p w:rsidR="00322045" w:rsidRPr="005B6062" w:rsidRDefault="00322045" w:rsidP="00E70D16">
      <w:pPr>
        <w:pStyle w:val="a5"/>
        <w:numPr>
          <w:ilvl w:val="0"/>
          <w:numId w:val="98"/>
        </w:numPr>
        <w:spacing w:after="0" w:line="233" w:lineRule="auto"/>
        <w:ind w:left="0" w:firstLine="709"/>
        <w:jc w:val="both"/>
        <w:rPr>
          <w:rFonts w:ascii="Times New Roman" w:hAnsi="Times New Roman"/>
          <w:sz w:val="28"/>
          <w:szCs w:val="28"/>
        </w:rPr>
      </w:pPr>
      <w:r w:rsidRPr="005B6062">
        <w:rPr>
          <w:rFonts w:ascii="Times New Roman" w:hAnsi="Times New Roman"/>
          <w:sz w:val="28"/>
          <w:szCs w:val="28"/>
        </w:rPr>
        <w:t>подвести итог о пользе молекулярной кухни.</w:t>
      </w:r>
    </w:p>
    <w:p w:rsidR="00322045" w:rsidRPr="005B6062" w:rsidRDefault="00322045" w:rsidP="00E70D16">
      <w:pPr>
        <w:spacing w:after="0" w:line="233" w:lineRule="auto"/>
        <w:ind w:firstLine="709"/>
        <w:jc w:val="both"/>
        <w:rPr>
          <w:rFonts w:ascii="Times New Roman" w:hAnsi="Times New Roman"/>
          <w:sz w:val="28"/>
          <w:szCs w:val="28"/>
        </w:rPr>
      </w:pPr>
      <w:r w:rsidRPr="005B6062">
        <w:rPr>
          <w:rFonts w:ascii="Times New Roman" w:hAnsi="Times New Roman"/>
          <w:sz w:val="28"/>
          <w:szCs w:val="28"/>
        </w:rPr>
        <w:t xml:space="preserve">«Молекулярная гастрономия» – это взгляд на еду не как на цельные продукты, а как на совокупность молекул, имеющих специфические физические </w:t>
      </w:r>
      <w:r w:rsidRPr="005B6062">
        <w:rPr>
          <w:rFonts w:ascii="Times New Roman" w:hAnsi="Times New Roman"/>
          <w:sz w:val="28"/>
          <w:szCs w:val="28"/>
        </w:rPr>
        <w:lastRenderedPageBreak/>
        <w:t>и химические свойства, которые можно изменять при помощи химических процессов. Разделение на молекулы и является ключом к приготовлению экзотических блюд.</w:t>
      </w:r>
    </w:p>
    <w:p w:rsidR="00322045" w:rsidRPr="005B6062" w:rsidRDefault="00322045" w:rsidP="00E70D16">
      <w:pPr>
        <w:spacing w:after="0" w:line="233" w:lineRule="auto"/>
        <w:ind w:firstLine="709"/>
        <w:jc w:val="both"/>
        <w:rPr>
          <w:rFonts w:ascii="Times New Roman" w:hAnsi="Times New Roman"/>
          <w:sz w:val="28"/>
          <w:szCs w:val="28"/>
        </w:rPr>
      </w:pPr>
      <w:r w:rsidRPr="005B6062">
        <w:rPr>
          <w:rFonts w:ascii="Times New Roman" w:hAnsi="Times New Roman"/>
          <w:sz w:val="28"/>
          <w:szCs w:val="28"/>
        </w:rPr>
        <w:t>Молекулярная кухня положила свое начало в 1969-х годах. Когда британский физик-ядерщик Николас Курти выступил с лекцией о преимуществах физики на кухне. Такие мероприятия стали проводится ежегодно, а представления разнообразных докладов о модернизации приготовления обыкновенных блюд послужило становлению новому взгляду на обыденность кухни, что подвигло на создание чего-то нового и особенного. Основываясь на теоретических разработках Николаса Курти, два постоянных визитера всех проводимых семинарах Блюменталь и Адриа, внедрили новые открытия в свой ресторанный бизнес. Это привело молекулярную кухню в ранг мирового масштаба.</w:t>
      </w:r>
    </w:p>
    <w:p w:rsidR="00322045" w:rsidRPr="005B6062" w:rsidRDefault="00322045" w:rsidP="00E70D16">
      <w:pPr>
        <w:spacing w:after="0" w:line="233" w:lineRule="auto"/>
        <w:ind w:firstLine="709"/>
        <w:jc w:val="both"/>
        <w:rPr>
          <w:rFonts w:ascii="Times New Roman" w:hAnsi="Times New Roman"/>
          <w:i/>
          <w:sz w:val="28"/>
          <w:szCs w:val="28"/>
        </w:rPr>
      </w:pPr>
      <w:r w:rsidRPr="005B6062">
        <w:rPr>
          <w:rFonts w:ascii="Times New Roman" w:hAnsi="Times New Roman"/>
          <w:i/>
          <w:sz w:val="28"/>
          <w:szCs w:val="28"/>
        </w:rPr>
        <w:t>Особенности молекулярной кухни.</w:t>
      </w:r>
    </w:p>
    <w:p w:rsidR="00322045" w:rsidRPr="005B6062" w:rsidRDefault="00322045" w:rsidP="00E70D16">
      <w:pPr>
        <w:spacing w:after="0" w:line="233" w:lineRule="auto"/>
        <w:ind w:firstLine="709"/>
        <w:jc w:val="both"/>
        <w:rPr>
          <w:rFonts w:ascii="Times New Roman" w:hAnsi="Times New Roman"/>
          <w:sz w:val="28"/>
          <w:szCs w:val="28"/>
        </w:rPr>
      </w:pPr>
      <w:r w:rsidRPr="005B6062">
        <w:rPr>
          <w:rFonts w:ascii="Times New Roman" w:hAnsi="Times New Roman"/>
          <w:i/>
          <w:sz w:val="28"/>
          <w:szCs w:val="28"/>
        </w:rPr>
        <w:t>Консистенция</w:t>
      </w:r>
      <w:r w:rsidRPr="005B6062">
        <w:rPr>
          <w:rFonts w:ascii="Times New Roman" w:hAnsi="Times New Roman"/>
          <w:sz w:val="28"/>
          <w:szCs w:val="28"/>
        </w:rPr>
        <w:t>. Альгинат натрия. Если добавить альгинат натрия к жидкой эссенции (раствор воды и  хлорида кальция), мы получим гелевые шарики. Так как, альгинат натрия характеризуется чрезвычайно сильными гелеобразующими и сгущающими свойствами. Агар – производится из красных водорослей, является идеальным желирующим средством, не растворяется при комнатной температуре Соевый лецитин – отличный эмульгатор, идеальный  продукт для превращения соков или других жидких продуктов в пушистую пену.</w:t>
      </w:r>
    </w:p>
    <w:p w:rsidR="00322045" w:rsidRPr="005B6062" w:rsidRDefault="00322045" w:rsidP="00E70D16">
      <w:pPr>
        <w:spacing w:after="0" w:line="233" w:lineRule="auto"/>
        <w:ind w:firstLine="709"/>
        <w:jc w:val="both"/>
        <w:rPr>
          <w:rFonts w:ascii="Times New Roman" w:hAnsi="Times New Roman"/>
          <w:sz w:val="28"/>
          <w:szCs w:val="28"/>
        </w:rPr>
      </w:pPr>
      <w:r w:rsidRPr="005B6062">
        <w:rPr>
          <w:rFonts w:ascii="Times New Roman" w:hAnsi="Times New Roman"/>
          <w:i/>
          <w:sz w:val="28"/>
          <w:szCs w:val="28"/>
        </w:rPr>
        <w:t xml:space="preserve">Оборудование. </w:t>
      </w:r>
      <w:r w:rsidRPr="005B6062">
        <w:rPr>
          <w:rFonts w:ascii="Times New Roman" w:hAnsi="Times New Roman"/>
          <w:sz w:val="28"/>
          <w:szCs w:val="28"/>
        </w:rPr>
        <w:t xml:space="preserve">Роторный испаритель, центрифуга, пакоджет, Cookvac,– это не весь перечень заумных названий техники, которая используется на кухнях ресторанов молекулярной направленности. </w:t>
      </w:r>
    </w:p>
    <w:p w:rsidR="00322045" w:rsidRPr="005B6062" w:rsidRDefault="00322045" w:rsidP="00E70D16">
      <w:pPr>
        <w:spacing w:after="0" w:line="233" w:lineRule="auto"/>
        <w:ind w:firstLine="709"/>
        <w:jc w:val="both"/>
        <w:rPr>
          <w:rFonts w:ascii="Times New Roman" w:hAnsi="Times New Roman"/>
          <w:sz w:val="28"/>
          <w:szCs w:val="28"/>
        </w:rPr>
      </w:pPr>
      <w:r w:rsidRPr="005B6062">
        <w:rPr>
          <w:rFonts w:ascii="Times New Roman" w:hAnsi="Times New Roman"/>
          <w:i/>
          <w:sz w:val="28"/>
          <w:szCs w:val="28"/>
        </w:rPr>
        <w:t>Технологии.</w:t>
      </w:r>
      <w:r w:rsidRPr="005B6062">
        <w:rPr>
          <w:rFonts w:ascii="Times New Roman" w:hAnsi="Times New Roman"/>
          <w:sz w:val="28"/>
          <w:szCs w:val="28"/>
        </w:rPr>
        <w:t xml:space="preserve"> Методы приготовления блюд в молекулярной кухне также далеки от традиционных. </w:t>
      </w:r>
      <w:r w:rsidRPr="005B6062">
        <w:rPr>
          <w:rFonts w:ascii="Times New Roman" w:hAnsi="Times New Roman"/>
          <w:i/>
          <w:sz w:val="28"/>
          <w:szCs w:val="28"/>
        </w:rPr>
        <w:t>Жидкий азот</w:t>
      </w:r>
      <w:r w:rsidRPr="005B6062">
        <w:rPr>
          <w:rFonts w:ascii="Times New Roman" w:hAnsi="Times New Roman"/>
          <w:sz w:val="28"/>
          <w:szCs w:val="28"/>
        </w:rPr>
        <w:t xml:space="preserve"> – это сжиженный под большим давлением газ имеющий температуру кипения –195</w:t>
      </w:r>
      <w:r w:rsidRPr="005B6062">
        <w:rPr>
          <w:rFonts w:ascii="Times New Roman" w:hAnsi="Times New Roman"/>
          <w:sz w:val="28"/>
          <w:szCs w:val="28"/>
          <w:vertAlign w:val="superscript"/>
        </w:rPr>
        <w:t>о</w:t>
      </w:r>
      <w:r w:rsidRPr="005B6062">
        <w:rPr>
          <w:rFonts w:ascii="Times New Roman" w:hAnsi="Times New Roman"/>
          <w:sz w:val="28"/>
          <w:szCs w:val="28"/>
        </w:rPr>
        <w:t xml:space="preserve">С. Продукты, которые охлаждаются жидким азотом, становятся чрезвычайно холодными. Поэтому после испарения азота необходимо дать остыть блюду. </w:t>
      </w:r>
      <w:r w:rsidRPr="005B6062">
        <w:rPr>
          <w:rFonts w:ascii="Times New Roman" w:hAnsi="Times New Roman"/>
          <w:i/>
          <w:sz w:val="28"/>
          <w:szCs w:val="28"/>
        </w:rPr>
        <w:t>Центрифугирование</w:t>
      </w:r>
      <w:r w:rsidRPr="005B6062">
        <w:rPr>
          <w:rFonts w:ascii="Times New Roman" w:hAnsi="Times New Roman"/>
          <w:sz w:val="28"/>
          <w:szCs w:val="28"/>
        </w:rPr>
        <w:t>. Разделение любых веществ на составляющие. Возьмем томатный сок. При выходе из центрифуги получатся три отдельные субстанции: снизу плотная томатная паста, в середине – бледно-желтый сок, а сверху – томатный вкус в концентрированном виде. Сухой лед – это сжатый углекислый газ, который переходит из твердого состояния сразу в газообразное. Дым от сухого льда обостряет не только вкус, а и все наши чувства в сумме. Именно этот эффект активно используют в молекулярных ресторанах: если полить блок сухого льда специально приготовленной ароматической субстанцией, смешанной с водой, можно окружить едока ароматом, способным сильно изменить вкус и ощущение от еды.</w:t>
      </w:r>
    </w:p>
    <w:p w:rsidR="00322045" w:rsidRPr="005B6062" w:rsidRDefault="00322045" w:rsidP="00E70D16">
      <w:pPr>
        <w:spacing w:after="0" w:line="233" w:lineRule="auto"/>
        <w:ind w:firstLine="709"/>
        <w:jc w:val="both"/>
        <w:rPr>
          <w:rFonts w:ascii="Times New Roman" w:hAnsi="Times New Roman"/>
          <w:sz w:val="28"/>
          <w:szCs w:val="28"/>
        </w:rPr>
      </w:pPr>
      <w:r w:rsidRPr="005B6062">
        <w:rPr>
          <w:rFonts w:ascii="Times New Roman" w:hAnsi="Times New Roman"/>
          <w:i/>
          <w:sz w:val="28"/>
          <w:szCs w:val="28"/>
        </w:rPr>
        <w:t>Время приготовления.</w:t>
      </w:r>
      <w:r w:rsidRPr="005B6062">
        <w:rPr>
          <w:rFonts w:ascii="Times New Roman" w:hAnsi="Times New Roman"/>
          <w:sz w:val="28"/>
          <w:szCs w:val="28"/>
        </w:rPr>
        <w:t xml:space="preserve"> Появление на свет подобных блюд на самом деле трудоемкая работа: приготовление некоторых блюд может длиться несколько дней. Для того чтобы сотворить, например, холодный чай из говядины с трюфелями, нужно 48 часов.</w:t>
      </w:r>
    </w:p>
    <w:p w:rsidR="00322045" w:rsidRPr="005B6062" w:rsidRDefault="00322045" w:rsidP="00E70D16">
      <w:pPr>
        <w:spacing w:after="0" w:line="233" w:lineRule="auto"/>
        <w:ind w:firstLine="709"/>
        <w:jc w:val="both"/>
        <w:rPr>
          <w:rFonts w:ascii="Times New Roman" w:hAnsi="Times New Roman"/>
          <w:sz w:val="28"/>
          <w:szCs w:val="28"/>
        </w:rPr>
      </w:pPr>
      <w:r w:rsidRPr="005B6062">
        <w:rPr>
          <w:rFonts w:ascii="Times New Roman" w:hAnsi="Times New Roman"/>
          <w:i/>
          <w:sz w:val="28"/>
          <w:szCs w:val="28"/>
        </w:rPr>
        <w:t>Пропорции.</w:t>
      </w:r>
      <w:r w:rsidRPr="005B6062">
        <w:rPr>
          <w:rFonts w:ascii="Times New Roman" w:hAnsi="Times New Roman"/>
          <w:sz w:val="28"/>
          <w:szCs w:val="28"/>
        </w:rPr>
        <w:t xml:space="preserve"> Молекулярная кулинария требует высокой точности. Всего на одну капельку больше или меньше – и блюдо может оказаться испорченным. </w:t>
      </w:r>
    </w:p>
    <w:p w:rsidR="00322045" w:rsidRPr="005B6062" w:rsidRDefault="00322045" w:rsidP="00E70D16">
      <w:pPr>
        <w:spacing w:after="0" w:line="233" w:lineRule="auto"/>
        <w:ind w:firstLine="709"/>
        <w:jc w:val="both"/>
        <w:rPr>
          <w:rFonts w:ascii="Times New Roman" w:hAnsi="Times New Roman"/>
          <w:sz w:val="28"/>
          <w:szCs w:val="28"/>
        </w:rPr>
      </w:pPr>
      <w:r w:rsidRPr="005B6062">
        <w:rPr>
          <w:rFonts w:ascii="Times New Roman" w:hAnsi="Times New Roman"/>
          <w:i/>
          <w:sz w:val="28"/>
          <w:szCs w:val="28"/>
        </w:rPr>
        <w:lastRenderedPageBreak/>
        <w:t>Дороговизна.</w:t>
      </w:r>
      <w:r w:rsidRPr="005B6062">
        <w:rPr>
          <w:rFonts w:ascii="Times New Roman" w:hAnsi="Times New Roman"/>
          <w:sz w:val="28"/>
          <w:szCs w:val="28"/>
        </w:rPr>
        <w:t xml:space="preserve"> Помимо практических навыков, молекулярная кухня требует серьезных финансовых затрат. Если жидкий азот стоит несколько евро, то контейнер для его хранения, так называемый сосуд Дьюара, уже около 1000 евро, реагенты,  обойдутся минимум в 20 евро и т. п.</w:t>
      </w:r>
    </w:p>
    <w:p w:rsidR="00322045" w:rsidRPr="005B6062" w:rsidRDefault="00322045" w:rsidP="00E70D16">
      <w:pPr>
        <w:spacing w:after="0" w:line="233" w:lineRule="auto"/>
        <w:ind w:firstLine="709"/>
        <w:jc w:val="both"/>
        <w:rPr>
          <w:rFonts w:ascii="Times New Roman" w:hAnsi="Times New Roman"/>
          <w:i/>
          <w:sz w:val="28"/>
          <w:szCs w:val="28"/>
        </w:rPr>
      </w:pPr>
      <w:r w:rsidRPr="005B6062">
        <w:rPr>
          <w:rFonts w:ascii="Times New Roman" w:hAnsi="Times New Roman"/>
          <w:i/>
          <w:sz w:val="28"/>
          <w:szCs w:val="28"/>
        </w:rPr>
        <w:t>Польза или вред?</w:t>
      </w:r>
    </w:p>
    <w:p w:rsidR="00322045" w:rsidRPr="005B6062" w:rsidRDefault="00322045" w:rsidP="00E70D16">
      <w:pPr>
        <w:spacing w:after="0" w:line="233" w:lineRule="auto"/>
        <w:ind w:firstLine="709"/>
        <w:jc w:val="both"/>
        <w:rPr>
          <w:rFonts w:ascii="Times New Roman" w:hAnsi="Times New Roman"/>
          <w:sz w:val="28"/>
          <w:szCs w:val="28"/>
        </w:rPr>
      </w:pPr>
      <w:r w:rsidRPr="005B6062">
        <w:rPr>
          <w:rFonts w:ascii="Times New Roman" w:hAnsi="Times New Roman"/>
          <w:sz w:val="28"/>
          <w:szCs w:val="28"/>
        </w:rPr>
        <w:t>Ученые из Национального Университета Пищевых Технологий провели ряд экспериментов и доказали, что молекулярная кухня несет массу полезных свойств. Именно благодаря такому необычному приготовлению блюда сохраняют больше полезных свойств. Повар продумывает не только вкус, но и оптимальный состав блюда по балансу жиров, белков и углеводов. Таким образом, можно сделать вывод, что данная кухня  полезна.</w:t>
      </w:r>
    </w:p>
    <w:p w:rsidR="00322045" w:rsidRPr="005B6062" w:rsidRDefault="00322045" w:rsidP="00E70D16">
      <w:pPr>
        <w:spacing w:after="0" w:line="233" w:lineRule="auto"/>
        <w:ind w:firstLine="709"/>
        <w:jc w:val="both"/>
        <w:rPr>
          <w:rFonts w:ascii="Times New Roman" w:hAnsi="Times New Roman"/>
          <w:i/>
          <w:sz w:val="28"/>
          <w:szCs w:val="28"/>
        </w:rPr>
      </w:pPr>
      <w:r w:rsidRPr="005B6062">
        <w:rPr>
          <w:rFonts w:ascii="Times New Roman" w:hAnsi="Times New Roman"/>
          <w:i/>
          <w:sz w:val="28"/>
          <w:szCs w:val="28"/>
        </w:rPr>
        <w:t>Практическая часть.</w:t>
      </w:r>
    </w:p>
    <w:p w:rsidR="00322045" w:rsidRPr="005B6062" w:rsidRDefault="00322045" w:rsidP="00E70D16">
      <w:pPr>
        <w:spacing w:after="0" w:line="233" w:lineRule="auto"/>
        <w:ind w:firstLine="709"/>
        <w:jc w:val="both"/>
        <w:rPr>
          <w:rFonts w:ascii="Times New Roman" w:hAnsi="Times New Roman"/>
          <w:sz w:val="28"/>
          <w:szCs w:val="28"/>
        </w:rPr>
      </w:pPr>
      <w:r w:rsidRPr="005B6062">
        <w:rPr>
          <w:rFonts w:ascii="Times New Roman" w:hAnsi="Times New Roman"/>
          <w:sz w:val="28"/>
          <w:szCs w:val="28"/>
        </w:rPr>
        <w:t xml:space="preserve">Конечно, в домашних условиях невозможно использовать весь потенциал молекулярной кухни, которая требует богатых теоретических познаний и зачастую - специализированного и довольно дорогостоящего оборудования. Но экспериментировать все же стоит. </w:t>
      </w:r>
    </w:p>
    <w:p w:rsidR="00322045" w:rsidRPr="005B6062" w:rsidRDefault="00322045" w:rsidP="00E70D16">
      <w:pPr>
        <w:spacing w:after="0" w:line="233" w:lineRule="auto"/>
        <w:ind w:firstLine="709"/>
        <w:jc w:val="both"/>
        <w:rPr>
          <w:rFonts w:ascii="Times New Roman" w:hAnsi="Times New Roman"/>
          <w:sz w:val="28"/>
          <w:szCs w:val="28"/>
        </w:rPr>
      </w:pPr>
      <w:r w:rsidRPr="005B6062">
        <w:rPr>
          <w:rFonts w:ascii="Times New Roman" w:hAnsi="Times New Roman"/>
          <w:sz w:val="28"/>
          <w:szCs w:val="28"/>
        </w:rPr>
        <w:t>Шоколадные конфеты «Шантильи» от Эрве Тиса.</w:t>
      </w:r>
    </w:p>
    <w:p w:rsidR="00322045" w:rsidRPr="005B6062" w:rsidRDefault="00322045" w:rsidP="00E70D16">
      <w:pPr>
        <w:spacing w:after="0" w:line="233" w:lineRule="auto"/>
        <w:ind w:firstLine="709"/>
        <w:jc w:val="both"/>
        <w:rPr>
          <w:rFonts w:ascii="Times New Roman" w:hAnsi="Times New Roman"/>
          <w:sz w:val="28"/>
          <w:szCs w:val="28"/>
        </w:rPr>
      </w:pPr>
      <w:r w:rsidRPr="005B6062">
        <w:rPr>
          <w:rFonts w:ascii="Times New Roman" w:hAnsi="Times New Roman"/>
          <w:sz w:val="28"/>
          <w:szCs w:val="28"/>
        </w:rPr>
        <w:t>Для конфет понадобится 3 плитки горького шоколада, 200 мл воды, колотый лед.</w:t>
      </w:r>
    </w:p>
    <w:p w:rsidR="00322045" w:rsidRPr="005B6062" w:rsidRDefault="00322045" w:rsidP="00E70D16">
      <w:pPr>
        <w:spacing w:after="0" w:line="233" w:lineRule="auto"/>
        <w:ind w:firstLine="709"/>
        <w:jc w:val="both"/>
        <w:rPr>
          <w:rFonts w:ascii="Times New Roman" w:hAnsi="Times New Roman"/>
          <w:sz w:val="28"/>
          <w:szCs w:val="28"/>
        </w:rPr>
      </w:pPr>
      <w:r w:rsidRPr="005B6062">
        <w:rPr>
          <w:rFonts w:ascii="Times New Roman" w:hAnsi="Times New Roman"/>
          <w:sz w:val="28"/>
          <w:szCs w:val="28"/>
        </w:rPr>
        <w:t xml:space="preserve">Нужно поломать горький шоколад и залить горячей водой. Затем поставить на чашку со льдом и взбить миксером до густой консистенции. Сформировать конфеты. </w:t>
      </w:r>
    </w:p>
    <w:p w:rsidR="00322045" w:rsidRPr="005B6062" w:rsidRDefault="00322045" w:rsidP="00E70D16">
      <w:pPr>
        <w:spacing w:after="0" w:line="233" w:lineRule="auto"/>
        <w:ind w:firstLine="709"/>
        <w:jc w:val="both"/>
        <w:rPr>
          <w:rFonts w:ascii="Times New Roman" w:hAnsi="Times New Roman"/>
          <w:i/>
          <w:sz w:val="28"/>
          <w:szCs w:val="28"/>
        </w:rPr>
      </w:pPr>
      <w:r w:rsidRPr="005B6062">
        <w:rPr>
          <w:rFonts w:ascii="Times New Roman" w:hAnsi="Times New Roman"/>
          <w:i/>
          <w:sz w:val="28"/>
          <w:szCs w:val="28"/>
        </w:rPr>
        <w:t>Заключение.</w:t>
      </w:r>
    </w:p>
    <w:p w:rsidR="00322045" w:rsidRPr="005B6062" w:rsidRDefault="00322045" w:rsidP="00E70D16">
      <w:pPr>
        <w:spacing w:after="0" w:line="233" w:lineRule="auto"/>
        <w:ind w:firstLine="709"/>
        <w:jc w:val="both"/>
        <w:rPr>
          <w:rFonts w:ascii="Times New Roman" w:hAnsi="Times New Roman"/>
          <w:sz w:val="28"/>
          <w:szCs w:val="28"/>
        </w:rPr>
      </w:pPr>
      <w:r w:rsidRPr="005B6062">
        <w:rPr>
          <w:rFonts w:ascii="Times New Roman" w:hAnsi="Times New Roman"/>
          <w:sz w:val="28"/>
          <w:szCs w:val="28"/>
        </w:rPr>
        <w:t>Познакомившись с молекулярной кухней, можно сделать вывод, что целью молекулярной кухни становится достижение идеального сверхвкуса – чистого и усовершенствованного. Молекулярная кухня – это обращение не столько к желудку, сколько к уму и воображению. Так же мы узнали, что все вещества, используемые для приготовления молекулярной пищи, – это вполне естественные химические соединения и натуральные ингредиенты, на все 100 %.</w:t>
      </w:r>
    </w:p>
    <w:p w:rsidR="00322045" w:rsidRPr="005B6062" w:rsidRDefault="00322045" w:rsidP="00455990">
      <w:pPr>
        <w:spacing w:after="0" w:line="240" w:lineRule="auto"/>
        <w:ind w:firstLine="709"/>
        <w:jc w:val="both"/>
        <w:rPr>
          <w:rFonts w:ascii="Times New Roman" w:hAnsi="Times New Roman"/>
          <w:b/>
          <w:sz w:val="28"/>
          <w:szCs w:val="28"/>
        </w:rPr>
      </w:pPr>
    </w:p>
    <w:p w:rsidR="00322045" w:rsidRPr="005B6062" w:rsidRDefault="00322045" w:rsidP="00E70D16">
      <w:pPr>
        <w:spacing w:after="0" w:line="240" w:lineRule="auto"/>
        <w:jc w:val="center"/>
        <w:rPr>
          <w:rFonts w:ascii="Times New Roman" w:hAnsi="Times New Roman"/>
          <w:b/>
          <w:sz w:val="28"/>
          <w:szCs w:val="28"/>
        </w:rPr>
      </w:pPr>
      <w:r w:rsidRPr="005B6062">
        <w:rPr>
          <w:rFonts w:ascii="Times New Roman" w:hAnsi="Times New Roman"/>
          <w:b/>
          <w:sz w:val="28"/>
          <w:szCs w:val="28"/>
        </w:rPr>
        <w:t>Библиографический список</w:t>
      </w:r>
    </w:p>
    <w:p w:rsidR="00322045" w:rsidRPr="005B6062" w:rsidRDefault="00322045" w:rsidP="00E70D16">
      <w:pPr>
        <w:spacing w:after="0" w:line="240" w:lineRule="auto"/>
        <w:jc w:val="center"/>
        <w:rPr>
          <w:rFonts w:ascii="Times New Roman" w:hAnsi="Times New Roman"/>
          <w:b/>
          <w:sz w:val="28"/>
          <w:szCs w:val="28"/>
        </w:rPr>
      </w:pPr>
    </w:p>
    <w:p w:rsidR="00322045" w:rsidRPr="005B6062" w:rsidRDefault="00322045" w:rsidP="00E70D16">
      <w:pPr>
        <w:pStyle w:val="a5"/>
        <w:numPr>
          <w:ilvl w:val="0"/>
          <w:numId w:val="9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Феннема О. Р. Химия пищевых продуктов / О. Р. Феннема. Профессия, 2012.</w:t>
      </w:r>
    </w:p>
    <w:p w:rsidR="00322045" w:rsidRPr="005B6062" w:rsidRDefault="00322045" w:rsidP="00E70D16">
      <w:pPr>
        <w:pStyle w:val="a5"/>
        <w:numPr>
          <w:ilvl w:val="0"/>
          <w:numId w:val="96"/>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Рафаэль Омонт  Молекулярная кулинария / </w:t>
      </w:r>
      <w:r w:rsidRPr="005B6062">
        <w:rPr>
          <w:rFonts w:ascii="Times New Roman" w:hAnsi="Times New Roman"/>
          <w:sz w:val="28"/>
          <w:szCs w:val="28"/>
        </w:rPr>
        <w:tab/>
        <w:t>Центрполиграф, 2015.</w:t>
      </w:r>
    </w:p>
    <w:p w:rsidR="00322045" w:rsidRPr="005B6062" w:rsidRDefault="00322045" w:rsidP="00E70D16">
      <w:pPr>
        <w:pStyle w:val="a5"/>
        <w:numPr>
          <w:ilvl w:val="0"/>
          <w:numId w:val="96"/>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Хестон Блюменталь Наука кулинарии или молекулярная гастрономия/ Bloomsbury, 2006. </w:t>
      </w:r>
    </w:p>
    <w:p w:rsidR="00322045" w:rsidRPr="005B6062" w:rsidRDefault="00322045" w:rsidP="00E70D16">
      <w:pPr>
        <w:pStyle w:val="a5"/>
        <w:numPr>
          <w:ilvl w:val="0"/>
          <w:numId w:val="96"/>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Хестон Блюменталь Дальнейшие приключения в поисках совершенства/ Bloomsbury, 2007.</w:t>
      </w:r>
    </w:p>
    <w:p w:rsidR="00C52331" w:rsidRPr="005B6062" w:rsidRDefault="00C52331" w:rsidP="00C630A2">
      <w:pPr>
        <w:spacing w:after="0" w:line="240" w:lineRule="auto"/>
        <w:ind w:firstLine="709"/>
        <w:jc w:val="both"/>
        <w:rPr>
          <w:rFonts w:ascii="Times New Roman" w:hAnsi="Times New Roman"/>
          <w:sz w:val="28"/>
          <w:szCs w:val="28"/>
        </w:rPr>
      </w:pPr>
    </w:p>
    <w:p w:rsidR="00322045" w:rsidRPr="005B6062" w:rsidRDefault="00322045" w:rsidP="00E70D16">
      <w:pPr>
        <w:spacing w:after="0" w:line="240" w:lineRule="auto"/>
        <w:jc w:val="center"/>
        <w:rPr>
          <w:rFonts w:ascii="Times New Roman" w:hAnsi="Times New Roman"/>
          <w:sz w:val="28"/>
          <w:szCs w:val="28"/>
        </w:rPr>
      </w:pPr>
      <w:r w:rsidRPr="005B6062">
        <w:rPr>
          <w:rFonts w:ascii="Times New Roman" w:hAnsi="Times New Roman"/>
          <w:b/>
          <w:sz w:val="28"/>
          <w:szCs w:val="28"/>
        </w:rPr>
        <w:t>Научный руководитель:</w:t>
      </w:r>
      <w:r w:rsidRPr="005B6062">
        <w:rPr>
          <w:rFonts w:ascii="Times New Roman" w:hAnsi="Times New Roman"/>
          <w:sz w:val="28"/>
          <w:szCs w:val="28"/>
        </w:rPr>
        <w:t xml:space="preserve"> </w:t>
      </w:r>
      <w:r w:rsidRPr="005B6062">
        <w:rPr>
          <w:rFonts w:ascii="Times New Roman" w:hAnsi="Times New Roman"/>
          <w:i/>
          <w:sz w:val="28"/>
          <w:szCs w:val="28"/>
        </w:rPr>
        <w:t>Н. В. Пирогова</w:t>
      </w:r>
      <w:r w:rsidRPr="005B6062">
        <w:rPr>
          <w:rFonts w:ascii="Times New Roman" w:hAnsi="Times New Roman"/>
          <w:sz w:val="28"/>
          <w:szCs w:val="28"/>
        </w:rPr>
        <w:t>, преподаватель.</w:t>
      </w:r>
    </w:p>
    <w:p w:rsidR="00C52331" w:rsidRDefault="00C52331" w:rsidP="00A559F3">
      <w:pPr>
        <w:pStyle w:val="2"/>
        <w:rPr>
          <w:shd w:val="clear" w:color="auto" w:fill="FFFFFF"/>
          <w:lang w:eastAsia="ru-RU"/>
        </w:rPr>
      </w:pPr>
      <w:bookmarkStart w:id="116" w:name="_Toc516248463"/>
      <w:bookmarkStart w:id="117" w:name="_Toc516249924"/>
    </w:p>
    <w:p w:rsidR="00C52331" w:rsidRDefault="00C52331" w:rsidP="00A559F3">
      <w:pPr>
        <w:pStyle w:val="2"/>
        <w:rPr>
          <w:shd w:val="clear" w:color="auto" w:fill="FFFFFF"/>
          <w:lang w:eastAsia="ru-RU"/>
        </w:rPr>
      </w:pPr>
    </w:p>
    <w:p w:rsidR="00C52331" w:rsidRDefault="00C52331" w:rsidP="00A559F3">
      <w:pPr>
        <w:pStyle w:val="2"/>
        <w:rPr>
          <w:shd w:val="clear" w:color="auto" w:fill="FFFFFF"/>
          <w:lang w:eastAsia="ru-RU"/>
        </w:rPr>
      </w:pPr>
    </w:p>
    <w:p w:rsidR="00C52331" w:rsidRDefault="00C52331" w:rsidP="00A559F3">
      <w:pPr>
        <w:pStyle w:val="2"/>
        <w:rPr>
          <w:shd w:val="clear" w:color="auto" w:fill="FFFFFF"/>
          <w:lang w:eastAsia="ru-RU"/>
        </w:rPr>
      </w:pPr>
    </w:p>
    <w:p w:rsidR="00322045" w:rsidRPr="005B6062" w:rsidRDefault="00322045" w:rsidP="00A559F3">
      <w:pPr>
        <w:pStyle w:val="2"/>
        <w:rPr>
          <w:shd w:val="clear" w:color="auto" w:fill="FFFFFF"/>
          <w:lang w:eastAsia="ru-RU"/>
        </w:rPr>
      </w:pPr>
      <w:r w:rsidRPr="005B6062">
        <w:rPr>
          <w:shd w:val="clear" w:color="auto" w:fill="FFFFFF"/>
          <w:lang w:eastAsia="ru-RU"/>
        </w:rPr>
        <w:t>Перепелица Сергей Игоревич</w:t>
      </w:r>
      <w:bookmarkEnd w:id="116"/>
      <w:bookmarkEnd w:id="117"/>
      <w:r w:rsidRPr="005B6062">
        <w:rPr>
          <w:b w:val="0"/>
          <w:shd w:val="clear" w:color="auto" w:fill="FFFFFF"/>
          <w:lang w:eastAsia="ru-RU"/>
        </w:rPr>
        <w:t>,</w:t>
      </w:r>
    </w:p>
    <w:p w:rsidR="00322045" w:rsidRPr="005B6062" w:rsidRDefault="00322045" w:rsidP="00E70D16">
      <w:pPr>
        <w:spacing w:after="0" w:line="240" w:lineRule="auto"/>
        <w:jc w:val="center"/>
        <w:rPr>
          <w:rFonts w:ascii="Times New Roman" w:hAnsi="Times New Roman"/>
          <w:i/>
          <w:kern w:val="36"/>
          <w:sz w:val="28"/>
          <w:szCs w:val="28"/>
          <w:lang w:eastAsia="ru-RU"/>
        </w:rPr>
      </w:pPr>
      <w:r w:rsidRPr="005B6062">
        <w:rPr>
          <w:rFonts w:ascii="Times New Roman" w:hAnsi="Times New Roman"/>
          <w:i/>
          <w:kern w:val="36"/>
          <w:sz w:val="28"/>
          <w:szCs w:val="28"/>
          <w:lang w:eastAsia="ru-RU"/>
        </w:rPr>
        <w:t>студент 1 курса</w:t>
      </w:r>
    </w:p>
    <w:p w:rsidR="00322045" w:rsidRPr="005B6062" w:rsidRDefault="00322045" w:rsidP="00E70D16">
      <w:pPr>
        <w:spacing w:after="0" w:line="240" w:lineRule="auto"/>
        <w:jc w:val="center"/>
        <w:rPr>
          <w:rFonts w:ascii="Times New Roman" w:hAnsi="Times New Roman"/>
          <w:i/>
          <w:sz w:val="28"/>
          <w:szCs w:val="28"/>
        </w:rPr>
      </w:pPr>
      <w:r w:rsidRPr="005B6062">
        <w:rPr>
          <w:rFonts w:ascii="Times New Roman" w:hAnsi="Times New Roman"/>
          <w:i/>
          <w:sz w:val="28"/>
          <w:szCs w:val="28"/>
        </w:rPr>
        <w:t>ГАПОУ СО «Техникум индустрии питания и услуг «Кулинар»</w:t>
      </w:r>
    </w:p>
    <w:p w:rsidR="00322045" w:rsidRPr="005B6062" w:rsidRDefault="00322045" w:rsidP="00E70D16">
      <w:pPr>
        <w:spacing w:after="0" w:line="240" w:lineRule="auto"/>
        <w:jc w:val="center"/>
        <w:rPr>
          <w:rFonts w:ascii="Times New Roman" w:hAnsi="Times New Roman"/>
          <w:i/>
          <w:sz w:val="28"/>
          <w:szCs w:val="28"/>
        </w:rPr>
      </w:pPr>
      <w:r w:rsidRPr="005B6062">
        <w:rPr>
          <w:rFonts w:ascii="Times New Roman" w:hAnsi="Times New Roman"/>
          <w:i/>
          <w:sz w:val="28"/>
          <w:szCs w:val="28"/>
        </w:rPr>
        <w:t>(Екатеринбург)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22045" w:rsidRPr="005B6062" w:rsidTr="00920309">
        <w:tc>
          <w:tcPr>
            <w:tcW w:w="9571" w:type="dxa"/>
            <w:tcBorders>
              <w:left w:val="nil"/>
              <w:bottom w:val="nil"/>
              <w:right w:val="nil"/>
            </w:tcBorders>
          </w:tcPr>
          <w:p w:rsidR="00322045" w:rsidRPr="005B6062" w:rsidRDefault="00322045" w:rsidP="00920309">
            <w:pPr>
              <w:spacing w:after="0" w:line="240" w:lineRule="auto"/>
              <w:ind w:firstLine="709"/>
              <w:jc w:val="both"/>
              <w:rPr>
                <w:rFonts w:ascii="Times New Roman" w:hAnsi="Times New Roman"/>
                <w:sz w:val="28"/>
                <w:szCs w:val="28"/>
              </w:rPr>
            </w:pPr>
          </w:p>
        </w:tc>
      </w:tr>
    </w:tbl>
    <w:p w:rsidR="00322045" w:rsidRPr="005B6062" w:rsidRDefault="00322045" w:rsidP="00A559F3">
      <w:pPr>
        <w:pStyle w:val="3"/>
        <w:rPr>
          <w:rFonts w:ascii="Times New Roman" w:hAnsi="Times New Roman"/>
          <w:color w:val="auto"/>
          <w:szCs w:val="28"/>
          <w:shd w:val="clear" w:color="auto" w:fill="FFFFFF"/>
          <w:lang w:eastAsia="ru-RU"/>
        </w:rPr>
      </w:pPr>
      <w:bookmarkStart w:id="118" w:name="_Toc516248464"/>
      <w:bookmarkStart w:id="119" w:name="_Toc516249925"/>
      <w:r w:rsidRPr="005B6062">
        <w:rPr>
          <w:rFonts w:ascii="Times New Roman" w:hAnsi="Times New Roman"/>
          <w:color w:val="auto"/>
        </w:rPr>
        <w:t>Технология Сувид как фактор повышения качества пищевой ценности кулинарной продукции</w:t>
      </w:r>
      <w:bookmarkEnd w:id="118"/>
      <w:bookmarkEnd w:id="119"/>
    </w:p>
    <w:p w:rsidR="00322045" w:rsidRPr="005B6062" w:rsidRDefault="00322045" w:rsidP="00455990">
      <w:pPr>
        <w:spacing w:after="0" w:line="240" w:lineRule="auto"/>
        <w:ind w:firstLine="709"/>
        <w:jc w:val="both"/>
        <w:rPr>
          <w:rFonts w:ascii="Times New Roman" w:hAnsi="Times New Roman"/>
          <w:b/>
          <w:sz w:val="28"/>
          <w:szCs w:val="28"/>
          <w:shd w:val="clear" w:color="auto" w:fill="FFFFFF"/>
          <w:lang w:eastAsia="ru-RU"/>
        </w:rPr>
      </w:pPr>
    </w:p>
    <w:p w:rsidR="00322045" w:rsidRPr="005B6062" w:rsidRDefault="00322045" w:rsidP="00455990">
      <w:pPr>
        <w:spacing w:after="0" w:line="240" w:lineRule="auto"/>
        <w:ind w:firstLine="709"/>
        <w:jc w:val="both"/>
        <w:rPr>
          <w:rFonts w:ascii="Times New Roman" w:hAnsi="Times New Roman"/>
          <w:sz w:val="28"/>
          <w:szCs w:val="28"/>
          <w:shd w:val="clear" w:color="auto" w:fill="FFFFFF"/>
          <w:lang w:eastAsia="ru-RU"/>
        </w:rPr>
      </w:pPr>
      <w:r w:rsidRPr="005B6062">
        <w:rPr>
          <w:rFonts w:ascii="Times New Roman" w:hAnsi="Times New Roman"/>
          <w:sz w:val="28"/>
          <w:szCs w:val="28"/>
          <w:shd w:val="clear" w:color="auto" w:fill="FFFFFF"/>
          <w:lang w:eastAsia="ru-RU"/>
        </w:rPr>
        <w:t>Цели и задачи:</w:t>
      </w:r>
    </w:p>
    <w:p w:rsidR="00322045" w:rsidRPr="005B6062" w:rsidRDefault="00322045" w:rsidP="00A559F3">
      <w:pPr>
        <w:pStyle w:val="a5"/>
        <w:numPr>
          <w:ilvl w:val="0"/>
          <w:numId w:val="100"/>
        </w:numPr>
        <w:spacing w:after="0" w:line="240" w:lineRule="auto"/>
        <w:ind w:left="0" w:firstLine="709"/>
        <w:jc w:val="both"/>
        <w:rPr>
          <w:rFonts w:ascii="Times New Roman" w:hAnsi="Times New Roman"/>
          <w:sz w:val="28"/>
          <w:szCs w:val="28"/>
          <w:shd w:val="clear" w:color="auto" w:fill="FFFFFF"/>
          <w:lang w:eastAsia="ru-RU"/>
        </w:rPr>
      </w:pPr>
      <w:r w:rsidRPr="005B6062">
        <w:rPr>
          <w:rFonts w:ascii="Times New Roman" w:hAnsi="Times New Roman"/>
          <w:sz w:val="28"/>
          <w:szCs w:val="28"/>
          <w:lang w:eastAsia="ru-RU"/>
        </w:rPr>
        <w:t>разобраться что за технология Sous-vide;</w:t>
      </w:r>
    </w:p>
    <w:p w:rsidR="00322045" w:rsidRPr="005B6062" w:rsidRDefault="00322045" w:rsidP="00A559F3">
      <w:pPr>
        <w:pStyle w:val="a5"/>
        <w:numPr>
          <w:ilvl w:val="0"/>
          <w:numId w:val="100"/>
        </w:numPr>
        <w:spacing w:after="0" w:line="240" w:lineRule="auto"/>
        <w:ind w:left="0" w:firstLine="709"/>
        <w:jc w:val="both"/>
        <w:rPr>
          <w:rFonts w:ascii="Times New Roman" w:hAnsi="Times New Roman"/>
          <w:sz w:val="28"/>
          <w:szCs w:val="28"/>
          <w:shd w:val="clear" w:color="auto" w:fill="FFFFFF"/>
          <w:lang w:eastAsia="ru-RU"/>
        </w:rPr>
      </w:pPr>
      <w:r w:rsidRPr="005B6062">
        <w:rPr>
          <w:rFonts w:ascii="Times New Roman" w:hAnsi="Times New Roman"/>
          <w:sz w:val="28"/>
          <w:szCs w:val="28"/>
          <w:shd w:val="clear" w:color="auto" w:fill="FFFFFF"/>
          <w:lang w:eastAsia="ru-RU"/>
        </w:rPr>
        <w:t xml:space="preserve">выяснить преимущества приготовления. </w:t>
      </w:r>
    </w:p>
    <w:p w:rsidR="00322045" w:rsidRPr="005B6062" w:rsidRDefault="00322045" w:rsidP="00455990">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shd w:val="clear" w:color="auto" w:fill="FFFFFF"/>
          <w:lang w:eastAsia="ru-RU"/>
        </w:rPr>
        <w:t>Экономический кризис 2014-2015 года затронул все сферы предпринимательства России, ресторанный бизнес не стал исключением. В условиях экономического кризиса успешное конкурирование на рынке и эффективное функционирование предприятий питания невозможно без изучения и внедрения передовых отечественных и зарубежных технологий, оборудования, современных форм организации торгово-производственных процессов и обслуживания гостей, т.е. внедрения инноваций.</w:t>
      </w:r>
    </w:p>
    <w:p w:rsidR="00322045" w:rsidRPr="005B6062" w:rsidRDefault="00322045" w:rsidP="00455990">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Инновации – не просто модное слово. Оно ассоциируется с чем-то современным, авангардным и передовым. Инновации в общественном питании – это современные технологии, авангардные течения и передовые устройства.</w:t>
      </w:r>
    </w:p>
    <w:p w:rsidR="00322045" w:rsidRPr="005B6062" w:rsidRDefault="00322045" w:rsidP="00455990">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Основное направление развития инноваций в общественном питании - инновации в технологии производства продукции – применение автоматизированного оборудования, новых способов обработки продукции, которые дают возможность сократить время производства продукции общественного питания и повысить эффективность работы производства.</w:t>
      </w:r>
    </w:p>
    <w:p w:rsidR="00322045" w:rsidRPr="005B6062" w:rsidRDefault="00322045" w:rsidP="00455990">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Технология Sous-vide (су вид) – самый модный сегодня способ термической обработки блюд. Sous-</w:t>
      </w:r>
      <w:r w:rsidRPr="005B6062">
        <w:rPr>
          <w:rFonts w:ascii="Times New Roman" w:hAnsi="Times New Roman"/>
          <w:sz w:val="28"/>
          <w:szCs w:val="28"/>
          <w:lang w:val="en-US" w:eastAsia="ru-RU"/>
        </w:rPr>
        <w:t>v</w:t>
      </w:r>
      <w:r w:rsidRPr="005B6062">
        <w:rPr>
          <w:rFonts w:ascii="Times New Roman" w:hAnsi="Times New Roman"/>
          <w:sz w:val="28"/>
          <w:szCs w:val="28"/>
          <w:lang w:eastAsia="ru-RU"/>
        </w:rPr>
        <w:t>ide – технология приготовления еды, изобретённая еще в 1960-х, но ставшая популярной только через 50 лет – в 2000-х. Автор Sous-vide – французский шеф-повар Джордж Пралус, который впервые приготовил фуа-гра в вакуумном пакете, обнаружив, что печень обладает более нежным вкусом и лучшей текстурой после обработки по методу Sous-vide.</w:t>
      </w:r>
    </w:p>
    <w:p w:rsidR="00322045" w:rsidRPr="005B6062" w:rsidRDefault="00322045" w:rsidP="00455990">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Хестон Блюменталь, основоположник молекулярной кухни, назвал этот метод величайшей кулинарной революцией нашего времени. Термин Sous-</w:t>
      </w:r>
      <w:r w:rsidRPr="005B6062">
        <w:rPr>
          <w:rFonts w:ascii="Times New Roman" w:hAnsi="Times New Roman"/>
          <w:sz w:val="28"/>
          <w:szCs w:val="28"/>
          <w:lang w:val="en-US" w:eastAsia="ru-RU"/>
        </w:rPr>
        <w:t>v</w:t>
      </w:r>
      <w:r w:rsidRPr="005B6062">
        <w:rPr>
          <w:rFonts w:ascii="Times New Roman" w:hAnsi="Times New Roman"/>
          <w:sz w:val="28"/>
          <w:szCs w:val="28"/>
          <w:lang w:eastAsia="ru-RU"/>
        </w:rPr>
        <w:t xml:space="preserve">ide французского происхождения и буквально означает «в вакууме». Это метод «низкотемпературной готовки», предназначенный для приготовления мясных, овощных, фруктовых и рыбных блюд. Такой способ дает возможность приготовить любые блюда в собственном соку, то есть без добавления жира и других вредных добавок. В результате такой обработки потребитель получает мягкий продукт с великолепными вкусовыми свойствами. Сторонники здорового питания – «поклонники» этого метода приготовления, в основе которого </w:t>
      </w:r>
      <w:r w:rsidRPr="005B6062">
        <w:rPr>
          <w:rFonts w:ascii="Times New Roman" w:hAnsi="Times New Roman"/>
          <w:sz w:val="28"/>
          <w:szCs w:val="28"/>
          <w:lang w:eastAsia="ru-RU"/>
        </w:rPr>
        <w:lastRenderedPageBreak/>
        <w:t>находится длительная варка продуктов при низкой температуре (от 47 до 70-80</w:t>
      </w:r>
      <w:r w:rsidRPr="005B6062">
        <w:rPr>
          <w:rFonts w:ascii="Times New Roman" w:hAnsi="Times New Roman"/>
          <w:sz w:val="28"/>
          <w:szCs w:val="28"/>
          <w:vertAlign w:val="superscript"/>
          <w:lang w:eastAsia="ru-RU"/>
        </w:rPr>
        <w:t>о</w:t>
      </w:r>
      <w:r w:rsidRPr="005B6062">
        <w:rPr>
          <w:rFonts w:ascii="Times New Roman" w:hAnsi="Times New Roman"/>
          <w:sz w:val="28"/>
          <w:szCs w:val="28"/>
          <w:lang w:eastAsia="ru-RU"/>
        </w:rPr>
        <w:t>С). Достигается это при помощи специальных термопакетов, в которые запечатываются (запаиваются в термоупаковщике) продукты с добавлением традиционных специй. Далее пакеты с продуктами помещаются в горячую воду. Температура воды поддерживается специальным нагревателем на протяжении многих часов (до 72), кипения не допускается. Крайне важно поддерживать температуру приготовления с точностью до 0,5 градуса. Разные продукты требуют своей температуры приготовления. Например, рыба готовится 15 мин. при температуре 65°С. После приготовления можно сразу сервировать продукт или запаянные пакеты охладить и хранить в холодильнике.</w:t>
      </w:r>
    </w:p>
    <w:p w:rsidR="00322045" w:rsidRPr="005B6062" w:rsidRDefault="00322045" w:rsidP="00455990">
      <w:pPr>
        <w:spacing w:after="0" w:line="240" w:lineRule="auto"/>
        <w:ind w:firstLine="709"/>
        <w:jc w:val="both"/>
        <w:rPr>
          <w:rFonts w:ascii="Times New Roman" w:hAnsi="Times New Roman"/>
          <w:i/>
          <w:sz w:val="28"/>
          <w:szCs w:val="28"/>
          <w:lang w:eastAsia="ru-RU"/>
        </w:rPr>
      </w:pPr>
      <w:r w:rsidRPr="005B6062">
        <w:rPr>
          <w:rFonts w:ascii="Times New Roman" w:hAnsi="Times New Roman"/>
          <w:i/>
          <w:sz w:val="28"/>
          <w:szCs w:val="28"/>
          <w:lang w:eastAsia="ru-RU"/>
        </w:rPr>
        <w:t>Преимущества приготовления Sous-vide:</w:t>
      </w:r>
    </w:p>
    <w:p w:rsidR="00322045" w:rsidRPr="005B6062" w:rsidRDefault="00322045" w:rsidP="00A9401C">
      <w:pPr>
        <w:pStyle w:val="a5"/>
        <w:numPr>
          <w:ilvl w:val="0"/>
          <w:numId w:val="101"/>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сохранение аромата и сока продукта;</w:t>
      </w:r>
    </w:p>
    <w:p w:rsidR="00322045" w:rsidRPr="005B6062" w:rsidRDefault="00322045" w:rsidP="00A9401C">
      <w:pPr>
        <w:pStyle w:val="a5"/>
        <w:numPr>
          <w:ilvl w:val="0"/>
          <w:numId w:val="101"/>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уменьшение потерь массы на 15-35%;</w:t>
      </w:r>
    </w:p>
    <w:p w:rsidR="00322045" w:rsidRPr="005B6062" w:rsidRDefault="00322045" w:rsidP="00A9401C">
      <w:pPr>
        <w:pStyle w:val="a5"/>
        <w:numPr>
          <w:ilvl w:val="0"/>
          <w:numId w:val="101"/>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экономия электроэнергии на 20-28%;</w:t>
      </w:r>
    </w:p>
    <w:p w:rsidR="00322045" w:rsidRPr="005B6062" w:rsidRDefault="00322045" w:rsidP="00A9401C">
      <w:pPr>
        <w:pStyle w:val="a5"/>
        <w:numPr>
          <w:ilvl w:val="0"/>
          <w:numId w:val="101"/>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исключение усушки и обезвоживания продукта;</w:t>
      </w:r>
    </w:p>
    <w:p w:rsidR="00322045" w:rsidRPr="005B6062" w:rsidRDefault="00322045" w:rsidP="00A9401C">
      <w:pPr>
        <w:pStyle w:val="a5"/>
        <w:numPr>
          <w:ilvl w:val="0"/>
          <w:numId w:val="101"/>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препятствие окислению липидов и как следствие – прогорканию;</w:t>
      </w:r>
    </w:p>
    <w:p w:rsidR="00322045" w:rsidRPr="005B6062" w:rsidRDefault="00322045" w:rsidP="00A9401C">
      <w:pPr>
        <w:pStyle w:val="a5"/>
        <w:numPr>
          <w:ilvl w:val="0"/>
          <w:numId w:val="101"/>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увеличение сроков хранения. При производстве продуктов по технологии Sous-</w:t>
      </w:r>
      <w:r w:rsidRPr="005B6062">
        <w:rPr>
          <w:rFonts w:ascii="Times New Roman" w:hAnsi="Times New Roman"/>
          <w:sz w:val="28"/>
          <w:szCs w:val="28"/>
          <w:lang w:val="en-US" w:eastAsia="ru-RU"/>
        </w:rPr>
        <w:t>v</w:t>
      </w:r>
      <w:r w:rsidRPr="005B6062">
        <w:rPr>
          <w:rFonts w:ascii="Times New Roman" w:hAnsi="Times New Roman"/>
          <w:sz w:val="28"/>
          <w:szCs w:val="28"/>
          <w:lang w:eastAsia="ru-RU"/>
        </w:rPr>
        <w:t xml:space="preserve">ide срок годности у большинства из них будет составлять как минимум 5 дней, включая день производства и потребления. Однако некоторые продукты могут храниться дольше при условии, что это было экспериментально проверено. </w:t>
      </w:r>
    </w:p>
    <w:p w:rsidR="00322045" w:rsidRPr="005B6062" w:rsidRDefault="00322045" w:rsidP="00A9401C">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Срок годности при технологии приготовления Sous-</w:t>
      </w:r>
      <w:r w:rsidRPr="005B6062">
        <w:rPr>
          <w:rFonts w:ascii="Times New Roman" w:hAnsi="Times New Roman"/>
          <w:sz w:val="28"/>
          <w:szCs w:val="28"/>
          <w:lang w:val="en-US" w:eastAsia="ru-RU"/>
        </w:rPr>
        <w:t>v</w:t>
      </w:r>
      <w:r w:rsidRPr="005B6062">
        <w:rPr>
          <w:rFonts w:ascii="Times New Roman" w:hAnsi="Times New Roman"/>
          <w:sz w:val="28"/>
          <w:szCs w:val="28"/>
          <w:lang w:eastAsia="ru-RU"/>
        </w:rPr>
        <w:t>ide:</w:t>
      </w:r>
    </w:p>
    <w:p w:rsidR="00322045" w:rsidRPr="005B6062" w:rsidRDefault="00322045" w:rsidP="00A9401C">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Рыба – 4-6 дней;</w:t>
      </w:r>
    </w:p>
    <w:p w:rsidR="00322045" w:rsidRPr="005B6062" w:rsidRDefault="00322045" w:rsidP="00A9401C">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Говядина – 25-30 дней;</w:t>
      </w:r>
    </w:p>
    <w:p w:rsidR="00322045" w:rsidRPr="005B6062" w:rsidRDefault="00322045" w:rsidP="00A9401C">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Телятина – 25-30 дней;</w:t>
      </w:r>
    </w:p>
    <w:p w:rsidR="00322045" w:rsidRPr="005B6062" w:rsidRDefault="00322045" w:rsidP="00A9401C">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Свинина – 15-18 дней;</w:t>
      </w:r>
    </w:p>
    <w:p w:rsidR="00322045" w:rsidRPr="005B6062" w:rsidRDefault="00322045" w:rsidP="00A9401C">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Мясо птицы – 10-18 дней;</w:t>
      </w:r>
    </w:p>
    <w:p w:rsidR="00322045" w:rsidRPr="005B6062" w:rsidRDefault="00322045" w:rsidP="00A9401C">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Овощи – до 45 дней.</w:t>
      </w:r>
    </w:p>
    <w:p w:rsidR="00322045" w:rsidRPr="005B6062" w:rsidRDefault="00322045" w:rsidP="00A9401C">
      <w:pPr>
        <w:pStyle w:val="a5"/>
        <w:numPr>
          <w:ilvl w:val="0"/>
          <w:numId w:val="102"/>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снижение расхода специй на 30-40%, так как концентрация пряностей сохраняется по причине отсутствия оболочки;</w:t>
      </w:r>
    </w:p>
    <w:p w:rsidR="00322045" w:rsidRPr="005B6062" w:rsidRDefault="00322045" w:rsidP="00A9401C">
      <w:pPr>
        <w:pStyle w:val="a5"/>
        <w:numPr>
          <w:ilvl w:val="0"/>
          <w:numId w:val="102"/>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увеличение скорости варки при сохранении топлозатрат;</w:t>
      </w:r>
    </w:p>
    <w:p w:rsidR="00322045" w:rsidRPr="005B6062" w:rsidRDefault="00322045" w:rsidP="00A9401C">
      <w:pPr>
        <w:pStyle w:val="a5"/>
        <w:numPr>
          <w:ilvl w:val="0"/>
          <w:numId w:val="102"/>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приготовление заранее. Большое количество пищи может быть приготовлено заранее. Это уменьшает спешку на кухне и позволяет уделять больше внимания разогреву, украшению и подаче блюд клиенту. Блюда можно подавать в неудобное время, когда отсутствует квалифицированный персонал. Также открываются более широкие возможности для расширения обслуживания банкетов или обслуживания рестораном гостиницы не проживающих в ней клиентов, тем самым увеличивая торговый оборот.</w:t>
      </w:r>
    </w:p>
    <w:p w:rsidR="00322045" w:rsidRPr="005B6062" w:rsidRDefault="00322045" w:rsidP="00455990">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У шеф-поваров появляется больше времени для обучения сотрудников и планирования бизнес-процессов, у персонала кухни возникает возможность разнообразить рутинный труд. Концентрация основной нагрузки происходит в удобные часы дня или дни недели.</w:t>
      </w:r>
    </w:p>
    <w:p w:rsidR="00322045" w:rsidRPr="005B6062" w:rsidRDefault="00322045" w:rsidP="00A9401C">
      <w:pPr>
        <w:spacing w:after="0" w:line="240" w:lineRule="auto"/>
        <w:ind w:firstLine="709"/>
        <w:jc w:val="both"/>
        <w:rPr>
          <w:rFonts w:ascii="Times New Roman" w:hAnsi="Times New Roman"/>
          <w:i/>
          <w:sz w:val="28"/>
          <w:szCs w:val="28"/>
          <w:lang w:eastAsia="ru-RU"/>
        </w:rPr>
      </w:pPr>
      <w:r w:rsidRPr="005B6062">
        <w:rPr>
          <w:rFonts w:ascii="Times New Roman" w:hAnsi="Times New Roman"/>
          <w:i/>
          <w:sz w:val="28"/>
          <w:szCs w:val="28"/>
          <w:lang w:eastAsia="ru-RU"/>
        </w:rPr>
        <w:t>Этапы работы технологии Sous Vide.</w:t>
      </w:r>
    </w:p>
    <w:p w:rsidR="00322045" w:rsidRPr="005B6062" w:rsidRDefault="00322045" w:rsidP="00F553A4">
      <w:pPr>
        <w:pStyle w:val="a5"/>
        <w:numPr>
          <w:ilvl w:val="0"/>
          <w:numId w:val="104"/>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lastRenderedPageBreak/>
        <w:t>Подготовка сырья. Ингредиенты необходимо почистить и разделить. Некоторые мясные продукты следует поджарить на гриле, прежде чем упаковать в вакуумную упаковку. Благодаря приготовлению под вакуумом продукты сохранят более сильный вкус с минимальным использованием специй.</w:t>
      </w:r>
    </w:p>
    <w:p w:rsidR="00322045" w:rsidRPr="005B6062" w:rsidRDefault="00322045" w:rsidP="00F553A4">
      <w:pPr>
        <w:pStyle w:val="a5"/>
        <w:numPr>
          <w:ilvl w:val="0"/>
          <w:numId w:val="104"/>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Вакуумная упаковка. Когда продукты готовы, их кладут в пакет для вакуумного приготовления. Затем этот пакет помещают в машину вакуумной упаковки. Машина произведет удаление воздуха и запайку пакета.</w:t>
      </w:r>
    </w:p>
    <w:p w:rsidR="00322045" w:rsidRPr="005B6062" w:rsidRDefault="00322045" w:rsidP="00F553A4">
      <w:pPr>
        <w:pStyle w:val="a5"/>
        <w:numPr>
          <w:ilvl w:val="0"/>
          <w:numId w:val="104"/>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Приготовление в вакууме. Продукт в вакуумной упаковке нагревается в течение заранее установленного времени и при заданной температуре. В пароконвектомате устанавливается режим низкотемпературного пара и температура варьируется между 65ºС и 100ºС в зависимости от типа продукта. Чем ниже температура приготовления, тем длительнее процесс приготовления. Контроль за приготовлением можно осуществлять при помощи термощупа, который устанавливается в продукт, и определяет точную степень готовности.</w:t>
      </w:r>
    </w:p>
    <w:p w:rsidR="00322045" w:rsidRPr="005B6062" w:rsidRDefault="00322045" w:rsidP="00F553A4">
      <w:pPr>
        <w:pStyle w:val="a5"/>
        <w:numPr>
          <w:ilvl w:val="0"/>
          <w:numId w:val="104"/>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Шоковое охлаждение. Шоковое охлаждение происходит в аппаратах скоростного охлаждения (шокфризерах) и важно по следующим причинам:</w:t>
      </w:r>
    </w:p>
    <w:p w:rsidR="00322045" w:rsidRPr="005B6062" w:rsidRDefault="00322045" w:rsidP="00F553A4">
      <w:pPr>
        <w:pStyle w:val="a5"/>
        <w:numPr>
          <w:ilvl w:val="0"/>
          <w:numId w:val="105"/>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для остановки процесса приготовления;</w:t>
      </w:r>
    </w:p>
    <w:p w:rsidR="00322045" w:rsidRPr="005B6062" w:rsidRDefault="00322045" w:rsidP="00F553A4">
      <w:pPr>
        <w:pStyle w:val="a5"/>
        <w:numPr>
          <w:ilvl w:val="0"/>
          <w:numId w:val="105"/>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для предотвращения размножения бактерий.</w:t>
      </w:r>
    </w:p>
    <w:p w:rsidR="00322045" w:rsidRPr="005B6062" w:rsidRDefault="00322045" w:rsidP="00A9401C">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Предпочтительная температура после охлаждения – между 0ºС и 3ºС.</w:t>
      </w:r>
    </w:p>
    <w:p w:rsidR="00322045" w:rsidRPr="005B6062" w:rsidRDefault="00322045" w:rsidP="00A9401C">
      <w:pPr>
        <w:spacing w:after="0" w:line="240" w:lineRule="auto"/>
        <w:ind w:firstLine="709"/>
        <w:jc w:val="both"/>
        <w:rPr>
          <w:rFonts w:ascii="Times New Roman" w:hAnsi="Times New Roman"/>
          <w:i/>
          <w:sz w:val="28"/>
          <w:szCs w:val="28"/>
          <w:lang w:eastAsia="ru-RU"/>
        </w:rPr>
      </w:pPr>
      <w:r w:rsidRPr="005B6062">
        <w:rPr>
          <w:rFonts w:ascii="Times New Roman" w:hAnsi="Times New Roman"/>
          <w:i/>
          <w:sz w:val="28"/>
          <w:szCs w:val="28"/>
          <w:lang w:eastAsia="ru-RU"/>
        </w:rPr>
        <w:t>Маркировка пакета с содержащейся информацией.</w:t>
      </w:r>
    </w:p>
    <w:p w:rsidR="00322045" w:rsidRPr="005B6062" w:rsidRDefault="00322045" w:rsidP="00F553A4">
      <w:pPr>
        <w:pStyle w:val="a5"/>
        <w:numPr>
          <w:ilvl w:val="0"/>
          <w:numId w:val="103"/>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содержимое упаковки;</w:t>
      </w:r>
    </w:p>
    <w:p w:rsidR="00322045" w:rsidRPr="005B6062" w:rsidRDefault="00322045" w:rsidP="00F553A4">
      <w:pPr>
        <w:pStyle w:val="a5"/>
        <w:numPr>
          <w:ilvl w:val="0"/>
          <w:numId w:val="103"/>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дата изготовления;</w:t>
      </w:r>
    </w:p>
    <w:p w:rsidR="00322045" w:rsidRPr="005B6062" w:rsidRDefault="00322045" w:rsidP="00F553A4">
      <w:pPr>
        <w:pStyle w:val="a5"/>
        <w:numPr>
          <w:ilvl w:val="0"/>
          <w:numId w:val="103"/>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использовать до;</w:t>
      </w:r>
    </w:p>
    <w:p w:rsidR="00322045" w:rsidRPr="005B6062" w:rsidRDefault="00322045" w:rsidP="00F553A4">
      <w:pPr>
        <w:pStyle w:val="a5"/>
        <w:numPr>
          <w:ilvl w:val="0"/>
          <w:numId w:val="103"/>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вес;</w:t>
      </w:r>
    </w:p>
    <w:p w:rsidR="00322045" w:rsidRPr="005B6062" w:rsidRDefault="00322045" w:rsidP="00F553A4">
      <w:pPr>
        <w:pStyle w:val="a5"/>
        <w:numPr>
          <w:ilvl w:val="0"/>
          <w:numId w:val="103"/>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информация по регенерации/восстановлению (время и температура);</w:t>
      </w:r>
    </w:p>
    <w:p w:rsidR="00322045" w:rsidRPr="005B6062" w:rsidRDefault="00322045" w:rsidP="00F553A4">
      <w:pPr>
        <w:pStyle w:val="a5"/>
        <w:numPr>
          <w:ilvl w:val="0"/>
          <w:numId w:val="103"/>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температура хранения.</w:t>
      </w:r>
    </w:p>
    <w:p w:rsidR="00322045" w:rsidRPr="005B6062" w:rsidRDefault="00322045" w:rsidP="00455990">
      <w:pPr>
        <w:spacing w:after="0" w:line="240" w:lineRule="auto"/>
        <w:ind w:firstLine="709"/>
        <w:jc w:val="both"/>
        <w:rPr>
          <w:rFonts w:ascii="Times New Roman" w:hAnsi="Times New Roman"/>
          <w:i/>
          <w:sz w:val="28"/>
          <w:szCs w:val="28"/>
          <w:lang w:eastAsia="ru-RU"/>
        </w:rPr>
      </w:pPr>
      <w:r w:rsidRPr="005B6062">
        <w:rPr>
          <w:rFonts w:ascii="Times New Roman" w:hAnsi="Times New Roman"/>
          <w:i/>
          <w:sz w:val="28"/>
          <w:szCs w:val="28"/>
          <w:lang w:eastAsia="ru-RU"/>
        </w:rPr>
        <w:t xml:space="preserve">Хранение.  </w:t>
      </w:r>
    </w:p>
    <w:p w:rsidR="00322045" w:rsidRPr="005B6062" w:rsidRDefault="00322045" w:rsidP="00455990">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В целях поддержания качества и длительного срока годности продукты следует хранить при температуре от 0ºС до 2ºС. Когда используются особые многослойные мешочки (NOD 116), можно хранить продукты в морозильнике.</w:t>
      </w:r>
    </w:p>
    <w:p w:rsidR="00322045" w:rsidRPr="005B6062" w:rsidRDefault="00322045" w:rsidP="00455990">
      <w:pPr>
        <w:spacing w:after="0" w:line="240" w:lineRule="auto"/>
        <w:ind w:firstLine="709"/>
        <w:jc w:val="both"/>
        <w:rPr>
          <w:rFonts w:ascii="Times New Roman" w:hAnsi="Times New Roman"/>
          <w:i/>
          <w:sz w:val="28"/>
          <w:szCs w:val="28"/>
          <w:lang w:eastAsia="ru-RU"/>
        </w:rPr>
      </w:pPr>
      <w:r w:rsidRPr="005B6062">
        <w:rPr>
          <w:rFonts w:ascii="Times New Roman" w:hAnsi="Times New Roman"/>
          <w:i/>
          <w:sz w:val="28"/>
          <w:szCs w:val="28"/>
          <w:lang w:eastAsia="ru-RU"/>
        </w:rPr>
        <w:t>Разогрев (регенерация).</w:t>
      </w:r>
    </w:p>
    <w:p w:rsidR="00322045" w:rsidRPr="005B6062" w:rsidRDefault="00322045" w:rsidP="00455990">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Наиболее распространенный способ разогрева продуктов – это в пароконвектомате. Большинство аппаратов уже имеют настроенный режим регенерации. Качество подаваемого на стол продукта определяет правильное сочетание времени и температуры.</w:t>
      </w:r>
    </w:p>
    <w:p w:rsidR="00322045" w:rsidRPr="005B6062" w:rsidRDefault="00322045" w:rsidP="00455990">
      <w:pPr>
        <w:spacing w:after="0" w:line="240" w:lineRule="auto"/>
        <w:ind w:firstLine="709"/>
        <w:jc w:val="both"/>
        <w:rPr>
          <w:rFonts w:ascii="Times New Roman" w:hAnsi="Times New Roman"/>
          <w:i/>
          <w:sz w:val="28"/>
          <w:szCs w:val="28"/>
          <w:lang w:eastAsia="ru-RU"/>
        </w:rPr>
      </w:pPr>
      <w:r w:rsidRPr="005B6062">
        <w:rPr>
          <w:rFonts w:ascii="Times New Roman" w:hAnsi="Times New Roman"/>
          <w:i/>
          <w:sz w:val="28"/>
          <w:szCs w:val="28"/>
          <w:lang w:eastAsia="ru-RU"/>
        </w:rPr>
        <w:t>Обязательные условия для применения данной методики.</w:t>
      </w:r>
    </w:p>
    <w:p w:rsidR="00322045" w:rsidRPr="005B6062" w:rsidRDefault="00322045" w:rsidP="00F553A4">
      <w:pPr>
        <w:pStyle w:val="a5"/>
        <w:numPr>
          <w:ilvl w:val="0"/>
          <w:numId w:val="106"/>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Глубокое знание продукта;</w:t>
      </w:r>
    </w:p>
    <w:p w:rsidR="00322045" w:rsidRPr="005B6062" w:rsidRDefault="00322045" w:rsidP="00F553A4">
      <w:pPr>
        <w:pStyle w:val="a5"/>
        <w:numPr>
          <w:ilvl w:val="0"/>
          <w:numId w:val="106"/>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Знание методики;</w:t>
      </w:r>
    </w:p>
    <w:p w:rsidR="00322045" w:rsidRPr="005B6062" w:rsidRDefault="00322045" w:rsidP="00F553A4">
      <w:pPr>
        <w:pStyle w:val="a5"/>
        <w:numPr>
          <w:ilvl w:val="0"/>
          <w:numId w:val="106"/>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Знание гигиены</w:t>
      </w:r>
    </w:p>
    <w:p w:rsidR="00322045" w:rsidRPr="005B6062" w:rsidRDefault="00322045" w:rsidP="00F553A4">
      <w:pPr>
        <w:pStyle w:val="a5"/>
        <w:numPr>
          <w:ilvl w:val="0"/>
          <w:numId w:val="106"/>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Мотивация применять данную технологию</w:t>
      </w:r>
    </w:p>
    <w:p w:rsidR="00322045" w:rsidRPr="005B6062" w:rsidRDefault="00322045" w:rsidP="00455990">
      <w:pPr>
        <w:spacing w:after="0" w:line="240" w:lineRule="auto"/>
        <w:ind w:firstLine="709"/>
        <w:jc w:val="both"/>
        <w:rPr>
          <w:rFonts w:ascii="Times New Roman" w:hAnsi="Times New Roman"/>
          <w:b/>
          <w:sz w:val="28"/>
          <w:szCs w:val="28"/>
          <w:lang w:eastAsia="ru-RU"/>
        </w:rPr>
      </w:pPr>
    </w:p>
    <w:p w:rsidR="00322045" w:rsidRPr="005B6062" w:rsidRDefault="00322045" w:rsidP="00455990">
      <w:pPr>
        <w:spacing w:after="0" w:line="240" w:lineRule="auto"/>
        <w:ind w:firstLine="709"/>
        <w:jc w:val="both"/>
        <w:rPr>
          <w:rFonts w:ascii="Times New Roman" w:hAnsi="Times New Roman"/>
          <w:i/>
          <w:sz w:val="28"/>
          <w:szCs w:val="28"/>
          <w:lang w:eastAsia="ru-RU"/>
        </w:rPr>
      </w:pPr>
      <w:r w:rsidRPr="005B6062">
        <w:rPr>
          <w:rFonts w:ascii="Times New Roman" w:hAnsi="Times New Roman"/>
          <w:i/>
          <w:sz w:val="28"/>
          <w:szCs w:val="28"/>
          <w:lang w:eastAsia="ru-RU"/>
        </w:rPr>
        <w:t>Вывод.</w:t>
      </w:r>
    </w:p>
    <w:p w:rsidR="00322045" w:rsidRPr="005B6062" w:rsidRDefault="00322045" w:rsidP="00455990">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lastRenderedPageBreak/>
        <w:t>Технология Sous-vide является важным фактором повышения качества пищевой ценности кулинарной продукции, так как уменьшается потеря массы при тепловой обработке, увеличивает срок хранения, оптимизирует процесс приготовления, исключает возможность пригорания.</w:t>
      </w:r>
    </w:p>
    <w:p w:rsidR="00322045" w:rsidRPr="005B6062" w:rsidRDefault="00322045" w:rsidP="00455990">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 xml:space="preserve">Технология Sous-vide позволяет создавать кулинарные шедевры, получать идеальный вкус, текстуру и аромат. А также рецепты для Sous-vide невероятно разнообразны и многочисленны. Особого внимания заслуживает стейк в Sous-vide: при соблюдении довольно простой технологии можно добиться любой степени равномерной прожарки мяса, как внутри, так и снаружи. </w:t>
      </w:r>
    </w:p>
    <w:p w:rsidR="00322045" w:rsidRPr="005B6062" w:rsidRDefault="00322045" w:rsidP="00455990">
      <w:pPr>
        <w:spacing w:after="0" w:line="240" w:lineRule="auto"/>
        <w:ind w:firstLine="709"/>
        <w:jc w:val="both"/>
        <w:rPr>
          <w:rFonts w:ascii="Times New Roman" w:hAnsi="Times New Roman"/>
          <w:sz w:val="28"/>
          <w:szCs w:val="28"/>
          <w:lang w:eastAsia="ru-RU"/>
        </w:rPr>
      </w:pPr>
    </w:p>
    <w:p w:rsidR="00322045" w:rsidRPr="005B6062" w:rsidRDefault="00322045" w:rsidP="00D34A7D">
      <w:pPr>
        <w:spacing w:after="0" w:line="240" w:lineRule="auto"/>
        <w:jc w:val="center"/>
        <w:rPr>
          <w:rFonts w:ascii="Times New Roman" w:hAnsi="Times New Roman"/>
          <w:b/>
          <w:sz w:val="28"/>
          <w:szCs w:val="28"/>
          <w:lang w:eastAsia="ru-RU"/>
        </w:rPr>
      </w:pPr>
      <w:r w:rsidRPr="005B6062">
        <w:rPr>
          <w:rFonts w:ascii="Times New Roman" w:hAnsi="Times New Roman"/>
          <w:b/>
          <w:sz w:val="28"/>
          <w:szCs w:val="28"/>
          <w:lang w:eastAsia="ru-RU"/>
        </w:rPr>
        <w:t>Библиографический список</w:t>
      </w:r>
    </w:p>
    <w:p w:rsidR="00322045" w:rsidRPr="005B6062" w:rsidRDefault="00322045" w:rsidP="00455990">
      <w:pPr>
        <w:spacing w:after="0" w:line="240" w:lineRule="auto"/>
        <w:ind w:firstLine="709"/>
        <w:jc w:val="both"/>
        <w:rPr>
          <w:rFonts w:ascii="Times New Roman" w:hAnsi="Times New Roman"/>
          <w:sz w:val="28"/>
          <w:szCs w:val="28"/>
          <w:lang w:eastAsia="ru-RU"/>
        </w:rPr>
      </w:pPr>
    </w:p>
    <w:p w:rsidR="00322045" w:rsidRPr="005B6062" w:rsidRDefault="00322045" w:rsidP="00F553A4">
      <w:pPr>
        <w:pStyle w:val="a5"/>
        <w:numPr>
          <w:ilvl w:val="0"/>
          <w:numId w:val="107"/>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Новые кулинарные технологии / С.В.Долгополова – М.:ЗАО «Издательский дом» Ресторанные ведомости», 2005.</w:t>
      </w:r>
    </w:p>
    <w:p w:rsidR="00322045" w:rsidRPr="005B6062" w:rsidRDefault="00322045" w:rsidP="00F553A4">
      <w:pPr>
        <w:pStyle w:val="a5"/>
        <w:numPr>
          <w:ilvl w:val="0"/>
          <w:numId w:val="107"/>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Вардан Яврян. Без воздуха и потерь. // Гастрономический Атлас № 02, лето 2014. «Династи».</w:t>
      </w:r>
    </w:p>
    <w:p w:rsidR="00322045" w:rsidRPr="005B6062" w:rsidRDefault="00322045" w:rsidP="00F553A4">
      <w:pPr>
        <w:pStyle w:val="a5"/>
        <w:numPr>
          <w:ilvl w:val="0"/>
          <w:numId w:val="107"/>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 xml:space="preserve">Интернет-энциклопедия «Википедия». </w:t>
      </w:r>
    </w:p>
    <w:p w:rsidR="00C52331" w:rsidRPr="005B6062" w:rsidRDefault="00C52331" w:rsidP="00455990">
      <w:pPr>
        <w:spacing w:after="0" w:line="240" w:lineRule="auto"/>
        <w:ind w:firstLine="709"/>
        <w:jc w:val="both"/>
        <w:rPr>
          <w:rFonts w:ascii="Times New Roman" w:hAnsi="Times New Roman"/>
          <w:sz w:val="28"/>
          <w:szCs w:val="28"/>
        </w:rPr>
      </w:pPr>
    </w:p>
    <w:p w:rsidR="00322045" w:rsidRPr="005B6062" w:rsidRDefault="00322045" w:rsidP="00D34A7D">
      <w:pPr>
        <w:spacing w:after="0" w:line="240" w:lineRule="auto"/>
        <w:jc w:val="center"/>
        <w:rPr>
          <w:rFonts w:ascii="Times New Roman" w:hAnsi="Times New Roman"/>
          <w:sz w:val="28"/>
          <w:szCs w:val="28"/>
          <w:shd w:val="clear" w:color="auto" w:fill="FFFFFF"/>
          <w:lang w:eastAsia="ru-RU"/>
        </w:rPr>
      </w:pPr>
      <w:r w:rsidRPr="005B6062">
        <w:rPr>
          <w:rFonts w:ascii="Times New Roman" w:hAnsi="Times New Roman"/>
          <w:b/>
          <w:sz w:val="28"/>
          <w:szCs w:val="28"/>
          <w:shd w:val="clear" w:color="auto" w:fill="FFFFFF"/>
          <w:lang w:eastAsia="ru-RU"/>
        </w:rPr>
        <w:t>Научный руководитель:</w:t>
      </w:r>
      <w:r w:rsidRPr="005B6062">
        <w:rPr>
          <w:rFonts w:ascii="Times New Roman" w:hAnsi="Times New Roman"/>
          <w:sz w:val="28"/>
          <w:szCs w:val="28"/>
          <w:shd w:val="clear" w:color="auto" w:fill="FFFFFF"/>
          <w:lang w:eastAsia="ru-RU"/>
        </w:rPr>
        <w:t xml:space="preserve"> </w:t>
      </w:r>
      <w:r w:rsidRPr="005B6062">
        <w:rPr>
          <w:rFonts w:ascii="Times New Roman" w:hAnsi="Times New Roman"/>
          <w:i/>
          <w:sz w:val="28"/>
          <w:szCs w:val="28"/>
          <w:shd w:val="clear" w:color="auto" w:fill="FFFFFF"/>
          <w:lang w:eastAsia="ru-RU"/>
        </w:rPr>
        <w:t>А. П. Королев</w:t>
      </w:r>
      <w:r w:rsidRPr="005B6062">
        <w:rPr>
          <w:rFonts w:ascii="Times New Roman" w:hAnsi="Times New Roman"/>
          <w:sz w:val="28"/>
          <w:szCs w:val="28"/>
          <w:shd w:val="clear" w:color="auto" w:fill="FFFFFF"/>
          <w:lang w:eastAsia="ru-RU"/>
        </w:rPr>
        <w:t>, преподаватель.</w:t>
      </w:r>
    </w:p>
    <w:p w:rsidR="00322045" w:rsidRPr="005B6062" w:rsidRDefault="00322045" w:rsidP="00455990">
      <w:pPr>
        <w:spacing w:after="0" w:line="240" w:lineRule="auto"/>
        <w:ind w:firstLine="709"/>
        <w:jc w:val="both"/>
        <w:rPr>
          <w:rFonts w:ascii="Times New Roman" w:hAnsi="Times New Roman"/>
          <w:sz w:val="28"/>
          <w:szCs w:val="28"/>
        </w:rPr>
      </w:pPr>
    </w:p>
    <w:p w:rsidR="00C52331" w:rsidRDefault="00C52331" w:rsidP="00D34A7D">
      <w:pPr>
        <w:pStyle w:val="2"/>
        <w:rPr>
          <w:shd w:val="clear" w:color="auto" w:fill="FFFFFF"/>
        </w:rPr>
      </w:pPr>
      <w:bookmarkStart w:id="120" w:name="_Toc516248465"/>
      <w:bookmarkStart w:id="121" w:name="_Toc516249926"/>
    </w:p>
    <w:p w:rsidR="00322045" w:rsidRPr="005B6062" w:rsidRDefault="00322045" w:rsidP="00D34A7D">
      <w:pPr>
        <w:pStyle w:val="2"/>
        <w:rPr>
          <w:shd w:val="clear" w:color="auto" w:fill="FFFFFF"/>
        </w:rPr>
      </w:pPr>
      <w:r w:rsidRPr="005B6062">
        <w:rPr>
          <w:shd w:val="clear" w:color="auto" w:fill="FFFFFF"/>
        </w:rPr>
        <w:t>Рысбай Кызы Нурсулуу</w:t>
      </w:r>
      <w:bookmarkEnd w:id="120"/>
      <w:bookmarkEnd w:id="121"/>
      <w:r w:rsidRPr="005B6062">
        <w:rPr>
          <w:shd w:val="clear" w:color="auto" w:fill="FFFFFF"/>
        </w:rPr>
        <w:t xml:space="preserve">, </w:t>
      </w:r>
    </w:p>
    <w:p w:rsidR="00322045" w:rsidRPr="005B6062" w:rsidRDefault="00322045" w:rsidP="00D34A7D">
      <w:pPr>
        <w:spacing w:after="0" w:line="240" w:lineRule="auto"/>
        <w:jc w:val="center"/>
        <w:rPr>
          <w:rFonts w:ascii="Times New Roman" w:hAnsi="Times New Roman"/>
          <w:i/>
          <w:kern w:val="36"/>
          <w:sz w:val="28"/>
          <w:szCs w:val="28"/>
          <w:lang w:eastAsia="ru-RU"/>
        </w:rPr>
      </w:pPr>
      <w:r w:rsidRPr="005B6062">
        <w:rPr>
          <w:rFonts w:ascii="Times New Roman" w:hAnsi="Times New Roman"/>
          <w:i/>
          <w:kern w:val="36"/>
          <w:sz w:val="28"/>
          <w:szCs w:val="28"/>
          <w:lang w:eastAsia="ru-RU"/>
        </w:rPr>
        <w:t>студентка 1 курса</w:t>
      </w:r>
    </w:p>
    <w:p w:rsidR="00322045" w:rsidRPr="005B6062" w:rsidRDefault="00322045" w:rsidP="00D34A7D">
      <w:pPr>
        <w:spacing w:after="0" w:line="240" w:lineRule="auto"/>
        <w:jc w:val="center"/>
        <w:rPr>
          <w:rFonts w:ascii="Times New Roman" w:hAnsi="Times New Roman"/>
          <w:i/>
          <w:sz w:val="28"/>
          <w:szCs w:val="28"/>
        </w:rPr>
      </w:pPr>
      <w:r w:rsidRPr="005B6062">
        <w:rPr>
          <w:rFonts w:ascii="Times New Roman" w:hAnsi="Times New Roman"/>
          <w:i/>
          <w:sz w:val="28"/>
          <w:szCs w:val="28"/>
        </w:rPr>
        <w:t>ГАПОУ СО «Техникум индустрии питания и услуг «Кулинар»</w:t>
      </w:r>
    </w:p>
    <w:p w:rsidR="00322045" w:rsidRPr="005B6062" w:rsidRDefault="00322045" w:rsidP="00D34A7D">
      <w:pPr>
        <w:spacing w:after="0" w:line="240" w:lineRule="auto"/>
        <w:jc w:val="center"/>
        <w:rPr>
          <w:rFonts w:ascii="Times New Roman" w:hAnsi="Times New Roman"/>
          <w:i/>
          <w:sz w:val="28"/>
          <w:szCs w:val="28"/>
        </w:rPr>
      </w:pPr>
      <w:r w:rsidRPr="005B6062">
        <w:rPr>
          <w:rFonts w:ascii="Times New Roman" w:hAnsi="Times New Roman"/>
          <w:i/>
          <w:sz w:val="28"/>
          <w:szCs w:val="28"/>
        </w:rPr>
        <w:t>(Екатеринбург)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22045" w:rsidRPr="005B6062" w:rsidTr="00920309">
        <w:tc>
          <w:tcPr>
            <w:tcW w:w="9571" w:type="dxa"/>
            <w:tcBorders>
              <w:left w:val="nil"/>
              <w:bottom w:val="nil"/>
              <w:right w:val="nil"/>
            </w:tcBorders>
          </w:tcPr>
          <w:p w:rsidR="00322045" w:rsidRPr="005B6062" w:rsidRDefault="00322045" w:rsidP="00920309">
            <w:pPr>
              <w:spacing w:after="0" w:line="240" w:lineRule="auto"/>
              <w:ind w:firstLine="709"/>
              <w:jc w:val="both"/>
              <w:rPr>
                <w:rFonts w:ascii="Times New Roman" w:hAnsi="Times New Roman"/>
                <w:sz w:val="28"/>
                <w:szCs w:val="28"/>
              </w:rPr>
            </w:pPr>
          </w:p>
        </w:tc>
      </w:tr>
    </w:tbl>
    <w:p w:rsidR="00322045" w:rsidRPr="005B6062" w:rsidRDefault="00322045" w:rsidP="00D34A7D">
      <w:pPr>
        <w:pStyle w:val="3"/>
        <w:rPr>
          <w:rFonts w:ascii="Times New Roman" w:hAnsi="Times New Roman"/>
          <w:color w:val="auto"/>
          <w:shd w:val="clear" w:color="auto" w:fill="FFFFFF"/>
        </w:rPr>
      </w:pPr>
      <w:bookmarkStart w:id="122" w:name="_Toc516248466"/>
      <w:bookmarkStart w:id="123" w:name="_Toc516249927"/>
      <w:r w:rsidRPr="005B6062">
        <w:rPr>
          <w:rFonts w:ascii="Times New Roman" w:hAnsi="Times New Roman"/>
          <w:color w:val="auto"/>
        </w:rPr>
        <w:t>Многофункциональный аппарат</w:t>
      </w:r>
      <w:r w:rsidRPr="005B6062">
        <w:rPr>
          <w:rFonts w:ascii="Times New Roman" w:hAnsi="Times New Roman"/>
          <w:i/>
          <w:color w:val="auto"/>
          <w:lang w:eastAsia="ru-RU"/>
        </w:rPr>
        <w:t xml:space="preserve"> </w:t>
      </w:r>
      <w:r w:rsidRPr="005B6062">
        <w:rPr>
          <w:rFonts w:ascii="Times New Roman" w:hAnsi="Times New Roman"/>
          <w:color w:val="auto"/>
          <w:lang w:eastAsia="ru-RU"/>
        </w:rPr>
        <w:t>VarioCookingCenter</w:t>
      </w:r>
      <w:bookmarkEnd w:id="122"/>
      <w:bookmarkEnd w:id="123"/>
    </w:p>
    <w:p w:rsidR="00322045" w:rsidRPr="005B6062" w:rsidRDefault="00322045" w:rsidP="00D34A7D">
      <w:pPr>
        <w:spacing w:after="0" w:line="240" w:lineRule="auto"/>
        <w:ind w:firstLine="709"/>
        <w:jc w:val="both"/>
        <w:rPr>
          <w:rFonts w:ascii="Times New Roman" w:hAnsi="Times New Roman"/>
          <w:kern w:val="36"/>
          <w:sz w:val="28"/>
          <w:szCs w:val="28"/>
          <w:lang w:eastAsia="ru-RU"/>
        </w:rPr>
      </w:pPr>
    </w:p>
    <w:p w:rsidR="00322045" w:rsidRPr="005B6062" w:rsidRDefault="00322045" w:rsidP="00455990">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Цель: рассмотреть преимущества использования  аппарата </w:t>
      </w:r>
      <w:r w:rsidRPr="005B6062">
        <w:rPr>
          <w:rFonts w:ascii="Times New Roman" w:hAnsi="Times New Roman"/>
          <w:sz w:val="28"/>
          <w:szCs w:val="28"/>
          <w:shd w:val="clear" w:color="auto" w:fill="FFFFFF"/>
          <w:lang w:val="en-US"/>
        </w:rPr>
        <w:t>V</w:t>
      </w:r>
      <w:r w:rsidRPr="005B6062">
        <w:rPr>
          <w:rFonts w:ascii="Times New Roman" w:hAnsi="Times New Roman"/>
          <w:sz w:val="28"/>
          <w:szCs w:val="28"/>
          <w:shd w:val="clear" w:color="auto" w:fill="FFFFFF"/>
        </w:rPr>
        <w:t>ario</w:t>
      </w:r>
      <w:r w:rsidRPr="005B6062">
        <w:rPr>
          <w:rFonts w:ascii="Times New Roman" w:hAnsi="Times New Roman"/>
          <w:sz w:val="28"/>
          <w:szCs w:val="28"/>
          <w:shd w:val="clear" w:color="auto" w:fill="FFFFFF"/>
          <w:lang w:val="en-US"/>
        </w:rPr>
        <w:t>C</w:t>
      </w:r>
      <w:r w:rsidRPr="005B6062">
        <w:rPr>
          <w:rFonts w:ascii="Times New Roman" w:hAnsi="Times New Roman"/>
          <w:sz w:val="28"/>
          <w:szCs w:val="28"/>
          <w:shd w:val="clear" w:color="auto" w:fill="FFFFFF"/>
        </w:rPr>
        <w:t xml:space="preserve">ooking </w:t>
      </w:r>
      <w:r w:rsidRPr="005B6062">
        <w:rPr>
          <w:rFonts w:ascii="Times New Roman" w:hAnsi="Times New Roman"/>
          <w:sz w:val="28"/>
          <w:szCs w:val="28"/>
          <w:shd w:val="clear" w:color="auto" w:fill="FFFFFF"/>
          <w:lang w:val="en-US"/>
        </w:rPr>
        <w:t>C</w:t>
      </w:r>
      <w:r w:rsidRPr="005B6062">
        <w:rPr>
          <w:rFonts w:ascii="Times New Roman" w:hAnsi="Times New Roman"/>
          <w:sz w:val="28"/>
          <w:szCs w:val="28"/>
          <w:shd w:val="clear" w:color="auto" w:fill="FFFFFF"/>
        </w:rPr>
        <w:t>enter  в индустрии питания.</w:t>
      </w:r>
    </w:p>
    <w:p w:rsidR="00322045" w:rsidRPr="005B6062" w:rsidRDefault="00322045" w:rsidP="00455990">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Для достижения цели нужно решить следующие задачи:</w:t>
      </w:r>
    </w:p>
    <w:p w:rsidR="00322045" w:rsidRPr="005B6062" w:rsidRDefault="00322045" w:rsidP="008B0FFA">
      <w:pPr>
        <w:pStyle w:val="a5"/>
        <w:numPr>
          <w:ilvl w:val="0"/>
          <w:numId w:val="108"/>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описать устройство аппарата и его модификаций; </w:t>
      </w:r>
    </w:p>
    <w:p w:rsidR="00322045" w:rsidRPr="005B6062" w:rsidRDefault="00322045" w:rsidP="008B0FFA">
      <w:pPr>
        <w:pStyle w:val="a5"/>
        <w:numPr>
          <w:ilvl w:val="0"/>
          <w:numId w:val="108"/>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особенности технологии приготовления блюд в аппарате;</w:t>
      </w:r>
    </w:p>
    <w:p w:rsidR="00322045" w:rsidRPr="005B6062" w:rsidRDefault="00322045" w:rsidP="008B0FFA">
      <w:pPr>
        <w:pStyle w:val="a5"/>
        <w:numPr>
          <w:ilvl w:val="0"/>
          <w:numId w:val="108"/>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экономические преимущества использования VarioCooking Center.</w:t>
      </w:r>
    </w:p>
    <w:p w:rsidR="00322045" w:rsidRPr="005B6062" w:rsidRDefault="00322045" w:rsidP="00455990">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Актуальность темы заключается в том, что оборудование VarioCooking Center (VCC) является универсальным, его использование дает возможность отказаться от традиционного громоздкого оборудования и позволяет готовить разнообразные блюда быстро, качественно и экономно. Одним из самых эффективных, многофункциональных кухонных аппаратов на современном рынке технологического оборудования является VarioCooking Center [3].</w:t>
      </w:r>
    </w:p>
    <w:p w:rsidR="00322045" w:rsidRPr="005B6062" w:rsidRDefault="00322045" w:rsidP="00455990">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Многофункциональный кулинарный центр VCC от компании Rational может заменить большое количество традиционного кухонного оборудования – такое как опрокидывающиеся сковороды, котлы, фритюрницы, пароварки и даже часть кастрюль и сковородок. Есть возможность варить, жарить, готовить на </w:t>
      </w:r>
      <w:r w:rsidRPr="005B6062">
        <w:rPr>
          <w:rFonts w:ascii="Times New Roman" w:hAnsi="Times New Roman"/>
          <w:sz w:val="28"/>
          <w:szCs w:val="28"/>
          <w:shd w:val="clear" w:color="auto" w:fill="FFFFFF"/>
        </w:rPr>
        <w:lastRenderedPageBreak/>
        <w:t>гриле, во фритюре или под давлением самые разнообразные блюда, отдельно или в параллельном режиме [2].</w:t>
      </w:r>
    </w:p>
    <w:p w:rsidR="00322045" w:rsidRPr="005B6062" w:rsidRDefault="00322045" w:rsidP="00455990">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В 2006 году специалисты немецкой компании  Rational представили в Европе совершенно новую технологическую концепцию для профессиональной кухни – аппарат VarioCooking Center. В России он появился гораздо позже, в 2014 году.</w:t>
      </w:r>
      <w:r w:rsidRPr="005B6062">
        <w:rPr>
          <w:rFonts w:ascii="Times New Roman" w:hAnsi="Times New Roman"/>
          <w:sz w:val="28"/>
          <w:szCs w:val="28"/>
        </w:rPr>
        <w:t xml:space="preserve"> </w:t>
      </w:r>
    </w:p>
    <w:p w:rsidR="00322045" w:rsidRPr="005B6062" w:rsidRDefault="00322045" w:rsidP="00455990">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В конструкцию аппарата VarioCooking Center входит плита Vitroceran для приготовления продуктов в небольших объемах, мощностью 2,1 кВт с 6 ступенчатой регулировкой. Чаши для распознавания продукта и защиту от ожогов, края чаши не нагреваются, тем самым делая их безопасными. В конструкцию кухонного центра встроен ручной душ, он имеет плавную регулировку струи. Также аппарат имеет выдвигаемый поднос для установки гастроемкостей и подставкой для хранения кухонных принадлежностей.</w:t>
      </w:r>
    </w:p>
    <w:p w:rsidR="00322045" w:rsidRPr="005B6062" w:rsidRDefault="00322045" w:rsidP="00455990">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К дополнительным опциям кухонного центра можно отнести термозонд, измеряющий температуру и степень готовности блюда сразу в шести точках. Зонд имеет автоматическую регулировку и не требует дополнительных навыков в использовании. Автоматическое подъемное устройство AutoLift в конструкции аппарата позволяет автоматически готовить макаронные изделия и жарить во фритюре, при готовности продукта AutoLift поднимает корзину с блюдом, останавливая процесс приготовления. Встроенная система подачи воды VarioDose, автоматически подает воду в аппарат с точностью до литра.</w:t>
      </w:r>
    </w:p>
    <w:p w:rsidR="00322045" w:rsidRPr="005B6062" w:rsidRDefault="00322045" w:rsidP="00455990">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Для управления центром встроен сенсорный экран, а также дополнительные кнопки управления. Цифровая индикация температуры и времени позволяет легко управлять процессом приготовления, для этих целей также процесс приготовления и предупреждающие сообщения выводятся открытым текстом. В конструкции кухонного центра присутствует удобный USB интерфейс.</w:t>
      </w:r>
    </w:p>
    <w:p w:rsidR="00322045" w:rsidRPr="005B6062" w:rsidRDefault="00322045" w:rsidP="00455990">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Особенности этого оборудования это его эргономичность, один аппарат VarioCooking Center по своей функциональности заменяет до 50% кухонного оборудования. Он способен варить, жарить, готовить на гриле, во фритюре и под давлением, что делает использование фритюрниц, опрокидывающихся сковород и кастрюль неактуальным в профессиональной кухне.</w:t>
      </w:r>
    </w:p>
    <w:p w:rsidR="00322045" w:rsidRPr="005B6062" w:rsidRDefault="00322045" w:rsidP="00455990">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Универсальную работу кухонного центра обеспечивает нагревательная система – Vario Boost. Нагревательный элемент Vario Boost равномерно передает тепло продукту, система учитывает объем загруженного продукта тем самым экономя энергию. Нагревается только дно чащи и продукт, который готовится, не расходуется тепло на прогрев всей поверхности. Рабочая температура достигается в течении первых 4 минут, после чего поддерживается автоматически. Такой подход к тепловой обработке продуктов дает существенную экономию. Во-первых, уменьшается потеря веса готового продукта, во вторых рационально расходуется электроэнергия.</w:t>
      </w:r>
      <w:r w:rsidRPr="005B6062">
        <w:rPr>
          <w:rFonts w:ascii="Times New Roman" w:hAnsi="Times New Roman"/>
          <w:sz w:val="28"/>
          <w:szCs w:val="28"/>
        </w:rPr>
        <w:t xml:space="preserve"> </w:t>
      </w:r>
    </w:p>
    <w:p w:rsidR="00322045" w:rsidRPr="005B6062" w:rsidRDefault="00322045" w:rsidP="00455990">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Процесс приготовления блюд с помощью VarioCooking Center полностью автоматизирован. Благодаря встроенной в центр системе VarioCooking Control происходит самостоятельное распознание размера, объема загрузки, способ и время приготовления. Полностью автоматическая работа кухонного центра дает </w:t>
      </w:r>
      <w:r w:rsidRPr="005B6062">
        <w:rPr>
          <w:rFonts w:ascii="Times New Roman" w:hAnsi="Times New Roman"/>
          <w:sz w:val="28"/>
          <w:szCs w:val="28"/>
          <w:shd w:val="clear" w:color="auto" w:fill="FFFFFF"/>
        </w:rPr>
        <w:lastRenderedPageBreak/>
        <w:t>возможность отказаться от обучения персонала, все что требуется, аппарат выполняет самостоятельно. Программа кухонного центра самообучающаяся, есть возможность внести в ее память любые рецепты, которые в дальнейшем будет использовать аппарат.</w:t>
      </w:r>
    </w:p>
    <w:p w:rsidR="00322045" w:rsidRPr="005B6062" w:rsidRDefault="00322045" w:rsidP="00455990">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На сегодняшний день разработан модельный ряд VarioCooking Center и несколько модификаций этого оборудования. </w:t>
      </w:r>
    </w:p>
    <w:p w:rsidR="00322045" w:rsidRPr="005B6062" w:rsidRDefault="00322045" w:rsidP="00455990">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Модельный ряд Rational VCC 111 и его модификации имеет автоматический режим работы, который включает 9 подрежимов, а также ручной режим приготовления с 3 подрежимами. Приготовление блюд возможно в температурном диапазоне от 30 до 250 градусов. Есть у аппарата и дополнительные функции: температурный шеститочечный зонд, подъемное устройство AutoLift, память данных и 250 различных программ.</w:t>
      </w:r>
    </w:p>
    <w:p w:rsidR="00322045" w:rsidRPr="005B6062" w:rsidRDefault="00322045" w:rsidP="00455990">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Модицикации данной модели дополнены инфракрасной плитой VitroCeran с 6-ступенчатым регулированием нагрева. А также аппарат дополнен функцией приготовления блюд под давлением, что экономит до 60% времени при термической обработке.</w:t>
      </w:r>
    </w:p>
    <w:p w:rsidR="00322045" w:rsidRPr="005B6062" w:rsidRDefault="00322045" w:rsidP="00455990">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Модельный ряд Rational VCC 112 и его модификации также как и предыдущие модели имеют 9 подрежимов автоматического приготовления блюд и 3 ручные подрежимы. Температурный режим по-прежнему остается в пределах 30-250 градусов. Но модели VCC 112 уже усовершенствованы и могут одновременно выполнять несколько операций, например жарить во фритюре и варить суп одновременно.</w:t>
      </w:r>
    </w:p>
    <w:p w:rsidR="00322045" w:rsidRPr="005B6062" w:rsidRDefault="00322045" w:rsidP="00455990">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Модификации этой модели также оснащены инфракрасной плитой VitroCeran с 6-ступенчатым регулированием нагрева и функцией готовки под давлением. Усовершенствованны подрежими работы «Жаркое большой массы», «Быстрое жаренье», «Рыба/морепродукты», «Овощи/картофель», «Изделия из теста/рис», «Блюда из яиц и муки», «Молоко/десерты», «Супы/соусы» и Finishing.</w:t>
      </w:r>
    </w:p>
    <w:p w:rsidR="00322045" w:rsidRPr="005B6062" w:rsidRDefault="00322045" w:rsidP="00455990">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Модельный ряд Rational VCC 211, а также модификации имеют большую производительность и предназначены для больших ресторанов. Как и в других моделях VarioCooking Center есть 9 автоматических режимов и 3 ручных режимов готовки, подъемное устройство AutoLift и память данных.</w:t>
      </w:r>
    </w:p>
    <w:p w:rsidR="00322045" w:rsidRPr="005B6062" w:rsidRDefault="00322045" w:rsidP="00455990">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250 программ дают возможность выбрать оптимальный вид приготовления для каждого продукта. Инфракрасная плита VitroCeran позволяет готовить самые нежные продукты, без потери в весе как при обычном приготовлении.</w:t>
      </w:r>
    </w:p>
    <w:p w:rsidR="00322045" w:rsidRPr="005B6062" w:rsidRDefault="00322045" w:rsidP="00455990">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Модельный ряд Rational VCC 311 имеют самый больший объем и количество порций для приготовления. При этом модели кухонного центра остаются самыми эргономичными и функциональными. Ручные режимы работы позволяют жарить, варить, готовить во фритюре, при этом записывать свои режимы работы. Усовершенствован автоматический режим работы.</w:t>
      </w:r>
    </w:p>
    <w:p w:rsidR="00322045" w:rsidRPr="005B6062" w:rsidRDefault="00322045" w:rsidP="00455990">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Модификации этого модельного ряда также имею функцию приготовления блюд под давлением [1].</w:t>
      </w:r>
    </w:p>
    <w:p w:rsidR="00322045" w:rsidRPr="005B6062" w:rsidRDefault="00322045" w:rsidP="00455990">
      <w:pPr>
        <w:spacing w:after="0" w:line="240" w:lineRule="auto"/>
        <w:ind w:firstLine="709"/>
        <w:jc w:val="both"/>
        <w:rPr>
          <w:rFonts w:ascii="Times New Roman" w:hAnsi="Times New Roman"/>
          <w:i/>
          <w:sz w:val="28"/>
          <w:szCs w:val="28"/>
          <w:shd w:val="clear" w:color="auto" w:fill="FFFFFF"/>
        </w:rPr>
      </w:pPr>
      <w:r w:rsidRPr="005B6062">
        <w:rPr>
          <w:rFonts w:ascii="Times New Roman" w:hAnsi="Times New Roman"/>
          <w:i/>
          <w:sz w:val="28"/>
          <w:szCs w:val="28"/>
          <w:shd w:val="clear" w:color="auto" w:fill="FFFFFF"/>
        </w:rPr>
        <w:t>Экономические преимущества использования VarioCooking Center.</w:t>
      </w:r>
    </w:p>
    <w:p w:rsidR="00322045" w:rsidRPr="005B6062" w:rsidRDefault="00322045" w:rsidP="00455990">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Технология приготовления блюд в VarioCooking Center направлена на экономию трудовых затрат, времени и средств. Уникальная технология Vario </w:t>
      </w:r>
      <w:r w:rsidRPr="005B6062">
        <w:rPr>
          <w:rFonts w:ascii="Times New Roman" w:hAnsi="Times New Roman"/>
          <w:sz w:val="28"/>
          <w:szCs w:val="28"/>
          <w:shd w:val="clear" w:color="auto" w:fill="FFFFFF"/>
        </w:rPr>
        <w:lastRenderedPageBreak/>
        <w:t xml:space="preserve">Boost не допускает пригорания, блюда готовятся равномерно, учитывая степень загрузки и вид продукта, аппарат экономит электроэнергию. Кроме того кухонный центр направлен на экономию воды для приготовления. По сравнению с обычной варкой экономится до 70% воды, это достигается с помощью встроенных корзин для варки [2]. </w:t>
      </w:r>
    </w:p>
    <w:p w:rsidR="00322045" w:rsidRPr="005B6062" w:rsidRDefault="00322045" w:rsidP="00455990">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Например, в одной чаше  жарите стейки, а в другой в то же самое время готовите картофель фри. Соус вы увариваете в кастрюле на встроенной плите Vitroceran. Затем вы можете, не делая паузы, в одной чаше пожарить, например, блинчики, а в другой — сварить апельсиновый соус, в то время как на плите Vitroceran будет растапливаться масло.</w:t>
      </w:r>
    </w:p>
    <w:p w:rsidR="00322045" w:rsidRPr="005B6062" w:rsidRDefault="00322045" w:rsidP="00455990">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Каждая модель рассчитана под определенный объем блюд, вы сможете выбрать именно тот, который подходит вашему предприятию. Размещение этого оборудование также позволяет экономить производственные площади. </w:t>
      </w:r>
    </w:p>
    <w:p w:rsidR="00322045" w:rsidRPr="005B6062" w:rsidRDefault="00322045" w:rsidP="00455990">
      <w:pPr>
        <w:spacing w:after="0" w:line="240" w:lineRule="auto"/>
        <w:ind w:firstLine="709"/>
        <w:jc w:val="both"/>
        <w:rPr>
          <w:rFonts w:ascii="Times New Roman" w:hAnsi="Times New Roman"/>
          <w:sz w:val="28"/>
          <w:szCs w:val="28"/>
          <w:shd w:val="clear" w:color="auto" w:fill="FFFFFF"/>
        </w:rPr>
      </w:pPr>
    </w:p>
    <w:p w:rsidR="00322045" w:rsidRPr="005B6062" w:rsidRDefault="00322045" w:rsidP="00F553A4">
      <w:pPr>
        <w:spacing w:after="0" w:line="240" w:lineRule="auto"/>
        <w:ind w:firstLine="709"/>
        <w:jc w:val="center"/>
        <w:rPr>
          <w:rFonts w:ascii="Times New Roman" w:hAnsi="Times New Roman"/>
          <w:b/>
          <w:sz w:val="28"/>
          <w:szCs w:val="28"/>
          <w:shd w:val="clear" w:color="auto" w:fill="FFFFFF"/>
        </w:rPr>
      </w:pPr>
      <w:r w:rsidRPr="005B6062">
        <w:rPr>
          <w:rFonts w:ascii="Times New Roman" w:hAnsi="Times New Roman"/>
          <w:b/>
          <w:sz w:val="28"/>
          <w:szCs w:val="28"/>
          <w:shd w:val="clear" w:color="auto" w:fill="FFFFFF"/>
        </w:rPr>
        <w:t>Библиографический список</w:t>
      </w:r>
    </w:p>
    <w:p w:rsidR="00322045" w:rsidRPr="005B6062" w:rsidRDefault="00322045" w:rsidP="00455990">
      <w:pPr>
        <w:spacing w:after="0" w:line="240" w:lineRule="auto"/>
        <w:ind w:firstLine="709"/>
        <w:jc w:val="both"/>
        <w:rPr>
          <w:rFonts w:ascii="Times New Roman" w:hAnsi="Times New Roman"/>
          <w:sz w:val="28"/>
          <w:szCs w:val="28"/>
        </w:rPr>
      </w:pPr>
    </w:p>
    <w:p w:rsidR="00322045" w:rsidRPr="005B6062" w:rsidRDefault="006F03CB" w:rsidP="00F553A4">
      <w:pPr>
        <w:pStyle w:val="a5"/>
        <w:numPr>
          <w:ilvl w:val="0"/>
          <w:numId w:val="109"/>
        </w:numPr>
        <w:spacing w:after="0" w:line="240" w:lineRule="auto"/>
        <w:ind w:left="0" w:firstLine="709"/>
        <w:jc w:val="both"/>
        <w:rPr>
          <w:rStyle w:val="a6"/>
          <w:rFonts w:ascii="Times New Roman" w:hAnsi="Times New Roman"/>
          <w:color w:val="auto"/>
          <w:sz w:val="28"/>
          <w:szCs w:val="28"/>
          <w:shd w:val="clear" w:color="auto" w:fill="FFFFFF"/>
        </w:rPr>
      </w:pPr>
      <w:hyperlink r:id="rId120" w:history="1">
        <w:r w:rsidR="00322045" w:rsidRPr="005B6062">
          <w:rPr>
            <w:rStyle w:val="a6"/>
            <w:rFonts w:ascii="Times New Roman" w:hAnsi="Times New Roman"/>
            <w:color w:val="auto"/>
            <w:sz w:val="28"/>
            <w:szCs w:val="28"/>
            <w:shd w:val="clear" w:color="auto" w:fill="FFFFFF"/>
          </w:rPr>
          <w:t>http://fabrika-kuhnya.zakupka.com/articles/2935-vario-cooking-center-novye-tehnologii-kuhonnogo-oborudovaniya/</w:t>
        </w:r>
      </w:hyperlink>
    </w:p>
    <w:p w:rsidR="00322045" w:rsidRPr="005B6062" w:rsidRDefault="00322045" w:rsidP="00F553A4">
      <w:pPr>
        <w:pStyle w:val="a5"/>
        <w:numPr>
          <w:ilvl w:val="0"/>
          <w:numId w:val="109"/>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http://www.</w:t>
      </w:r>
      <w:r w:rsidRPr="005B6062">
        <w:rPr>
          <w:rFonts w:ascii="Times New Roman" w:hAnsi="Times New Roman"/>
          <w:sz w:val="28"/>
          <w:szCs w:val="28"/>
          <w:shd w:val="clear" w:color="auto" w:fill="FFFFFF"/>
          <w:lang w:val="en-US"/>
        </w:rPr>
        <w:t>razional</w:t>
      </w:r>
      <w:r w:rsidRPr="005B6062">
        <w:rPr>
          <w:rFonts w:ascii="Times New Roman" w:hAnsi="Times New Roman"/>
          <w:sz w:val="28"/>
          <w:szCs w:val="28"/>
          <w:shd w:val="clear" w:color="auto" w:fill="FFFFFF"/>
        </w:rPr>
        <w:t>-</w:t>
      </w:r>
      <w:r w:rsidRPr="005B6062">
        <w:rPr>
          <w:rFonts w:ascii="Times New Roman" w:hAnsi="Times New Roman"/>
          <w:sz w:val="28"/>
          <w:szCs w:val="28"/>
          <w:shd w:val="clear" w:color="auto" w:fill="FFFFFF"/>
          <w:lang w:val="en-US"/>
        </w:rPr>
        <w:t>russia</w:t>
      </w:r>
      <w:r w:rsidRPr="005B6062">
        <w:rPr>
          <w:rFonts w:ascii="Times New Roman" w:hAnsi="Times New Roman"/>
          <w:sz w:val="28"/>
          <w:szCs w:val="28"/>
          <w:shd w:val="clear" w:color="auto" w:fill="FFFFFF"/>
        </w:rPr>
        <w:t>.</w:t>
      </w:r>
      <w:r w:rsidRPr="005B6062">
        <w:rPr>
          <w:rFonts w:ascii="Times New Roman" w:hAnsi="Times New Roman"/>
          <w:sz w:val="28"/>
          <w:szCs w:val="28"/>
          <w:shd w:val="clear" w:color="auto" w:fill="FFFFFF"/>
          <w:lang w:val="en-US"/>
        </w:rPr>
        <w:t>ru</w:t>
      </w:r>
    </w:p>
    <w:p w:rsidR="00322045" w:rsidRPr="005B6062" w:rsidRDefault="00322045" w:rsidP="00F553A4">
      <w:pPr>
        <w:pStyle w:val="a5"/>
        <w:numPr>
          <w:ilvl w:val="0"/>
          <w:numId w:val="109"/>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Фединишина Е.Ю. Куткина М.Н. Инновационные технологии при производстве кулинарной продукции. Монография. LAPLAMBERTAcademicPublishing. ISBN: 978-3-659-56573-1. – 2014. – 90 c.</w:t>
      </w:r>
    </w:p>
    <w:p w:rsidR="00C52331" w:rsidRPr="005B6062" w:rsidRDefault="00C52331" w:rsidP="00455990">
      <w:pPr>
        <w:spacing w:after="0" w:line="240" w:lineRule="auto"/>
        <w:ind w:firstLine="709"/>
        <w:jc w:val="both"/>
        <w:rPr>
          <w:rFonts w:ascii="Times New Roman" w:hAnsi="Times New Roman"/>
          <w:sz w:val="28"/>
          <w:szCs w:val="28"/>
          <w:shd w:val="clear" w:color="auto" w:fill="FFFFFF"/>
        </w:rPr>
      </w:pPr>
    </w:p>
    <w:p w:rsidR="00322045" w:rsidRPr="005B6062" w:rsidRDefault="00322045" w:rsidP="00F553A4">
      <w:pPr>
        <w:spacing w:after="0" w:line="240" w:lineRule="auto"/>
        <w:jc w:val="center"/>
        <w:rPr>
          <w:rFonts w:ascii="Times New Roman" w:hAnsi="Times New Roman"/>
          <w:sz w:val="28"/>
          <w:szCs w:val="28"/>
          <w:shd w:val="clear" w:color="auto" w:fill="FFFFFF"/>
        </w:rPr>
      </w:pPr>
      <w:r w:rsidRPr="005B6062">
        <w:rPr>
          <w:rFonts w:ascii="Times New Roman" w:hAnsi="Times New Roman"/>
          <w:b/>
          <w:sz w:val="28"/>
          <w:szCs w:val="28"/>
          <w:shd w:val="clear" w:color="auto" w:fill="FFFFFF"/>
        </w:rPr>
        <w:t>Научный руководитель:</w:t>
      </w:r>
      <w:r w:rsidRPr="005B6062">
        <w:rPr>
          <w:rFonts w:ascii="Times New Roman" w:hAnsi="Times New Roman"/>
          <w:sz w:val="28"/>
          <w:szCs w:val="28"/>
          <w:shd w:val="clear" w:color="auto" w:fill="FFFFFF"/>
        </w:rPr>
        <w:t xml:space="preserve"> </w:t>
      </w:r>
      <w:r w:rsidRPr="005B6062">
        <w:rPr>
          <w:rFonts w:ascii="Times New Roman" w:hAnsi="Times New Roman"/>
          <w:i/>
          <w:sz w:val="28"/>
          <w:szCs w:val="28"/>
          <w:shd w:val="clear" w:color="auto" w:fill="FFFFFF"/>
        </w:rPr>
        <w:t>Е. В. Дюдинова</w:t>
      </w:r>
      <w:r w:rsidRPr="005B6062">
        <w:rPr>
          <w:rFonts w:ascii="Times New Roman" w:hAnsi="Times New Roman"/>
          <w:sz w:val="28"/>
          <w:szCs w:val="28"/>
          <w:shd w:val="clear" w:color="auto" w:fill="FFFFFF"/>
        </w:rPr>
        <w:t>, преподаватель.</w:t>
      </w:r>
    </w:p>
    <w:p w:rsidR="00322045" w:rsidRPr="005B6062" w:rsidRDefault="00322045" w:rsidP="00455990">
      <w:pPr>
        <w:spacing w:after="0" w:line="240" w:lineRule="auto"/>
        <w:ind w:firstLine="709"/>
        <w:jc w:val="both"/>
        <w:rPr>
          <w:rFonts w:ascii="Times New Roman" w:hAnsi="Times New Roman"/>
          <w:b/>
          <w:sz w:val="28"/>
          <w:szCs w:val="28"/>
          <w:shd w:val="clear" w:color="auto" w:fill="FFFFFF"/>
        </w:rPr>
      </w:pPr>
    </w:p>
    <w:p w:rsidR="00C52331" w:rsidRDefault="00C52331" w:rsidP="00C52331">
      <w:pPr>
        <w:jc w:val="center"/>
        <w:rPr>
          <w:rFonts w:ascii="Times New Roman" w:hAnsi="Times New Roman"/>
          <w:b/>
          <w:sz w:val="28"/>
          <w:szCs w:val="28"/>
        </w:rPr>
      </w:pPr>
      <w:bookmarkStart w:id="124" w:name="_Toc516248467"/>
      <w:bookmarkStart w:id="125" w:name="_Toc516249928"/>
    </w:p>
    <w:p w:rsidR="00322045" w:rsidRPr="005B6062" w:rsidRDefault="00322045" w:rsidP="00C52331">
      <w:pPr>
        <w:jc w:val="center"/>
        <w:rPr>
          <w:rFonts w:ascii="Times New Roman" w:hAnsi="Times New Roman"/>
          <w:b/>
          <w:sz w:val="28"/>
          <w:szCs w:val="28"/>
        </w:rPr>
      </w:pPr>
      <w:r w:rsidRPr="005B6062">
        <w:rPr>
          <w:rFonts w:ascii="Times New Roman" w:hAnsi="Times New Roman"/>
          <w:b/>
          <w:sz w:val="28"/>
          <w:szCs w:val="28"/>
        </w:rPr>
        <w:t>Фёдорова Василина Александровна</w:t>
      </w:r>
      <w:bookmarkEnd w:id="124"/>
      <w:bookmarkEnd w:id="125"/>
      <w:r w:rsidRPr="005B6062">
        <w:rPr>
          <w:rFonts w:ascii="Times New Roman" w:hAnsi="Times New Roman"/>
          <w:sz w:val="28"/>
          <w:szCs w:val="28"/>
        </w:rPr>
        <w:t>.</w:t>
      </w:r>
    </w:p>
    <w:p w:rsidR="00322045" w:rsidRPr="005B6062" w:rsidRDefault="00322045" w:rsidP="000F2732">
      <w:pPr>
        <w:spacing w:after="0" w:line="240" w:lineRule="auto"/>
        <w:jc w:val="center"/>
        <w:rPr>
          <w:rFonts w:ascii="Times New Roman" w:hAnsi="Times New Roman"/>
          <w:i/>
          <w:kern w:val="36"/>
          <w:sz w:val="28"/>
          <w:szCs w:val="28"/>
          <w:lang w:eastAsia="ru-RU"/>
        </w:rPr>
      </w:pPr>
      <w:r w:rsidRPr="005B6062">
        <w:rPr>
          <w:rFonts w:ascii="Times New Roman" w:hAnsi="Times New Roman"/>
          <w:i/>
          <w:kern w:val="36"/>
          <w:sz w:val="28"/>
          <w:szCs w:val="28"/>
          <w:lang w:eastAsia="ru-RU"/>
        </w:rPr>
        <w:t>студентка 3 курса</w:t>
      </w:r>
    </w:p>
    <w:p w:rsidR="00322045" w:rsidRPr="005B6062" w:rsidRDefault="00322045" w:rsidP="000F2732">
      <w:pPr>
        <w:spacing w:after="0" w:line="240" w:lineRule="auto"/>
        <w:jc w:val="center"/>
        <w:rPr>
          <w:rFonts w:ascii="Times New Roman" w:hAnsi="Times New Roman"/>
          <w:i/>
          <w:sz w:val="28"/>
          <w:szCs w:val="28"/>
        </w:rPr>
      </w:pPr>
      <w:r w:rsidRPr="005B6062">
        <w:rPr>
          <w:rFonts w:ascii="Times New Roman" w:hAnsi="Times New Roman"/>
          <w:i/>
          <w:sz w:val="28"/>
          <w:szCs w:val="28"/>
        </w:rPr>
        <w:t>ГАПОУ СО «Техникум индустрии питания и услуг «Кулинар»</w:t>
      </w:r>
    </w:p>
    <w:p w:rsidR="00322045" w:rsidRPr="005B6062" w:rsidRDefault="00322045" w:rsidP="000F2732">
      <w:pPr>
        <w:spacing w:after="0" w:line="240" w:lineRule="auto"/>
        <w:jc w:val="center"/>
        <w:rPr>
          <w:rFonts w:ascii="Times New Roman" w:hAnsi="Times New Roman"/>
          <w:i/>
          <w:sz w:val="28"/>
          <w:szCs w:val="28"/>
        </w:rPr>
      </w:pPr>
      <w:r w:rsidRPr="005B6062">
        <w:rPr>
          <w:rFonts w:ascii="Times New Roman" w:hAnsi="Times New Roman"/>
          <w:i/>
          <w:sz w:val="28"/>
          <w:szCs w:val="28"/>
        </w:rPr>
        <w:t>(Екатеринбург)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22045" w:rsidRPr="005B6062" w:rsidTr="00920309">
        <w:tc>
          <w:tcPr>
            <w:tcW w:w="9571" w:type="dxa"/>
            <w:tcBorders>
              <w:left w:val="nil"/>
              <w:bottom w:val="nil"/>
              <w:right w:val="nil"/>
            </w:tcBorders>
          </w:tcPr>
          <w:p w:rsidR="00322045" w:rsidRPr="005B6062" w:rsidRDefault="00322045" w:rsidP="00920309">
            <w:pPr>
              <w:spacing w:after="0" w:line="240" w:lineRule="auto"/>
              <w:ind w:firstLine="709"/>
              <w:jc w:val="both"/>
              <w:rPr>
                <w:rFonts w:ascii="Times New Roman" w:hAnsi="Times New Roman"/>
                <w:sz w:val="28"/>
                <w:szCs w:val="28"/>
              </w:rPr>
            </w:pPr>
          </w:p>
        </w:tc>
      </w:tr>
    </w:tbl>
    <w:p w:rsidR="00322045" w:rsidRPr="005B6062" w:rsidRDefault="00322045" w:rsidP="000F2732">
      <w:pPr>
        <w:pStyle w:val="3"/>
        <w:rPr>
          <w:rFonts w:ascii="Times New Roman" w:hAnsi="Times New Roman"/>
          <w:color w:val="auto"/>
          <w:kern w:val="36"/>
          <w:szCs w:val="28"/>
          <w:lang w:eastAsia="ru-RU"/>
        </w:rPr>
      </w:pPr>
      <w:bookmarkStart w:id="126" w:name="_Toc516248468"/>
      <w:bookmarkStart w:id="127" w:name="_Toc516249929"/>
      <w:r w:rsidRPr="005B6062">
        <w:rPr>
          <w:rFonts w:ascii="Times New Roman" w:hAnsi="Times New Roman"/>
          <w:color w:val="auto"/>
          <w:shd w:val="clear" w:color="auto" w:fill="FFFFFF"/>
        </w:rPr>
        <w:t>Современные технологии и оборудование в сфере общественного питания для повышения качества и пищевой ценности кулинарной продукции</w:t>
      </w:r>
      <w:bookmarkEnd w:id="126"/>
      <w:bookmarkEnd w:id="127"/>
    </w:p>
    <w:p w:rsidR="00322045" w:rsidRPr="005B6062" w:rsidRDefault="00322045" w:rsidP="00455990">
      <w:pPr>
        <w:spacing w:after="0" w:line="240" w:lineRule="auto"/>
        <w:ind w:firstLine="709"/>
        <w:jc w:val="both"/>
        <w:rPr>
          <w:rFonts w:ascii="Times New Roman" w:hAnsi="Times New Roman"/>
          <w:sz w:val="28"/>
          <w:szCs w:val="28"/>
          <w:shd w:val="clear" w:color="auto" w:fill="FFFFFF"/>
        </w:rPr>
      </w:pP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Сегодня кухню ресторана, кафе, обычной столовой трудно представить без самого разнообразного оборудования: фритюрниц, котлов, пароварок, плит, макароноварок и многого другого. Тут большую роль сыграл научно-технический прогресс, внеся огромные изменения в технологию приготовления пищи. Только оборудованная по последнему слову техники кухня обеспечивает разнообразие меню, быстрое и качественное обслуживание клиентов. И именно с установки на кухне теплооборудования начинается любой бизнес в сфере общественного питания.</w:t>
      </w:r>
    </w:p>
    <w:p w:rsidR="00322045" w:rsidRPr="005B6062" w:rsidRDefault="00322045" w:rsidP="00455990">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lastRenderedPageBreak/>
        <w:t xml:space="preserve">Классификация теплового оборудования. </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Оборудование, устанавливаемое на кухнях, делится на группы по следующим признакам: источникам тепла; технологическому назначению; способу обогрева. По тому, как нагреваются кухонные приборы, они делятся на три вида:</w:t>
      </w:r>
    </w:p>
    <w:p w:rsidR="00322045" w:rsidRPr="005B6062" w:rsidRDefault="00322045" w:rsidP="000F2732">
      <w:pPr>
        <w:pStyle w:val="a5"/>
        <w:numPr>
          <w:ilvl w:val="0"/>
          <w:numId w:val="11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с непосредственным обогревом (поверхностные), когда тепло передается через разделительную стенку; к таким приборам относятся плиты, кипятильники и многое другое; </w:t>
      </w:r>
    </w:p>
    <w:p w:rsidR="00322045" w:rsidRPr="005B6062" w:rsidRDefault="00322045" w:rsidP="000F2732">
      <w:pPr>
        <w:pStyle w:val="a5"/>
        <w:numPr>
          <w:ilvl w:val="0"/>
          <w:numId w:val="11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со смешением источника тепла с нагреваемой средой (водонагреватели);</w:t>
      </w:r>
    </w:p>
    <w:p w:rsidR="00322045" w:rsidRPr="005B6062" w:rsidRDefault="00322045" w:rsidP="000F2732">
      <w:pPr>
        <w:pStyle w:val="a5"/>
        <w:numPr>
          <w:ilvl w:val="0"/>
          <w:numId w:val="11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с прямым воздействием источника тепла на продукт, например, пароварки. Тепловое оборудование делится по технологическому назначению на два вида: </w:t>
      </w:r>
    </w:p>
    <w:p w:rsidR="00322045" w:rsidRPr="005B6062" w:rsidRDefault="00322045" w:rsidP="000F2732">
      <w:pPr>
        <w:pStyle w:val="a5"/>
        <w:numPr>
          <w:ilvl w:val="0"/>
          <w:numId w:val="11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универсальное: например, плита;</w:t>
      </w:r>
    </w:p>
    <w:p w:rsidR="00322045" w:rsidRPr="005B6062" w:rsidRDefault="00322045" w:rsidP="000F2732">
      <w:pPr>
        <w:pStyle w:val="a5"/>
        <w:numPr>
          <w:ilvl w:val="0"/>
          <w:numId w:val="11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специализированное (одноцелевое): например, кофеварка, фритюрница.</w:t>
      </w:r>
    </w:p>
    <w:p w:rsidR="00322045" w:rsidRPr="005B6062" w:rsidRDefault="00322045" w:rsidP="000F2732">
      <w:pPr>
        <w:spacing w:after="0" w:line="240" w:lineRule="auto"/>
        <w:ind w:firstLine="709"/>
        <w:jc w:val="both"/>
        <w:rPr>
          <w:rFonts w:ascii="Times New Roman" w:hAnsi="Times New Roman"/>
          <w:sz w:val="28"/>
          <w:szCs w:val="28"/>
        </w:rPr>
      </w:pPr>
      <w:r w:rsidRPr="005B6062">
        <w:rPr>
          <w:rFonts w:ascii="Times New Roman" w:hAnsi="Times New Roman"/>
          <w:sz w:val="28"/>
          <w:szCs w:val="28"/>
        </w:rPr>
        <w:t>Все тепловые аппараты можно разделить:</w:t>
      </w:r>
    </w:p>
    <w:p w:rsidR="00322045" w:rsidRPr="005B6062" w:rsidRDefault="00322045" w:rsidP="000F2732">
      <w:pPr>
        <w:pStyle w:val="a5"/>
        <w:numPr>
          <w:ilvl w:val="0"/>
          <w:numId w:val="11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для варки на пару или в жидкости;</w:t>
      </w:r>
    </w:p>
    <w:p w:rsidR="00322045" w:rsidRPr="005B6062" w:rsidRDefault="00322045" w:rsidP="000F2732">
      <w:pPr>
        <w:pStyle w:val="a5"/>
        <w:numPr>
          <w:ilvl w:val="0"/>
          <w:numId w:val="11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для выпечки и жарки на горячей поверхности, в среде горячего воздуха, в кулинарном жире, в инфракрасном излучении;</w:t>
      </w:r>
    </w:p>
    <w:p w:rsidR="00322045" w:rsidRPr="005B6062" w:rsidRDefault="00322045" w:rsidP="000F2732">
      <w:pPr>
        <w:pStyle w:val="a5"/>
        <w:numPr>
          <w:ilvl w:val="0"/>
          <w:numId w:val="11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для комбинированных процессов приготовления: бланшировки, тушения, запекания, припускания; </w:t>
      </w:r>
    </w:p>
    <w:p w:rsidR="00322045" w:rsidRPr="005B6062" w:rsidRDefault="00322045" w:rsidP="000F2732">
      <w:pPr>
        <w:pStyle w:val="a5"/>
        <w:numPr>
          <w:ilvl w:val="0"/>
          <w:numId w:val="11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для разогрева готовых продуктов; </w:t>
      </w:r>
    </w:p>
    <w:p w:rsidR="00322045" w:rsidRPr="005B6062" w:rsidRDefault="00322045" w:rsidP="000F2732">
      <w:pPr>
        <w:pStyle w:val="a5"/>
        <w:numPr>
          <w:ilvl w:val="0"/>
          <w:numId w:val="11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для поддержания их горячими некоторое время; </w:t>
      </w:r>
    </w:p>
    <w:p w:rsidR="00322045" w:rsidRPr="005B6062" w:rsidRDefault="00322045" w:rsidP="000F2732">
      <w:pPr>
        <w:pStyle w:val="a5"/>
        <w:numPr>
          <w:ilvl w:val="0"/>
          <w:numId w:val="11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для размораживания.</w:t>
      </w:r>
    </w:p>
    <w:p w:rsidR="00322045" w:rsidRPr="005B6062" w:rsidRDefault="00322045" w:rsidP="000F2732">
      <w:pPr>
        <w:spacing w:after="0" w:line="240" w:lineRule="auto"/>
        <w:ind w:firstLine="709"/>
        <w:jc w:val="both"/>
        <w:rPr>
          <w:rFonts w:ascii="Times New Roman" w:hAnsi="Times New Roman"/>
          <w:sz w:val="28"/>
          <w:szCs w:val="28"/>
        </w:rPr>
      </w:pPr>
      <w:r w:rsidRPr="005B6062">
        <w:rPr>
          <w:rFonts w:ascii="Times New Roman" w:hAnsi="Times New Roman"/>
          <w:sz w:val="28"/>
          <w:szCs w:val="28"/>
        </w:rPr>
        <w:t>Оборудование классифицируется по источникам тепла и бывает: электрическое; огневое; паровое; газовое.</w:t>
      </w:r>
    </w:p>
    <w:p w:rsidR="00322045" w:rsidRPr="005B6062" w:rsidRDefault="00322045" w:rsidP="000F2732">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 xml:space="preserve">Виды теплового оборудования. </w:t>
      </w:r>
    </w:p>
    <w:p w:rsidR="00322045" w:rsidRPr="005B6062" w:rsidRDefault="00322045" w:rsidP="000F2732">
      <w:pPr>
        <w:spacing w:after="0" w:line="240" w:lineRule="auto"/>
        <w:ind w:firstLine="709"/>
        <w:jc w:val="both"/>
        <w:rPr>
          <w:rFonts w:ascii="Times New Roman" w:hAnsi="Times New Roman"/>
          <w:sz w:val="28"/>
          <w:szCs w:val="28"/>
        </w:rPr>
      </w:pPr>
      <w:r w:rsidRPr="005B6062">
        <w:rPr>
          <w:rFonts w:ascii="Times New Roman" w:hAnsi="Times New Roman"/>
          <w:sz w:val="28"/>
          <w:szCs w:val="28"/>
        </w:rPr>
        <w:t>Плита – неизменный атрибут любой кухни. Она исправно служила поварам еще тогда, когда никакого другого теплового оборудования на кухне не было. Современные плиты бывают:</w:t>
      </w:r>
    </w:p>
    <w:p w:rsidR="00322045" w:rsidRPr="005B6062" w:rsidRDefault="00322045" w:rsidP="000F2732">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Газовые; электрические; индукционные. Газовые плиты имеют свои плюсы и минусы: </w:t>
      </w:r>
    </w:p>
    <w:p w:rsidR="00322045" w:rsidRPr="005B6062" w:rsidRDefault="00322045" w:rsidP="000F2732">
      <w:pPr>
        <w:spacing w:after="0" w:line="240" w:lineRule="auto"/>
        <w:ind w:firstLine="709"/>
        <w:jc w:val="both"/>
        <w:rPr>
          <w:rFonts w:ascii="Times New Roman" w:hAnsi="Times New Roman"/>
          <w:sz w:val="28"/>
          <w:szCs w:val="28"/>
        </w:rPr>
      </w:pPr>
      <w:r w:rsidRPr="005B6062">
        <w:rPr>
          <w:rFonts w:ascii="Times New Roman" w:hAnsi="Times New Roman"/>
          <w:sz w:val="28"/>
          <w:szCs w:val="28"/>
        </w:rPr>
        <w:t>К неоспоримым плюсам относится следующее:</w:t>
      </w:r>
    </w:p>
    <w:p w:rsidR="00322045" w:rsidRPr="005B6062" w:rsidRDefault="00322045" w:rsidP="000F2732">
      <w:pPr>
        <w:pStyle w:val="a5"/>
        <w:numPr>
          <w:ilvl w:val="0"/>
          <w:numId w:val="11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простота в эксплуатации, например, чтобы уменьшить нагрев, достаточно просто уменьшить пламя, повернув регулятор; быстрый нагрев; можно готовить в посуде любого размера.</w:t>
      </w:r>
    </w:p>
    <w:p w:rsidR="00322045" w:rsidRPr="005B6062" w:rsidRDefault="00322045" w:rsidP="00C37B82">
      <w:pPr>
        <w:pStyle w:val="a5"/>
        <w:spacing w:after="0" w:line="240" w:lineRule="auto"/>
        <w:ind w:left="0" w:firstLine="708"/>
        <w:jc w:val="both"/>
        <w:rPr>
          <w:rFonts w:ascii="Times New Roman" w:hAnsi="Times New Roman"/>
          <w:sz w:val="28"/>
          <w:szCs w:val="28"/>
        </w:rPr>
      </w:pPr>
      <w:r w:rsidRPr="005B6062">
        <w:rPr>
          <w:rFonts w:ascii="Times New Roman" w:hAnsi="Times New Roman"/>
          <w:sz w:val="28"/>
          <w:szCs w:val="28"/>
        </w:rPr>
        <w:t xml:space="preserve">Но есть и недостатки: </w:t>
      </w:r>
    </w:p>
    <w:p w:rsidR="00322045" w:rsidRPr="005B6062" w:rsidRDefault="00322045" w:rsidP="00C37B82">
      <w:pPr>
        <w:pStyle w:val="a5"/>
        <w:numPr>
          <w:ilvl w:val="0"/>
          <w:numId w:val="11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наличие открытого огня – это может быть пожароопасно; </w:t>
      </w:r>
    </w:p>
    <w:p w:rsidR="00322045" w:rsidRPr="005B6062" w:rsidRDefault="00322045" w:rsidP="000F2732">
      <w:pPr>
        <w:pStyle w:val="a5"/>
        <w:numPr>
          <w:ilvl w:val="0"/>
          <w:numId w:val="11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опасность представляет и возможная утечка газа; </w:t>
      </w:r>
    </w:p>
    <w:p w:rsidR="00322045" w:rsidRPr="005B6062" w:rsidRDefault="00322045" w:rsidP="000F2732">
      <w:pPr>
        <w:pStyle w:val="a5"/>
        <w:numPr>
          <w:ilvl w:val="0"/>
          <w:numId w:val="11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санитарные требования к газовым плитам. Они строже, чем к электрическим. </w:t>
      </w:r>
    </w:p>
    <w:p w:rsidR="00322045" w:rsidRPr="005B6062" w:rsidRDefault="00322045" w:rsidP="00C37B82">
      <w:pPr>
        <w:spacing w:after="0" w:line="240" w:lineRule="auto"/>
        <w:ind w:left="349" w:firstLine="359"/>
        <w:jc w:val="both"/>
        <w:rPr>
          <w:rFonts w:ascii="Times New Roman" w:hAnsi="Times New Roman"/>
          <w:sz w:val="28"/>
          <w:szCs w:val="28"/>
        </w:rPr>
      </w:pPr>
      <w:r w:rsidRPr="005B6062">
        <w:rPr>
          <w:rFonts w:ascii="Times New Roman" w:hAnsi="Times New Roman"/>
          <w:sz w:val="28"/>
          <w:szCs w:val="28"/>
        </w:rPr>
        <w:t>Использование электроплит тоже имеет определенные преимущества:</w:t>
      </w:r>
    </w:p>
    <w:p w:rsidR="00322045" w:rsidRPr="005B6062" w:rsidRDefault="00322045" w:rsidP="000F2732">
      <w:pPr>
        <w:pStyle w:val="a5"/>
        <w:numPr>
          <w:ilvl w:val="0"/>
          <w:numId w:val="11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lastRenderedPageBreak/>
        <w:t xml:space="preserve">их можно применять в отсутствии газоснабжения; тепло равномерно распространяется по всей поверхности; много моделей с разными функциями. </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Электроплиты бывают: с чугунными конфорками; количество конфорок бывает разное – от двух до шести, если необходимо большее число конфорок, то электроплиты связывают в блоки; со сплошной стальной поверхностью нагрева, разделенной на специальные зоны; со стеклокерамической поверхностью.</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Плюсы таких плит: быстро нагреваются; сберегают энергию; панели включаются только в том случае, если на них стоит кастрюля с магнитным дном; пища начинает готовиться мгновенно; большое количество программ; заданная температура точно поддерживается; отключение плит происходит автоматически, одновременно со снятием с них посуды; мощность одной конфорки может использоваться другой; легко моются. Минусы индукционной плиты связаны только с ее покупкой: она дорогая; для нее нужно покупать специальную посуду. </w:t>
      </w:r>
    </w:p>
    <w:p w:rsidR="00322045" w:rsidRPr="005B6062" w:rsidRDefault="00322045" w:rsidP="00455990">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Котлы.</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В тепловарочных котлах готовят в больших количествах супы и каши, кипятят молоко, отваривают овощи. В таких котлах можно не только приготовить еду, но и сохранять ее теплой до раздачи, потому что у них существует два режима нагрева:</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Максимальный, при котором готовят пищу; минимальный, при котором еда доваривается и сохраняет нужную температуру. И после выключения котла пища в нем долго остается горячей.</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Сейчас выпускают несколько типов котлов: электрические; газовые; паровые. </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Некоторые производители выпускают котлы с перемешивающим устройством (миксером), оно расширяет функции котла, позволяет перемешивать продукты, например, фарш, помогает приготовить соусы. Котлы различаются и по способу выгрузки продукции, таких способов два: стационарные – с выгрузкой через кран; опрокидываемые ─ со специальным механическим устройством.</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Емкость котлов бывает различной: от 40 до </w:t>
      </w:r>
      <w:smartTag w:uri="urn:schemas-microsoft-com:office:smarttags" w:element="metricconverter">
        <w:smartTagPr>
          <w:attr w:name="ProductID" w:val="250 л"/>
        </w:smartTagPr>
        <w:r w:rsidRPr="005B6062">
          <w:rPr>
            <w:rFonts w:ascii="Times New Roman" w:hAnsi="Times New Roman"/>
            <w:sz w:val="28"/>
            <w:szCs w:val="28"/>
          </w:rPr>
          <w:t>250 л</w:t>
        </w:r>
      </w:smartTag>
      <w:r w:rsidRPr="005B6062">
        <w:rPr>
          <w:rFonts w:ascii="Times New Roman" w:hAnsi="Times New Roman"/>
          <w:sz w:val="28"/>
          <w:szCs w:val="28"/>
        </w:rPr>
        <w:t xml:space="preserve">. За рубежом изготавливают котлы и более </w:t>
      </w:r>
      <w:smartTag w:uri="urn:schemas-microsoft-com:office:smarttags" w:element="metricconverter">
        <w:smartTagPr>
          <w:attr w:name="ProductID" w:val="300 л"/>
        </w:smartTagPr>
        <w:r w:rsidRPr="005B6062">
          <w:rPr>
            <w:rFonts w:ascii="Times New Roman" w:hAnsi="Times New Roman"/>
            <w:sz w:val="28"/>
            <w:szCs w:val="28"/>
          </w:rPr>
          <w:t>300 л</w:t>
        </w:r>
      </w:smartTag>
      <w:r w:rsidRPr="005B6062">
        <w:rPr>
          <w:rFonts w:ascii="Times New Roman" w:hAnsi="Times New Roman"/>
          <w:sz w:val="28"/>
          <w:szCs w:val="28"/>
        </w:rPr>
        <w:t>.</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Выпускают: котлы, работающие при атмосферном давлении, с негерметично закрытой крышкой; скороварочные котлы (автоклавы) с герметичной крышкой, что сокращает время приготовления пищи. </w:t>
      </w:r>
    </w:p>
    <w:p w:rsidR="00322045" w:rsidRPr="005B6062" w:rsidRDefault="00322045" w:rsidP="00455990">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 xml:space="preserve">Жарочные котлы. </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Нагрев жарочного котла происходит за счет циркуляции масла, которое нагревается специальными элементами. Имеется масляный насос для равномерного нагрева всей внутренней поверхности котла. Есть специальный люк для выгрузки, на некоторых котлах установлена крышка для тушения и лопасти для перемешивания, система для непрямого охлаждения водой. Жарочный котел позволяет обрабатывать продукты разными способами:</w:t>
      </w:r>
    </w:p>
    <w:p w:rsidR="00322045" w:rsidRPr="005B6062" w:rsidRDefault="00322045" w:rsidP="00C37B82">
      <w:pPr>
        <w:pStyle w:val="a5"/>
        <w:numPr>
          <w:ilvl w:val="0"/>
          <w:numId w:val="113"/>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тушением;</w:t>
      </w:r>
    </w:p>
    <w:p w:rsidR="00322045" w:rsidRPr="005B6062" w:rsidRDefault="00322045" w:rsidP="00C37B82">
      <w:pPr>
        <w:pStyle w:val="a5"/>
        <w:numPr>
          <w:ilvl w:val="0"/>
          <w:numId w:val="113"/>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выпариванием;</w:t>
      </w:r>
    </w:p>
    <w:p w:rsidR="00322045" w:rsidRPr="005B6062" w:rsidRDefault="00322045" w:rsidP="00C37B82">
      <w:pPr>
        <w:pStyle w:val="a5"/>
        <w:numPr>
          <w:ilvl w:val="0"/>
          <w:numId w:val="113"/>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пассерованием; </w:t>
      </w:r>
    </w:p>
    <w:p w:rsidR="00322045" w:rsidRPr="005B6062" w:rsidRDefault="00322045" w:rsidP="00C37B82">
      <w:pPr>
        <w:pStyle w:val="a5"/>
        <w:numPr>
          <w:ilvl w:val="0"/>
          <w:numId w:val="113"/>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lastRenderedPageBreak/>
        <w:t>бланшированием;</w:t>
      </w:r>
    </w:p>
    <w:p w:rsidR="00322045" w:rsidRPr="005B6062" w:rsidRDefault="00322045" w:rsidP="00C37B82">
      <w:pPr>
        <w:pStyle w:val="a5"/>
        <w:numPr>
          <w:ilvl w:val="0"/>
          <w:numId w:val="113"/>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варкой; </w:t>
      </w:r>
    </w:p>
    <w:p w:rsidR="00322045" w:rsidRPr="005B6062" w:rsidRDefault="00322045" w:rsidP="00C37B82">
      <w:pPr>
        <w:pStyle w:val="a5"/>
        <w:numPr>
          <w:ilvl w:val="0"/>
          <w:numId w:val="113"/>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жаркой.</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Достоинства жарочных котлов: универсальность; не трудоемки в обслуживании; удобно мыть и чистить; не вибрируют и не издают шума. Жарочные поверхности Такое оборудование предназначено для приготовления рыбы, овощей, яиц, мяса на нагреваемой поверхности.</w:t>
      </w:r>
    </w:p>
    <w:p w:rsidR="00322045" w:rsidRPr="005B6062" w:rsidRDefault="00322045" w:rsidP="00455990">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 xml:space="preserve">Электросковороды. </w:t>
      </w:r>
    </w:p>
    <w:p w:rsidR="00322045" w:rsidRPr="005B6062" w:rsidRDefault="00322045" w:rsidP="00C37B82">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Такие сковороды служат для приготовления вторых блюд методом пассерования, тушения, жарки. Они автономны – их не нужно ставить на плиту. Могут работать в составе технологических производственных линий. На них можно регулировать температурный режим. Они имеют прямоугольную форму. В комплектацию электросковороды входят: рабочая поверхность в виде чаши; обогревательные элементы (в основном тэны), распределенные по всему днищу для равномерного нагрева всей поверхности. </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Сковороды бывают: настольные; напольные. Они отличаются объемом чаши и материалом. </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Их изготавливают из чугуна или стали. </w:t>
      </w:r>
    </w:p>
    <w:p w:rsidR="00322045" w:rsidRPr="005B6062" w:rsidRDefault="00322045" w:rsidP="00455990">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Конвекционные печи.</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Такие печи – специальное профессиональное оборудование для приготовления различных блюд. Изделия пропекаются равномерно благодаря принципу конвекции. Но печи имеют и другие функции: разогрева продуктов; приготовления блюд из замороженных полуфабрикатов.</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Печи выпускают: с пароувлажнением; с ручным увлажнением; без увлажнения. Температура в конвекционных печах может быть от 50 до 300 градусов.</w:t>
      </w:r>
    </w:p>
    <w:p w:rsidR="00322045" w:rsidRPr="005B6062" w:rsidRDefault="00322045" w:rsidP="00455990">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 xml:space="preserve">Пароконвектоматы. </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Вид кухонного оборудования, в которых сочетается режим принудительной конвекции с режимом пара, называется пароконвектоматом. </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Это универсальное оборудование, способное заменить 70% теплового кухонного оборудования и производить почти все операции по термической обработке продуктов. </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Такое оборудование бывает: электрическое; газовое. По способу образования пара пароконвектоматы бывают: инжекционные: через определенные промежутки времени впрыскивается влага на трубку электронагревателя; бойлерные: имеют специальный парогенератор; Такие приборы бывают разных размеров.</w:t>
      </w:r>
    </w:p>
    <w:p w:rsidR="00322045" w:rsidRPr="005B6062" w:rsidRDefault="00322045" w:rsidP="00C37B82">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Пароконвектоматы имеют целый ряд преимуществ. Нет необходимости постоянно переворачивать продукты при приготовлении; можно готовить сразу несколько блюд; от разных блюд запахи не смешиваются; пища готовится быстрее; сохраняются полезные качества в продуктах; продукты меньше увариваются и ужариваются; в одной камере блюда готовятся сразу несколькими способами; меньше затрат на электроэнергию. По способу управления программой пароконвектоматы бывают: электронные; механические; комбинированные. </w:t>
      </w:r>
    </w:p>
    <w:p w:rsidR="00322045" w:rsidRPr="005B6062" w:rsidRDefault="00322045" w:rsidP="00455990">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lastRenderedPageBreak/>
        <w:t>Мармиты.</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Название произошло от французского слова кастрюлька, котелок. Это тепловые шкафы для хранения готовых блюд, оставляя их горячими некоторое время. Они бывают предназначены как отдельно для первых и вторых блюд, так и универсальные. Мармиты подогревают и поддерживают температуру блюд двумя способами: водяным; паровым. У каждого способа есть свои преимущества. У водяных: точно поддерживают заданную температуру; температура одинакова на всей поверхности; продукты не подгорают.</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У паровых: разогреваются продукты быстро; мармит нагревается полностью; экономит электроэнергию. </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Мармиты бывают: напольные; настольные. Также приборы могут быть: неподвижными, стоящими на постоянном месте; подвижными, установленными на тележке.</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Мармиты по материалам бывают: керамические; металлические; стеклянные.</w:t>
      </w:r>
    </w:p>
    <w:p w:rsidR="00322045" w:rsidRPr="005B6062" w:rsidRDefault="00322045" w:rsidP="00455990">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 xml:space="preserve">Конвейерные (туннельные) печи. </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Такие печи используют для выпекания заготовок из теста (пряников, печенья). Заготовки проходят через нагревательную камеру, установленную на транспортере. Двигаясь от места загрузки к месту выгрузки, изделия доходят до готовности. Температура внутри камеры устанавливается согласно рецептуре изделия, она постоянна, теплопотери нет. Печи имеют разный объем и длину конвейера. Печь на древесном угле Обычно в ресторанах, кафе, столовых пищу готовят на электрическом или газовом оборудовании, и только некоторые заведения для приготовления особо ароматных и сочных блюд используют печи на древесном угле. Такая печь представляет собой закрытый мангал, температура приготовления составляет около 280 градусов, блюда готовятся всего несколько минут и сохраняют аромат и сочность, имеют изысканный вкус.</w:t>
      </w:r>
    </w:p>
    <w:p w:rsidR="00322045" w:rsidRPr="005B6062" w:rsidRDefault="00322045" w:rsidP="00455990">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Подовые печи.</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Предназначены для выпечки различного вида хлеба.</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Такие печи устанавливают на кухнях ресторанов, кафе, пиццерий, где выпечка хлебобулочных изделий ведется не в промышленных масштабах. В них выпекают не только хлеб, но и производят другие виды продукции, например, суфле. Здесь равномерно нагревается под, его делают из натурального камня, чтобы дольше сохранял тепло. Печи бывают: газовые; электрические. </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Подовые печи имеют одну или несколько камер, в них могут быть установлены противни в несколько ярусов.</w:t>
      </w:r>
    </w:p>
    <w:p w:rsidR="00322045" w:rsidRPr="005B6062" w:rsidRDefault="00322045" w:rsidP="00455990">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 xml:space="preserve">Насколько важно правильно подобрать оборудование. </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Для кухонь современных заведений общественного питания правильно подобранное оборудование – основа бизнеса.</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Чтобы правильно подобрать оборудование, надо учесть следующее:</w:t>
      </w:r>
    </w:p>
    <w:p w:rsidR="00322045" w:rsidRPr="005B6062" w:rsidRDefault="00322045" w:rsidP="000560B2">
      <w:pPr>
        <w:pStyle w:val="a5"/>
        <w:numPr>
          <w:ilvl w:val="0"/>
          <w:numId w:val="11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профиль заведения; </w:t>
      </w:r>
    </w:p>
    <w:p w:rsidR="00322045" w:rsidRPr="005B6062" w:rsidRDefault="00322045" w:rsidP="000560B2">
      <w:pPr>
        <w:pStyle w:val="a5"/>
        <w:numPr>
          <w:ilvl w:val="0"/>
          <w:numId w:val="11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примерное количество посетителей в сутки;</w:t>
      </w:r>
    </w:p>
    <w:p w:rsidR="00322045" w:rsidRPr="005B6062" w:rsidRDefault="00322045" w:rsidP="000560B2">
      <w:pPr>
        <w:pStyle w:val="a5"/>
        <w:numPr>
          <w:ilvl w:val="0"/>
          <w:numId w:val="11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площадь кухни; </w:t>
      </w:r>
    </w:p>
    <w:p w:rsidR="00322045" w:rsidRPr="005B6062" w:rsidRDefault="00322045" w:rsidP="000560B2">
      <w:pPr>
        <w:pStyle w:val="a5"/>
        <w:numPr>
          <w:ilvl w:val="0"/>
          <w:numId w:val="11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квалификацию персонала; </w:t>
      </w:r>
    </w:p>
    <w:p w:rsidR="00322045" w:rsidRPr="005B6062" w:rsidRDefault="00322045" w:rsidP="000560B2">
      <w:pPr>
        <w:pStyle w:val="a5"/>
        <w:numPr>
          <w:ilvl w:val="0"/>
          <w:numId w:val="11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lastRenderedPageBreak/>
        <w:t>финансовые возможности.</w:t>
      </w:r>
    </w:p>
    <w:p w:rsidR="00322045" w:rsidRPr="005B6062" w:rsidRDefault="00322045" w:rsidP="00455990">
      <w:pPr>
        <w:spacing w:after="0" w:line="240" w:lineRule="auto"/>
        <w:ind w:firstLine="709"/>
        <w:jc w:val="both"/>
        <w:rPr>
          <w:rFonts w:ascii="Times New Roman" w:hAnsi="Times New Roman"/>
          <w:sz w:val="28"/>
          <w:szCs w:val="28"/>
        </w:rPr>
      </w:pPr>
      <w:r w:rsidRPr="005B6062">
        <w:rPr>
          <w:rFonts w:ascii="Times New Roman" w:hAnsi="Times New Roman"/>
          <w:sz w:val="28"/>
          <w:szCs w:val="28"/>
        </w:rPr>
        <w:t>Обязательно надо предварительно познакомиться с техническими характеристиками выбранного оборудования.</w:t>
      </w:r>
    </w:p>
    <w:p w:rsidR="00C52331" w:rsidRPr="005B6062" w:rsidRDefault="00C52331" w:rsidP="00455990">
      <w:pPr>
        <w:spacing w:after="0" w:line="240" w:lineRule="auto"/>
        <w:ind w:firstLine="709"/>
        <w:jc w:val="both"/>
        <w:rPr>
          <w:rFonts w:ascii="Times New Roman" w:hAnsi="Times New Roman"/>
          <w:sz w:val="28"/>
          <w:szCs w:val="28"/>
        </w:rPr>
      </w:pPr>
    </w:p>
    <w:p w:rsidR="00322045" w:rsidRPr="005B6062" w:rsidRDefault="00322045" w:rsidP="00C577CA">
      <w:pPr>
        <w:spacing w:after="0" w:line="240" w:lineRule="auto"/>
        <w:jc w:val="center"/>
        <w:rPr>
          <w:rFonts w:ascii="Times New Roman" w:hAnsi="Times New Roman"/>
          <w:sz w:val="28"/>
          <w:szCs w:val="28"/>
        </w:rPr>
      </w:pPr>
      <w:r w:rsidRPr="005B6062">
        <w:rPr>
          <w:rFonts w:ascii="Times New Roman" w:hAnsi="Times New Roman"/>
          <w:b/>
          <w:sz w:val="28"/>
          <w:szCs w:val="28"/>
        </w:rPr>
        <w:t xml:space="preserve">Научный руководитель: </w:t>
      </w:r>
      <w:r w:rsidRPr="005B6062">
        <w:rPr>
          <w:rFonts w:ascii="Times New Roman" w:hAnsi="Times New Roman"/>
          <w:i/>
          <w:sz w:val="28"/>
          <w:szCs w:val="28"/>
        </w:rPr>
        <w:t>А. П. Королев</w:t>
      </w:r>
      <w:r w:rsidRPr="005B6062">
        <w:rPr>
          <w:rFonts w:ascii="Times New Roman" w:hAnsi="Times New Roman"/>
          <w:sz w:val="28"/>
          <w:szCs w:val="28"/>
        </w:rPr>
        <w:t>, преподаватель.</w:t>
      </w:r>
    </w:p>
    <w:p w:rsidR="00322045" w:rsidRPr="005B6062" w:rsidRDefault="00322045" w:rsidP="00455990">
      <w:pPr>
        <w:spacing w:after="0" w:line="240" w:lineRule="auto"/>
        <w:ind w:firstLine="709"/>
        <w:jc w:val="both"/>
        <w:rPr>
          <w:rFonts w:ascii="Times New Roman" w:hAnsi="Times New Roman"/>
          <w:sz w:val="28"/>
          <w:szCs w:val="28"/>
        </w:rPr>
      </w:pPr>
    </w:p>
    <w:p w:rsidR="00322045" w:rsidRPr="005B6062" w:rsidRDefault="00322045" w:rsidP="00C52331">
      <w:pPr>
        <w:pStyle w:val="1"/>
        <w:rPr>
          <w:rFonts w:ascii="Times New Roman" w:hAnsi="Times New Roman"/>
          <w:color w:val="auto"/>
        </w:rPr>
      </w:pPr>
      <w:bookmarkStart w:id="128" w:name="_Toc516248469"/>
      <w:bookmarkStart w:id="129" w:name="_Toc516249930"/>
      <w:r w:rsidRPr="005B6062">
        <w:rPr>
          <w:rFonts w:ascii="Times New Roman" w:hAnsi="Times New Roman"/>
          <w:color w:val="auto"/>
        </w:rPr>
        <w:t>3. Качество и безопасность продовольственного сырья и пищевых продуктов</w:t>
      </w:r>
      <w:bookmarkEnd w:id="128"/>
      <w:bookmarkEnd w:id="129"/>
    </w:p>
    <w:p w:rsidR="00322045" w:rsidRPr="005B6062" w:rsidRDefault="00322045" w:rsidP="00895C9B">
      <w:pPr>
        <w:spacing w:after="0" w:line="240" w:lineRule="auto"/>
        <w:rPr>
          <w:rFonts w:ascii="Times New Roman" w:hAnsi="Times New Roman"/>
          <w:sz w:val="28"/>
          <w:szCs w:val="28"/>
          <w:lang w:eastAsia="ja-JP"/>
        </w:rPr>
      </w:pPr>
    </w:p>
    <w:p w:rsidR="00322045" w:rsidRPr="005B6062" w:rsidRDefault="00322045" w:rsidP="00895C9B">
      <w:pPr>
        <w:pStyle w:val="2"/>
        <w:rPr>
          <w:kern w:val="36"/>
          <w:lang w:eastAsia="ru-RU"/>
        </w:rPr>
      </w:pPr>
      <w:bookmarkStart w:id="130" w:name="_Toc516248470"/>
      <w:bookmarkStart w:id="131" w:name="_Toc516249931"/>
      <w:r w:rsidRPr="005B6062">
        <w:t>Барышникова Марина Алексеевна</w:t>
      </w:r>
      <w:bookmarkEnd w:id="130"/>
      <w:bookmarkEnd w:id="131"/>
      <w:r w:rsidRPr="005B6062">
        <w:rPr>
          <w:b w:val="0"/>
        </w:rPr>
        <w:t>,</w:t>
      </w:r>
      <w:r w:rsidRPr="005B6062">
        <w:rPr>
          <w:kern w:val="36"/>
          <w:lang w:eastAsia="ru-RU"/>
        </w:rPr>
        <w:t xml:space="preserve"> </w:t>
      </w:r>
    </w:p>
    <w:p w:rsidR="00322045" w:rsidRPr="005B6062" w:rsidRDefault="00322045" w:rsidP="008B0FFA">
      <w:pPr>
        <w:spacing w:after="0" w:line="240" w:lineRule="auto"/>
        <w:jc w:val="center"/>
        <w:rPr>
          <w:rFonts w:ascii="Times New Roman" w:hAnsi="Times New Roman"/>
          <w:i/>
          <w:kern w:val="36"/>
          <w:sz w:val="28"/>
          <w:szCs w:val="28"/>
          <w:lang w:eastAsia="ru-RU"/>
        </w:rPr>
      </w:pPr>
      <w:r w:rsidRPr="005B6062">
        <w:rPr>
          <w:rFonts w:ascii="Times New Roman" w:hAnsi="Times New Roman"/>
          <w:i/>
          <w:kern w:val="36"/>
          <w:sz w:val="28"/>
          <w:szCs w:val="28"/>
          <w:lang w:eastAsia="ru-RU"/>
        </w:rPr>
        <w:t>студентка 3 курса</w:t>
      </w:r>
    </w:p>
    <w:p w:rsidR="00322045" w:rsidRPr="005B6062" w:rsidRDefault="00322045" w:rsidP="008B0FFA">
      <w:pPr>
        <w:spacing w:after="0" w:line="240" w:lineRule="auto"/>
        <w:jc w:val="center"/>
        <w:rPr>
          <w:rFonts w:ascii="Times New Roman" w:hAnsi="Times New Roman"/>
          <w:i/>
          <w:sz w:val="28"/>
          <w:szCs w:val="28"/>
        </w:rPr>
      </w:pPr>
      <w:r w:rsidRPr="005B6062">
        <w:rPr>
          <w:rFonts w:ascii="Times New Roman" w:hAnsi="Times New Roman"/>
          <w:i/>
          <w:sz w:val="28"/>
          <w:szCs w:val="28"/>
        </w:rPr>
        <w:t>ГАПОУ СО «Режевской политехникум»</w:t>
      </w:r>
    </w:p>
    <w:p w:rsidR="00322045" w:rsidRPr="005B6062" w:rsidRDefault="00322045" w:rsidP="008B0FFA">
      <w:pPr>
        <w:spacing w:after="0" w:line="240" w:lineRule="auto"/>
        <w:jc w:val="center"/>
        <w:rPr>
          <w:rFonts w:ascii="Times New Roman" w:hAnsi="Times New Roman"/>
          <w:i/>
          <w:sz w:val="28"/>
          <w:szCs w:val="28"/>
        </w:rPr>
      </w:pPr>
      <w:r w:rsidRPr="005B6062">
        <w:rPr>
          <w:rFonts w:ascii="Times New Roman" w:hAnsi="Times New Roman"/>
          <w:i/>
          <w:sz w:val="28"/>
          <w:szCs w:val="28"/>
        </w:rPr>
        <w:t>(Реж)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22045" w:rsidRPr="005B6062" w:rsidTr="00920309">
        <w:tc>
          <w:tcPr>
            <w:tcW w:w="9571" w:type="dxa"/>
            <w:tcBorders>
              <w:left w:val="nil"/>
              <w:bottom w:val="nil"/>
              <w:right w:val="nil"/>
            </w:tcBorders>
          </w:tcPr>
          <w:p w:rsidR="00322045" w:rsidRPr="005B6062" w:rsidRDefault="00322045" w:rsidP="00920309">
            <w:pPr>
              <w:spacing w:after="0" w:line="240" w:lineRule="auto"/>
              <w:ind w:firstLine="709"/>
              <w:jc w:val="both"/>
              <w:rPr>
                <w:rFonts w:ascii="Times New Roman" w:hAnsi="Times New Roman"/>
                <w:sz w:val="28"/>
                <w:szCs w:val="28"/>
              </w:rPr>
            </w:pPr>
          </w:p>
        </w:tc>
      </w:tr>
    </w:tbl>
    <w:p w:rsidR="00322045" w:rsidRPr="005B6062" w:rsidRDefault="00322045" w:rsidP="00895C9B">
      <w:pPr>
        <w:pStyle w:val="3"/>
        <w:rPr>
          <w:rFonts w:ascii="Times New Roman" w:hAnsi="Times New Roman"/>
          <w:color w:val="auto"/>
          <w:kern w:val="36"/>
          <w:szCs w:val="28"/>
          <w:lang w:eastAsia="ru-RU"/>
        </w:rPr>
      </w:pPr>
      <w:bookmarkStart w:id="132" w:name="_Toc516248471"/>
      <w:bookmarkStart w:id="133" w:name="_Toc516249932"/>
      <w:r w:rsidRPr="005B6062">
        <w:rPr>
          <w:rFonts w:ascii="Times New Roman" w:hAnsi="Times New Roman"/>
          <w:color w:val="auto"/>
        </w:rPr>
        <w:t>Экологически чистые продукты ксенобиотики</w:t>
      </w:r>
      <w:bookmarkEnd w:id="132"/>
      <w:bookmarkEnd w:id="133"/>
    </w:p>
    <w:p w:rsidR="00322045" w:rsidRPr="005B6062" w:rsidRDefault="00322045" w:rsidP="008B0FFA">
      <w:pPr>
        <w:spacing w:after="0" w:line="240" w:lineRule="auto"/>
        <w:ind w:firstLine="709"/>
        <w:jc w:val="both"/>
        <w:rPr>
          <w:rFonts w:ascii="Times New Roman" w:hAnsi="Times New Roman"/>
          <w:sz w:val="28"/>
          <w:szCs w:val="28"/>
        </w:rPr>
      </w:pP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На протяжении тысяч лет человек вмешивался в естественные процессы живой природы. Все эти воздействия не могли не отразиться на качестве продуктов питания. Дополнительным фактором выступает ухудшение экологических условий: загрязнение почвы, воздуха, воды. Еще одной весомой причиной можно назвать экономическую целесообразность: для снижения стоимости продуктов и повышения конкурентоспособности применяются меры, ощутимо ухудшающие качество.</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Возникает вопрос: какое воздействие оказывают на организм человека продукты, не являющиеся экологически чистыми? Воздействия негативные, самой различной природы. Это интоксикация, нарушение обмена веществ, гиповитаминозы, аллергические реакции, повышенная утомляемость; нарушение сна, различные расстройства нервной, кровеносной, выделительной, пищеварительной, репродуктивной и эндокринной систем, снижение иммунитета, повышенная склонность к раковым заболеваниям и многое другое.</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Здоровое питание является основой нормальной жизнедеятельности человека и дает возможность увеличить длительность жизни.</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С каждым годом актуальность экологически чистых продуктов становится выше. Люди предпочитают питаться качественной и здоровой пищей, но это требует тщательного контроля на всех этапах получения пищевой продукции и влечет за собой немалые финансовые затраты.</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К экологически чистым продуктам предъявляются требования выращивания.</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В процессе выращивания сельскохозяйственных культур запрещается применение минеральных типов удобрений, пестицидов, гербицидов или других вредных химикатов, а также какого-либо неестественного облучения. Кроме того, следует исключить попадание посторонних веществ в продукт при технологической обработке.</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lastRenderedPageBreak/>
        <w:t>Для получения экологически чистых продуктов животноводства нужно использовать только экологически чистые корма при выращивании, не должны использоваться кормовые антибиотики и гормональные препараты.</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Вредные вещества – пестициды – провоцируют низкую рождаемость, отклонения в развитии детей, гормональные расстройства, развитие раковых опухолей, лейкемию, сердечнососудистые заболевания и проблемы с нервной системой. Правительство уверяет, что контролирует использование пестицидов и других вредных добавок в нашей пище. Но из-за того, что полностью оградить себя от воздействия химикатов очень сложно, мы должны и сами приложить все усилия и обеспечить себе здоровое питание.</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Генная инженерия – вполне доступный способ прокормить человечество.</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Отечественный рынок трансгенная продукция начала захватывать в конце 1990-х. По данным исследования «Гринпис», проведенного в России в 2004–2005 годах, трансгены были обнаружены в 20 – 50% образцов исследованной продукции. Количество таких продуктов с каждым годом растет. Чаще всего ГМИ входят в состав мясной и молочной продукции, а также в кондитерские изделия.</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Многие специалисты считают, что искусственная перетасовка генетических структур – это еще далеко не точная наука, поэтому последствия игр с ДНК могут быть самыми непредсказуемыми. «Гринпис» не считает ГМ-продукты безопасными, поэтому относить их к здоровому питанию мы не можем.</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По закону в России трансгенные растения не могут выращиваться в открытом грунте, но в стране нет запрета на присутствие ГМ-продуктов на продовольственном рынке. В производстве продуктов питания, в том числе и детского, разрешено использование 13 импортируемых видов ГМИ. Промышленное производство ГМИ в России запрещено. В соответствии с поправкой к закону «О защите прав потребителей» от 2005 года, каждый продукт, содержащий ГМИ, должен быть отмечен специальной маркировкой. Однако к ней до сих пор не разработаны требования и правила контроля.</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Рынок органических товаров предлагает не только органические продукты и напитки, но и органическую одежду, товары для детей, косметические и медицинских средств, корм и игрушки для домашних животных, органическую мебель, цветы и пр</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И вывод таков: экологически чистые продукты должны быть качественными, производится в экологически чистых регионах, не должны содержать модифицированных генов, выращиваться согласно рекомендованным технологиям, без злоупотребления удобрениями и стимуляторами роста. К сожалению, в жизни эти требования соблюдаются далеко не всегда. При покупке продуктов очень важно проверять кем, где и когда выращены овощи и фрукты. Многое может сказать и внешний вид, если овощи или фрукты выглядят не естественно, стоит предположить, что для их выращивания применялись какие-то химикаты. Надо помнить, что производители сельскохозяйственных культур заинтересованы прежде всего в получении прибыли, а не в экологически чистых продуктах. Одним из наиболее частых нарушений при выращивании овощей и </w:t>
      </w:r>
      <w:r w:rsidRPr="005B6062">
        <w:rPr>
          <w:rFonts w:ascii="Times New Roman" w:hAnsi="Times New Roman"/>
          <w:sz w:val="28"/>
          <w:szCs w:val="28"/>
        </w:rPr>
        <w:lastRenderedPageBreak/>
        <w:t>фруктов является чрезмерное использование удобрений, в частности нитратов, которые являются естественными стимуляторами роста и созревания для многих растений. Конечно, удобрения необходимы, так как без подкормки ни одно поле не сможет давать постоянные урожаи. В идеале, любому полю или участку после сбора урожая необходимо дать 1 год отдыха, а это экономически невыгодно. Поэтому в дело идут минеральные удобрения.Не надо забывать, что эчп, выращиваются на территориях, где нет выброса вредных веществ.</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И, раскрыв тему, я хочу привести к примеру два района: Алапаевский и Режевской. В Алапаевском районе меньше выброса вредных веществ, нет таких заводов, как в Реже (например, Режникель, Сафьяновская медь), значит, в Алапаевском районе, выращенные продукты более чище.</w:t>
      </w:r>
    </w:p>
    <w:p w:rsidR="00322045" w:rsidRPr="005B6062" w:rsidRDefault="00322045" w:rsidP="008B0FFA">
      <w:pPr>
        <w:spacing w:after="0" w:line="240" w:lineRule="auto"/>
        <w:ind w:firstLine="709"/>
        <w:jc w:val="both"/>
        <w:rPr>
          <w:rFonts w:ascii="Times New Roman" w:hAnsi="Times New Roman"/>
          <w:sz w:val="28"/>
          <w:szCs w:val="28"/>
        </w:rPr>
      </w:pPr>
    </w:p>
    <w:p w:rsidR="00322045" w:rsidRPr="005B6062" w:rsidRDefault="00322045" w:rsidP="00895C9B">
      <w:pPr>
        <w:spacing w:after="0" w:line="240" w:lineRule="auto"/>
        <w:ind w:firstLine="709"/>
        <w:jc w:val="center"/>
        <w:rPr>
          <w:rFonts w:ascii="Times New Roman" w:hAnsi="Times New Roman"/>
          <w:b/>
          <w:sz w:val="28"/>
          <w:szCs w:val="28"/>
        </w:rPr>
      </w:pPr>
      <w:r w:rsidRPr="005B6062">
        <w:rPr>
          <w:rFonts w:ascii="Times New Roman" w:hAnsi="Times New Roman"/>
          <w:b/>
          <w:sz w:val="28"/>
          <w:szCs w:val="28"/>
        </w:rPr>
        <w:t>Библиографический список</w:t>
      </w:r>
    </w:p>
    <w:p w:rsidR="00322045" w:rsidRPr="005B6062" w:rsidRDefault="00322045" w:rsidP="008B0FFA">
      <w:pPr>
        <w:spacing w:after="0" w:line="240" w:lineRule="auto"/>
        <w:ind w:firstLine="709"/>
        <w:jc w:val="both"/>
        <w:rPr>
          <w:rFonts w:ascii="Times New Roman" w:hAnsi="Times New Roman"/>
          <w:sz w:val="28"/>
          <w:szCs w:val="28"/>
        </w:rPr>
      </w:pPr>
    </w:p>
    <w:p w:rsidR="00322045" w:rsidRPr="005B6062" w:rsidRDefault="006F03CB" w:rsidP="00622D9B">
      <w:pPr>
        <w:numPr>
          <w:ilvl w:val="0"/>
          <w:numId w:val="122"/>
        </w:numPr>
        <w:spacing w:after="0" w:line="240" w:lineRule="auto"/>
        <w:ind w:left="0" w:firstLine="709"/>
        <w:jc w:val="both"/>
        <w:rPr>
          <w:rFonts w:ascii="Times New Roman" w:hAnsi="Times New Roman"/>
          <w:sz w:val="28"/>
          <w:szCs w:val="28"/>
        </w:rPr>
      </w:pPr>
      <w:hyperlink r:id="rId121" w:history="1">
        <w:r w:rsidR="00322045" w:rsidRPr="005B6062">
          <w:rPr>
            <w:rStyle w:val="a6"/>
            <w:rFonts w:ascii="Times New Roman" w:hAnsi="Times New Roman"/>
            <w:color w:val="auto"/>
            <w:sz w:val="28"/>
            <w:szCs w:val="28"/>
            <w:u w:val="none"/>
          </w:rPr>
          <w:t>www.vitnik.ru/onishenko2.htm</w:t>
        </w:r>
      </w:hyperlink>
      <w:r w:rsidR="00322045" w:rsidRPr="005B6062">
        <w:rPr>
          <w:rFonts w:ascii="Times New Roman" w:hAnsi="Times New Roman"/>
          <w:sz w:val="28"/>
          <w:szCs w:val="28"/>
        </w:rPr>
        <w:t>.</w:t>
      </w:r>
    </w:p>
    <w:p w:rsidR="00322045" w:rsidRPr="005B6062" w:rsidRDefault="00322045" w:rsidP="00622D9B">
      <w:pPr>
        <w:numPr>
          <w:ilvl w:val="0"/>
          <w:numId w:val="12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 www.biosafety.ru/tmp/File/bulletin_28.pdf. </w:t>
      </w:r>
    </w:p>
    <w:p w:rsidR="00322045" w:rsidRPr="005B6062" w:rsidRDefault="00322045" w:rsidP="00622D9B">
      <w:pPr>
        <w:numPr>
          <w:ilvl w:val="0"/>
          <w:numId w:val="122"/>
        </w:numPr>
        <w:spacing w:after="0" w:line="240" w:lineRule="auto"/>
        <w:ind w:left="0" w:firstLine="709"/>
        <w:jc w:val="both"/>
        <w:rPr>
          <w:rFonts w:ascii="Times New Roman" w:hAnsi="Times New Roman"/>
          <w:sz w:val="28"/>
          <w:szCs w:val="28"/>
          <w:lang w:val="en-US"/>
        </w:rPr>
      </w:pPr>
      <w:r w:rsidRPr="005B6062">
        <w:rPr>
          <w:rFonts w:ascii="Times New Roman" w:hAnsi="Times New Roman"/>
          <w:sz w:val="28"/>
          <w:szCs w:val="28"/>
          <w:lang w:val="en-US"/>
        </w:rPr>
        <w:t>revolution.allbest.ru›</w:t>
      </w:r>
      <w:hyperlink r:id="rId122" w:history="1">
        <w:r w:rsidRPr="005B6062">
          <w:rPr>
            <w:rStyle w:val="a6"/>
            <w:rFonts w:ascii="Times New Roman" w:hAnsi="Times New Roman"/>
            <w:color w:val="auto"/>
            <w:sz w:val="28"/>
            <w:szCs w:val="28"/>
            <w:u w:val="none"/>
          </w:rPr>
          <w:t>Кулинария</w:t>
        </w:r>
      </w:hyperlink>
      <w:r w:rsidRPr="005B6062">
        <w:rPr>
          <w:rFonts w:ascii="Times New Roman" w:hAnsi="Times New Roman"/>
          <w:sz w:val="28"/>
          <w:szCs w:val="28"/>
          <w:lang w:val="en-US"/>
        </w:rPr>
        <w:t>›</w:t>
      </w:r>
      <w:hyperlink r:id="rId123" w:history="1">
        <w:r w:rsidRPr="005B6062">
          <w:rPr>
            <w:rStyle w:val="a6"/>
            <w:rFonts w:ascii="Times New Roman" w:hAnsi="Times New Roman"/>
            <w:color w:val="auto"/>
            <w:sz w:val="28"/>
            <w:szCs w:val="28"/>
            <w:u w:val="none"/>
            <w:lang w:val="en-US"/>
          </w:rPr>
          <w:t>00101374_0.html</w:t>
        </w:r>
      </w:hyperlink>
      <w:r w:rsidRPr="005B6062">
        <w:rPr>
          <w:rFonts w:ascii="Times New Roman" w:hAnsi="Times New Roman"/>
          <w:sz w:val="28"/>
          <w:szCs w:val="28"/>
          <w:lang w:val="en-US"/>
        </w:rPr>
        <w:t xml:space="preserve">. </w:t>
      </w:r>
    </w:p>
    <w:p w:rsidR="00322045" w:rsidRPr="005B6062" w:rsidRDefault="00322045" w:rsidP="00622D9B">
      <w:pPr>
        <w:numPr>
          <w:ilvl w:val="0"/>
          <w:numId w:val="12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Коробейников В.П,Суханкин Е.А «Академия здоровья», М.: Наука, 2001.</w:t>
      </w:r>
    </w:p>
    <w:p w:rsidR="00322045" w:rsidRPr="005B6062" w:rsidRDefault="00322045" w:rsidP="00622D9B">
      <w:pPr>
        <w:numPr>
          <w:ilvl w:val="0"/>
          <w:numId w:val="12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Основы социальной экологии, под ред. Протасова А.Г, М.: Высшая школа, 2002.</w:t>
      </w:r>
    </w:p>
    <w:p w:rsidR="00322045" w:rsidRPr="005B6062" w:rsidRDefault="00322045" w:rsidP="00622D9B">
      <w:pPr>
        <w:numPr>
          <w:ilvl w:val="0"/>
          <w:numId w:val="12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Ручейников А.В. Что мы едим?, М.: Колос, 1999.</w:t>
      </w:r>
    </w:p>
    <w:p w:rsidR="00322045" w:rsidRPr="005B6062" w:rsidRDefault="00322045" w:rsidP="008B0FFA">
      <w:pPr>
        <w:spacing w:after="0" w:line="240" w:lineRule="auto"/>
        <w:ind w:firstLine="709"/>
        <w:jc w:val="both"/>
        <w:rPr>
          <w:rFonts w:ascii="Times New Roman" w:hAnsi="Times New Roman"/>
          <w:sz w:val="28"/>
          <w:szCs w:val="28"/>
        </w:rPr>
      </w:pPr>
    </w:p>
    <w:p w:rsidR="00322045" w:rsidRPr="005B6062" w:rsidRDefault="00322045" w:rsidP="00895C9B">
      <w:pPr>
        <w:spacing w:after="0" w:line="240" w:lineRule="auto"/>
        <w:jc w:val="center"/>
        <w:rPr>
          <w:rFonts w:ascii="Times New Roman" w:hAnsi="Times New Roman"/>
          <w:sz w:val="28"/>
          <w:szCs w:val="28"/>
        </w:rPr>
      </w:pPr>
      <w:r w:rsidRPr="005B6062">
        <w:rPr>
          <w:rFonts w:ascii="Times New Roman" w:hAnsi="Times New Roman"/>
          <w:b/>
          <w:sz w:val="28"/>
          <w:szCs w:val="28"/>
        </w:rPr>
        <w:t>Научный руководитель:</w:t>
      </w:r>
      <w:r w:rsidRPr="005B6062">
        <w:rPr>
          <w:rFonts w:ascii="Times New Roman" w:hAnsi="Times New Roman"/>
          <w:sz w:val="28"/>
          <w:szCs w:val="28"/>
        </w:rPr>
        <w:t xml:space="preserve"> </w:t>
      </w:r>
      <w:r w:rsidRPr="005B6062">
        <w:rPr>
          <w:rFonts w:ascii="Times New Roman" w:hAnsi="Times New Roman"/>
          <w:i/>
          <w:sz w:val="28"/>
          <w:szCs w:val="28"/>
        </w:rPr>
        <w:t>Р. А. Хамидуллина</w:t>
      </w:r>
      <w:r w:rsidRPr="005B6062">
        <w:rPr>
          <w:rFonts w:ascii="Times New Roman" w:hAnsi="Times New Roman"/>
          <w:sz w:val="28"/>
          <w:szCs w:val="28"/>
        </w:rPr>
        <w:t>, мастер производственного обучения.</w:t>
      </w:r>
    </w:p>
    <w:p w:rsidR="00322045" w:rsidRPr="005B6062" w:rsidRDefault="00322045" w:rsidP="008B0FFA">
      <w:pPr>
        <w:spacing w:after="0" w:line="240" w:lineRule="auto"/>
        <w:ind w:firstLine="709"/>
        <w:jc w:val="both"/>
        <w:rPr>
          <w:rFonts w:ascii="Times New Roman" w:hAnsi="Times New Roman"/>
          <w:sz w:val="28"/>
          <w:szCs w:val="28"/>
        </w:rPr>
      </w:pPr>
    </w:p>
    <w:p w:rsidR="00322045" w:rsidRPr="005B6062" w:rsidRDefault="00322045" w:rsidP="008B0FFA">
      <w:pPr>
        <w:spacing w:after="0" w:line="240" w:lineRule="auto"/>
        <w:ind w:firstLine="709"/>
        <w:jc w:val="both"/>
        <w:rPr>
          <w:rFonts w:ascii="Times New Roman" w:hAnsi="Times New Roman"/>
          <w:sz w:val="28"/>
          <w:szCs w:val="28"/>
        </w:rPr>
      </w:pPr>
    </w:p>
    <w:p w:rsidR="00322045" w:rsidRPr="005B6062" w:rsidRDefault="00322045" w:rsidP="00895C9B">
      <w:pPr>
        <w:pStyle w:val="2"/>
      </w:pPr>
      <w:bookmarkStart w:id="134" w:name="_Toc516248472"/>
      <w:bookmarkStart w:id="135" w:name="_Toc516249933"/>
      <w:r w:rsidRPr="005B6062">
        <w:t>Бондарева Елена Витальевна</w:t>
      </w:r>
      <w:bookmarkEnd w:id="134"/>
      <w:bookmarkEnd w:id="135"/>
      <w:r w:rsidRPr="005B6062">
        <w:rPr>
          <w:b w:val="0"/>
        </w:rPr>
        <w:t xml:space="preserve">, </w:t>
      </w:r>
    </w:p>
    <w:p w:rsidR="00322045" w:rsidRPr="005B6062" w:rsidRDefault="00322045" w:rsidP="00895C9B">
      <w:pPr>
        <w:spacing w:after="0" w:line="240" w:lineRule="auto"/>
        <w:jc w:val="center"/>
        <w:rPr>
          <w:rFonts w:ascii="Times New Roman" w:hAnsi="Times New Roman"/>
          <w:i/>
          <w:kern w:val="36"/>
          <w:sz w:val="28"/>
          <w:szCs w:val="28"/>
          <w:lang w:eastAsia="ru-RU"/>
        </w:rPr>
      </w:pPr>
      <w:r w:rsidRPr="005B6062">
        <w:rPr>
          <w:rFonts w:ascii="Times New Roman" w:hAnsi="Times New Roman"/>
          <w:i/>
          <w:kern w:val="36"/>
          <w:sz w:val="28"/>
          <w:szCs w:val="28"/>
          <w:lang w:eastAsia="ru-RU"/>
        </w:rPr>
        <w:t>студентка 1 курса</w:t>
      </w:r>
    </w:p>
    <w:p w:rsidR="00322045" w:rsidRPr="005B6062" w:rsidRDefault="00322045" w:rsidP="00895C9B">
      <w:pPr>
        <w:spacing w:after="0" w:line="240" w:lineRule="auto"/>
        <w:jc w:val="center"/>
        <w:rPr>
          <w:rFonts w:ascii="Times New Roman" w:hAnsi="Times New Roman"/>
          <w:i/>
          <w:sz w:val="28"/>
          <w:szCs w:val="28"/>
        </w:rPr>
      </w:pPr>
      <w:r w:rsidRPr="005B6062">
        <w:rPr>
          <w:rFonts w:ascii="Times New Roman" w:hAnsi="Times New Roman"/>
          <w:i/>
          <w:sz w:val="28"/>
          <w:szCs w:val="28"/>
        </w:rPr>
        <w:t>ГАПОУ СО «Техникум индустрии питания и услуг «Кулинар»</w:t>
      </w:r>
    </w:p>
    <w:p w:rsidR="00322045" w:rsidRPr="005B6062" w:rsidRDefault="00322045" w:rsidP="00895C9B">
      <w:pPr>
        <w:spacing w:after="0" w:line="240" w:lineRule="auto"/>
        <w:jc w:val="center"/>
        <w:rPr>
          <w:rFonts w:ascii="Times New Roman" w:hAnsi="Times New Roman"/>
          <w:i/>
          <w:sz w:val="28"/>
          <w:szCs w:val="28"/>
        </w:rPr>
      </w:pPr>
      <w:r w:rsidRPr="005B6062">
        <w:rPr>
          <w:rFonts w:ascii="Times New Roman" w:hAnsi="Times New Roman"/>
          <w:i/>
          <w:sz w:val="28"/>
          <w:szCs w:val="28"/>
        </w:rPr>
        <w:t>(Екатеринбург)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22045" w:rsidRPr="005B6062" w:rsidTr="00920309">
        <w:tc>
          <w:tcPr>
            <w:tcW w:w="9571" w:type="dxa"/>
            <w:tcBorders>
              <w:left w:val="nil"/>
              <w:bottom w:val="nil"/>
              <w:right w:val="nil"/>
            </w:tcBorders>
          </w:tcPr>
          <w:p w:rsidR="00322045" w:rsidRPr="005B6062" w:rsidRDefault="00322045" w:rsidP="00920309">
            <w:pPr>
              <w:spacing w:after="0" w:line="240" w:lineRule="auto"/>
              <w:ind w:firstLine="709"/>
              <w:jc w:val="both"/>
              <w:rPr>
                <w:rFonts w:ascii="Times New Roman" w:hAnsi="Times New Roman"/>
                <w:sz w:val="28"/>
                <w:szCs w:val="28"/>
              </w:rPr>
            </w:pPr>
          </w:p>
        </w:tc>
      </w:tr>
    </w:tbl>
    <w:p w:rsidR="00322045" w:rsidRPr="005B6062" w:rsidRDefault="00322045" w:rsidP="00895C9B">
      <w:pPr>
        <w:pStyle w:val="3"/>
        <w:rPr>
          <w:rFonts w:ascii="Times New Roman" w:hAnsi="Times New Roman"/>
          <w:color w:val="auto"/>
          <w:kern w:val="36"/>
          <w:szCs w:val="28"/>
          <w:lang w:eastAsia="ru-RU"/>
        </w:rPr>
      </w:pPr>
      <w:bookmarkStart w:id="136" w:name="_Toc516248473"/>
      <w:bookmarkStart w:id="137" w:name="_Toc516249934"/>
      <w:r w:rsidRPr="005B6062">
        <w:rPr>
          <w:rFonts w:ascii="Times New Roman" w:hAnsi="Times New Roman"/>
          <w:color w:val="auto"/>
        </w:rPr>
        <w:t>Энергетики: пить или не пить? Вот в чем вопрос!</w:t>
      </w:r>
      <w:bookmarkEnd w:id="136"/>
      <w:bookmarkEnd w:id="137"/>
    </w:p>
    <w:p w:rsidR="00322045" w:rsidRPr="005B6062" w:rsidRDefault="00322045" w:rsidP="008B0FFA">
      <w:pPr>
        <w:spacing w:after="0" w:line="240" w:lineRule="auto"/>
        <w:ind w:firstLine="709"/>
        <w:jc w:val="both"/>
        <w:rPr>
          <w:rFonts w:ascii="Times New Roman" w:hAnsi="Times New Roman"/>
          <w:sz w:val="28"/>
          <w:szCs w:val="28"/>
        </w:rPr>
      </w:pP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На сегодняшний момент энергетические напитки всё стремительнее вливаются в жизнь современного человека и набирают обороты в сфере продаж.</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Первые энергетические напитки появились в Японии. Из-за постоянно активного ритма жизни, где почти не имеется времени для отдыха, напитки стали открытием 60-х годов прошлого столетия. В Европу энергетические напитки попали только в конце 80-х, а в Америке появились и того позже – в 90-е годы ХХ века. Темп потребления в цивилизованных странах набирал обороты, примерно с середины 2000-х энергетические напитки приобрели необыкновенную популярность.</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Так почему же появление тонизирующих напитков обеспокоило всемирную организацию по сохранению человеческого здоровья, почему в </w:t>
      </w:r>
      <w:r w:rsidRPr="005B6062">
        <w:rPr>
          <w:rFonts w:ascii="Times New Roman" w:hAnsi="Times New Roman"/>
          <w:sz w:val="28"/>
          <w:szCs w:val="28"/>
        </w:rPr>
        <w:lastRenderedPageBreak/>
        <w:t>некоторых Европейских и других странах их продажи полностью или частично запрещены, если их производители утверждают об исключительно положительных эффектах?</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Производители тонизирующих напитков заявляют, что все ингредиенты в их составе способны стимулировать психоэмоциональную и физическую активность человеческого организма, придавать силы и помогать сконцентрироваться в ответственные моменты. Казалось бы, идеальное средство бодрящего действия, помощник студентам в периоды сессии и людям с активным образом жизни. Однако, всё это большое заблуждение. Знание химического состава таких напитков, свидетельствует об обратном. Сам напиток никакой энергии не дает, а лишь помогает использовать ресурсы нашего организма. Главный наблюдаемый эффект бодрящих напитков показывает о том, что если человек постоянно употребляет энергетики, то после всплеска физической активности энергетические ресурсы организма быстро уменьшаются и за этим следует усталость, бессонница и раздражительность.</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Изучив состав энергетических напитков, основным тонизирующим веществом в них является кофеин. Также в их составе присутствуют стимуляторы, такие как теобромин и теофиллин, углеводы (глюкоза, сахароза) и другие вещества. В последнее время чаще всего в их состав входит таурин [1]. Нельзя заранее предсказать, как отреагирует организм на ударную дозу соединений, одни из которых повышают давление, другие – понижают, третьи – стимулируют работу эндокринной системы. Эффект газировки напиткам даёт углекислый газ, он ускоряет всасывание этих веществ в кровь и усиливает их воздействие. Также он способен разрушать слизистую оболочку желудка, вызвать гастрит и язву. Различные вкусовые добавки этих напитков, ароматизаторы, красители – становятся ударом для печени.</w:t>
      </w:r>
      <w:r w:rsidRPr="005B6062">
        <w:rPr>
          <w:rFonts w:ascii="Times New Roman" w:hAnsi="Times New Roman"/>
          <w:sz w:val="28"/>
          <w:szCs w:val="28"/>
          <w:shd w:val="clear" w:color="auto" w:fill="FFFFFF"/>
        </w:rPr>
        <w:t xml:space="preserve"> </w:t>
      </w:r>
      <w:r w:rsidRPr="005B6062">
        <w:rPr>
          <w:rFonts w:ascii="Times New Roman" w:hAnsi="Times New Roman"/>
          <w:sz w:val="28"/>
          <w:szCs w:val="28"/>
        </w:rPr>
        <w:t>Из-за содержания сахарозы и глюкозы в большинстве энергетических напитков, повышается сахар в крови, что является риском заболевания диабетом при их чрезмерном употреблении.</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Главным беспокойством в употреблении напитков, повышающих тонус, является то, что основным его потребителем являются подростки младшего и среднего возраста. По данным СМИ, от 30-50 процентов молодежи во всем мире регулярно употребляют энергетики. Такое воздействие на молодой организм может способствовать замедлению роста, ожирению, снижению умственной активности.</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С января по март 2018 года проводился опрос «Бодрящие» напитки», цель которого – проанализировать отношение студентов к употреблению энергетических напитков. </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В опросе приняли участие 137 студентов Екатеринбурга.</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50 % респондентов употребляют энергетические напитки. 38,4 % редко пьют энергетики, 13 % каждую неделю, 5,1 % – ежедневно. </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Большинство опрошенных (43,5 %) привлекает в энергетических напитках вкус, 22,5 % ценят влияние на организм, 10,1 % – внешний вид, 5,1 % студентов привлекает цена и 18,8 % не находят ничего притягательного в энергетических напитках. </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lastRenderedPageBreak/>
        <w:t xml:space="preserve">На вопрос, «Какой объем энергетиков Вы употребляете еженедельно?» 58 % ответили, что не употребляют, 30,4 % употребляют не более 1 литра, 8 % – от 1 до </w:t>
      </w:r>
      <w:smartTag w:uri="urn:schemas-microsoft-com:office:smarttags" w:element="metricconverter">
        <w:smartTagPr>
          <w:attr w:name="ProductID" w:val="3 литров"/>
        </w:smartTagPr>
        <w:r w:rsidRPr="005B6062">
          <w:rPr>
            <w:rFonts w:ascii="Times New Roman" w:hAnsi="Times New Roman"/>
            <w:sz w:val="28"/>
            <w:szCs w:val="28"/>
          </w:rPr>
          <w:t>3 литров</w:t>
        </w:r>
      </w:smartTag>
      <w:r w:rsidRPr="005B6062">
        <w:rPr>
          <w:rFonts w:ascii="Times New Roman" w:hAnsi="Times New Roman"/>
          <w:sz w:val="28"/>
          <w:szCs w:val="28"/>
        </w:rPr>
        <w:t xml:space="preserve">, 3,6 % выпивают более </w:t>
      </w:r>
      <w:smartTag w:uri="urn:schemas-microsoft-com:office:smarttags" w:element="metricconverter">
        <w:smartTagPr>
          <w:attr w:name="ProductID" w:val="3 литров"/>
        </w:smartTagPr>
        <w:r w:rsidRPr="005B6062">
          <w:rPr>
            <w:rFonts w:ascii="Times New Roman" w:hAnsi="Times New Roman"/>
            <w:sz w:val="28"/>
            <w:szCs w:val="28"/>
          </w:rPr>
          <w:t>3 литров</w:t>
        </w:r>
      </w:smartTag>
      <w:r w:rsidRPr="005B6062">
        <w:rPr>
          <w:rFonts w:ascii="Times New Roman" w:hAnsi="Times New Roman"/>
          <w:sz w:val="28"/>
          <w:szCs w:val="28"/>
        </w:rPr>
        <w:t xml:space="preserve"> энергетических напитков. </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noProof/>
          <w:sz w:val="28"/>
          <w:szCs w:val="28"/>
          <w:lang w:eastAsia="ru-RU"/>
        </w:rPr>
        <w:t xml:space="preserve">Также результаты опроса показали, что </w:t>
      </w:r>
      <w:r w:rsidRPr="005B6062">
        <w:rPr>
          <w:rFonts w:ascii="Times New Roman" w:hAnsi="Times New Roman"/>
          <w:sz w:val="28"/>
          <w:szCs w:val="28"/>
        </w:rPr>
        <w:t xml:space="preserve">44,2 % респондентов обращают внимание на состав энергетических напитков, 88,4 % считают, что они оказывают отрицательное влияние на организм </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По мнению большинства студентов (35,5 %) энергетические напитки можно употреблять с 16 лет; 81,9% опрошенных не посоветовали бы своим знакомым пить энергетики. </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Несмотря на то, что более 80 процентов студентов считают, что энергетики отрицательно влияют на организм и советовать их знакомым они не рекомендуют, сами продолжают употреблять их.</w:t>
      </w:r>
      <w:r w:rsidRPr="005B6062">
        <w:rPr>
          <w:rFonts w:ascii="Times New Roman" w:hAnsi="Times New Roman"/>
          <w:noProof/>
          <w:sz w:val="28"/>
          <w:szCs w:val="28"/>
          <w:lang w:eastAsia="ru-RU"/>
        </w:rPr>
        <w:t xml:space="preserve"> </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Наносимый энергетическими напитками вред организму действительно настораживает. Можно представить, какое влияние оказывают те же напитки, но с добавлением алкоголя. Несовместимость кофеина и других составляющих, повышающих тонус, с этиловым спиртом, замедляющим активность сердцебиения, в результате оказывают большое давление на внутренние органы, ухудшая их работоспособность. Два эффекта противоположности – возбуждающий и тормозящий, также вызывают зависимость, истощая организм и разрушая нервную систему человека. </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Употребление энергетиков с определенной периодичностью или в больших количествах – гарантированное нанесение вреда здоровью вне зависимости от того, содержат ли они алкоголь или нет. </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Политикой России до сих пор  не определено, к какой категории отнести этот продукт, т. к до конца неопределенны требования по их безопасности, качеству и обороту. Не проверены особенности совмещения компонентов, составляющих основу этого напитка. Наукой до сих пор не изучено потенциально отрицательное воздействие слабоалкогольных энергетических напитков на людей, и в первую очередь детей и подростков.</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Последние годы и наша общественность поднялась на борьбу с сомнительными стимуляторами. Целый ряд регионов страны высказался за введение закона о запрете продажи энергетических напитков несовершеннолетним. Попытки исключить из продажи «энергетики» в России уже были. В Госдуме РФ рассматривался законопроект «О запрете продажи и распространения напитков, содержащих тонизирующие компоненты» [2]. Однако «против» напитков проголосовали меньше половины законотворцев. </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Энергетик стал напитком молодёжи, карманом и кошельком она будет поддерживать эти напитки. К сожалению, общество и государство бессильны сегодня в отношении молодого поколения. </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Стоит задуматься о влиянии энергетиков на организм человека. Убедиться в их отрицательном воздействии. Пока политика многих стран мира старается ограничить или вовсе исключить их из оборота продаж, человек самостоятельно может сделать выбор в пользу своего здоровья и своего будущего. </w:t>
      </w:r>
    </w:p>
    <w:p w:rsidR="00322045" w:rsidRPr="005B6062" w:rsidRDefault="00322045" w:rsidP="008B0FFA">
      <w:pPr>
        <w:spacing w:after="0" w:line="240" w:lineRule="auto"/>
        <w:ind w:firstLine="709"/>
        <w:jc w:val="both"/>
        <w:rPr>
          <w:rFonts w:ascii="Times New Roman" w:hAnsi="Times New Roman"/>
          <w:sz w:val="28"/>
          <w:szCs w:val="28"/>
        </w:rPr>
      </w:pPr>
    </w:p>
    <w:p w:rsidR="00322045" w:rsidRPr="005B6062" w:rsidRDefault="00322045" w:rsidP="00895C9B">
      <w:pPr>
        <w:spacing w:after="0" w:line="240" w:lineRule="auto"/>
        <w:jc w:val="center"/>
        <w:rPr>
          <w:rFonts w:ascii="Times New Roman" w:hAnsi="Times New Roman"/>
          <w:b/>
          <w:sz w:val="28"/>
          <w:szCs w:val="28"/>
        </w:rPr>
      </w:pPr>
      <w:r w:rsidRPr="005B6062">
        <w:rPr>
          <w:rFonts w:ascii="Times New Roman" w:hAnsi="Times New Roman"/>
          <w:b/>
          <w:sz w:val="28"/>
          <w:szCs w:val="28"/>
        </w:rPr>
        <w:t>Библиографический список</w:t>
      </w:r>
    </w:p>
    <w:p w:rsidR="00322045" w:rsidRPr="005B6062" w:rsidRDefault="00322045" w:rsidP="008B0FFA">
      <w:pPr>
        <w:spacing w:after="0" w:line="240" w:lineRule="auto"/>
        <w:ind w:firstLine="709"/>
        <w:jc w:val="both"/>
        <w:rPr>
          <w:rFonts w:ascii="Times New Roman" w:hAnsi="Times New Roman"/>
          <w:sz w:val="28"/>
          <w:szCs w:val="28"/>
        </w:rPr>
      </w:pPr>
    </w:p>
    <w:p w:rsidR="00322045" w:rsidRPr="005B6062" w:rsidRDefault="00322045" w:rsidP="00622D9B">
      <w:pPr>
        <w:pStyle w:val="a5"/>
        <w:numPr>
          <w:ilvl w:val="0"/>
          <w:numId w:val="123"/>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Таурин в энергетических напитках/ </w:t>
      </w:r>
      <w:r w:rsidRPr="005B6062">
        <w:rPr>
          <w:rFonts w:ascii="Times New Roman" w:hAnsi="Times New Roman"/>
          <w:bCs/>
          <w:sz w:val="28"/>
          <w:szCs w:val="28"/>
        </w:rPr>
        <w:t>medlibera.ru</w:t>
      </w:r>
      <w:r w:rsidRPr="005B6062">
        <w:rPr>
          <w:rFonts w:ascii="Times New Roman" w:hAnsi="Times New Roman"/>
          <w:b/>
          <w:bCs/>
          <w:sz w:val="28"/>
          <w:szCs w:val="28"/>
        </w:rPr>
        <w:t xml:space="preserve"> </w:t>
      </w:r>
      <w:r w:rsidRPr="005B6062">
        <w:rPr>
          <w:rFonts w:ascii="Times New Roman" w:hAnsi="Times New Roman"/>
          <w:sz w:val="28"/>
          <w:szCs w:val="28"/>
        </w:rPr>
        <w:t>–</w:t>
      </w:r>
      <w:r w:rsidRPr="005B6062">
        <w:rPr>
          <w:rFonts w:ascii="Times New Roman" w:hAnsi="Times New Roman"/>
          <w:b/>
          <w:bCs/>
          <w:sz w:val="28"/>
          <w:szCs w:val="28"/>
        </w:rPr>
        <w:t xml:space="preserve"> </w:t>
      </w:r>
      <w:r w:rsidRPr="005B6062">
        <w:rPr>
          <w:rFonts w:ascii="Times New Roman" w:hAnsi="Times New Roman"/>
          <w:bCs/>
          <w:sz w:val="28"/>
          <w:szCs w:val="28"/>
        </w:rPr>
        <w:t>Здоровье</w:t>
      </w:r>
      <w:r w:rsidRPr="005B6062">
        <w:rPr>
          <w:rFonts w:ascii="Times New Roman" w:hAnsi="Times New Roman"/>
          <w:b/>
          <w:bCs/>
          <w:sz w:val="28"/>
          <w:szCs w:val="28"/>
        </w:rPr>
        <w:t xml:space="preserve"> </w:t>
      </w:r>
      <w:r w:rsidRPr="005B6062">
        <w:rPr>
          <w:rFonts w:ascii="Times New Roman" w:hAnsi="Times New Roman"/>
          <w:bCs/>
          <w:sz w:val="28"/>
          <w:szCs w:val="28"/>
        </w:rPr>
        <w:t>и Болезни.</w:t>
      </w:r>
    </w:p>
    <w:p w:rsidR="00322045" w:rsidRPr="005B6062" w:rsidRDefault="00322045" w:rsidP="00622D9B">
      <w:pPr>
        <w:pStyle w:val="a5"/>
        <w:numPr>
          <w:ilvl w:val="0"/>
          <w:numId w:val="123"/>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ФЕДЕРАЛЬНЫЙ ЗАКОН о запрете продажи и распространения напитков, содержащих тонизирующие компоненты/ </w:t>
      </w:r>
      <w:r w:rsidRPr="005B6062">
        <w:rPr>
          <w:rFonts w:ascii="Times New Roman" w:hAnsi="Times New Roman"/>
          <w:sz w:val="28"/>
          <w:szCs w:val="28"/>
          <w:lang w:val="en-US"/>
        </w:rPr>
        <w:t>d</w:t>
      </w:r>
      <w:r w:rsidRPr="005B6062">
        <w:rPr>
          <w:rFonts w:ascii="Times New Roman" w:hAnsi="Times New Roman"/>
          <w:sz w:val="28"/>
          <w:szCs w:val="28"/>
        </w:rPr>
        <w:t>ocs.cntd.ru/document 901949806.</w:t>
      </w:r>
    </w:p>
    <w:p w:rsidR="00322045" w:rsidRPr="005B6062" w:rsidRDefault="00322045" w:rsidP="00895C9B">
      <w:pPr>
        <w:spacing w:after="0" w:line="240" w:lineRule="auto"/>
        <w:rPr>
          <w:rFonts w:ascii="Times New Roman" w:hAnsi="Times New Roman"/>
          <w:sz w:val="28"/>
          <w:szCs w:val="28"/>
        </w:rPr>
      </w:pPr>
    </w:p>
    <w:p w:rsidR="00322045" w:rsidRPr="005B6062" w:rsidRDefault="00322045" w:rsidP="00895C9B">
      <w:pPr>
        <w:spacing w:after="0" w:line="240" w:lineRule="auto"/>
        <w:jc w:val="center"/>
        <w:rPr>
          <w:rFonts w:ascii="Times New Roman" w:hAnsi="Times New Roman"/>
          <w:sz w:val="28"/>
          <w:szCs w:val="28"/>
        </w:rPr>
      </w:pPr>
      <w:r w:rsidRPr="005B6062">
        <w:rPr>
          <w:rFonts w:ascii="Times New Roman" w:hAnsi="Times New Roman"/>
          <w:b/>
          <w:sz w:val="28"/>
          <w:szCs w:val="28"/>
        </w:rPr>
        <w:t>Научный руководитель:</w:t>
      </w:r>
      <w:r w:rsidRPr="005B6062">
        <w:rPr>
          <w:rFonts w:ascii="Times New Roman" w:hAnsi="Times New Roman"/>
          <w:sz w:val="28"/>
          <w:szCs w:val="28"/>
        </w:rPr>
        <w:t xml:space="preserve"> </w:t>
      </w:r>
      <w:r w:rsidRPr="005B6062">
        <w:rPr>
          <w:rFonts w:ascii="Times New Roman" w:hAnsi="Times New Roman"/>
          <w:i/>
          <w:sz w:val="28"/>
          <w:szCs w:val="28"/>
        </w:rPr>
        <w:t>Д. Н. Горина</w:t>
      </w:r>
      <w:r w:rsidRPr="005B6062">
        <w:rPr>
          <w:rFonts w:ascii="Times New Roman" w:hAnsi="Times New Roman"/>
          <w:sz w:val="28"/>
          <w:szCs w:val="28"/>
        </w:rPr>
        <w:t>, преподаватель.</w:t>
      </w:r>
    </w:p>
    <w:p w:rsidR="00322045" w:rsidRPr="005B6062" w:rsidRDefault="00322045" w:rsidP="008B0FFA">
      <w:pPr>
        <w:spacing w:after="0" w:line="240" w:lineRule="auto"/>
        <w:ind w:firstLine="709"/>
        <w:jc w:val="both"/>
        <w:rPr>
          <w:rFonts w:ascii="Times New Roman" w:hAnsi="Times New Roman"/>
          <w:sz w:val="28"/>
          <w:szCs w:val="28"/>
        </w:rPr>
      </w:pPr>
    </w:p>
    <w:p w:rsidR="00322045" w:rsidRPr="005B6062" w:rsidRDefault="00322045" w:rsidP="008B0FFA">
      <w:pPr>
        <w:spacing w:after="0" w:line="240" w:lineRule="auto"/>
        <w:ind w:firstLine="709"/>
        <w:jc w:val="both"/>
        <w:rPr>
          <w:rFonts w:ascii="Times New Roman" w:hAnsi="Times New Roman"/>
          <w:sz w:val="28"/>
          <w:szCs w:val="28"/>
        </w:rPr>
      </w:pPr>
    </w:p>
    <w:p w:rsidR="00322045" w:rsidRPr="005B6062" w:rsidRDefault="00322045" w:rsidP="00460AFD">
      <w:pPr>
        <w:pStyle w:val="2"/>
        <w:rPr>
          <w:shd w:val="clear" w:color="auto" w:fill="FFFFFF"/>
        </w:rPr>
      </w:pPr>
      <w:bookmarkStart w:id="138" w:name="_Toc516248474"/>
      <w:bookmarkStart w:id="139" w:name="_Toc516249935"/>
      <w:r w:rsidRPr="005B6062">
        <w:rPr>
          <w:shd w:val="clear" w:color="auto" w:fill="FFFFFF"/>
        </w:rPr>
        <w:t>Вьюхова</w:t>
      </w:r>
      <w:r w:rsidRPr="005B6062">
        <w:t xml:space="preserve"> </w:t>
      </w:r>
      <w:r w:rsidRPr="005B6062">
        <w:rPr>
          <w:shd w:val="clear" w:color="auto" w:fill="FFFFFF"/>
        </w:rPr>
        <w:t>Софья Сергеевна</w:t>
      </w:r>
      <w:bookmarkEnd w:id="138"/>
      <w:bookmarkEnd w:id="139"/>
      <w:r w:rsidRPr="005B6062">
        <w:rPr>
          <w:b w:val="0"/>
          <w:shd w:val="clear" w:color="auto" w:fill="FFFFFF"/>
        </w:rPr>
        <w:t xml:space="preserve">, </w:t>
      </w:r>
    </w:p>
    <w:p w:rsidR="00322045" w:rsidRPr="005B6062" w:rsidRDefault="00322045" w:rsidP="00460AFD">
      <w:pPr>
        <w:spacing w:after="0" w:line="240" w:lineRule="auto"/>
        <w:jc w:val="center"/>
        <w:rPr>
          <w:rFonts w:ascii="Times New Roman" w:hAnsi="Times New Roman"/>
          <w:i/>
          <w:kern w:val="36"/>
          <w:sz w:val="28"/>
          <w:szCs w:val="28"/>
          <w:lang w:eastAsia="ru-RU"/>
        </w:rPr>
      </w:pPr>
      <w:r w:rsidRPr="005B6062">
        <w:rPr>
          <w:rFonts w:ascii="Times New Roman" w:hAnsi="Times New Roman"/>
          <w:i/>
          <w:kern w:val="36"/>
          <w:sz w:val="28"/>
          <w:szCs w:val="28"/>
          <w:lang w:eastAsia="ru-RU"/>
        </w:rPr>
        <w:t>студентка 2 курса</w:t>
      </w:r>
    </w:p>
    <w:p w:rsidR="00322045" w:rsidRPr="005B6062" w:rsidRDefault="00322045" w:rsidP="00460AFD">
      <w:pPr>
        <w:spacing w:after="0" w:line="240" w:lineRule="auto"/>
        <w:jc w:val="center"/>
        <w:rPr>
          <w:rFonts w:ascii="Times New Roman" w:hAnsi="Times New Roman"/>
          <w:i/>
          <w:sz w:val="28"/>
          <w:szCs w:val="28"/>
        </w:rPr>
      </w:pPr>
      <w:r w:rsidRPr="005B6062">
        <w:rPr>
          <w:rFonts w:ascii="Times New Roman" w:hAnsi="Times New Roman"/>
          <w:i/>
          <w:sz w:val="28"/>
          <w:szCs w:val="28"/>
        </w:rPr>
        <w:t>ГАПОУ СО «Техникум индустрии питания и услуг «Кулинар»</w:t>
      </w:r>
    </w:p>
    <w:p w:rsidR="00322045" w:rsidRPr="005B6062" w:rsidRDefault="00322045" w:rsidP="00460AFD">
      <w:pPr>
        <w:spacing w:after="0" w:line="240" w:lineRule="auto"/>
        <w:jc w:val="center"/>
        <w:rPr>
          <w:rFonts w:ascii="Times New Roman" w:hAnsi="Times New Roman"/>
          <w:i/>
          <w:sz w:val="28"/>
          <w:szCs w:val="28"/>
        </w:rPr>
      </w:pPr>
      <w:r w:rsidRPr="005B6062">
        <w:rPr>
          <w:rFonts w:ascii="Times New Roman" w:hAnsi="Times New Roman"/>
          <w:i/>
          <w:sz w:val="28"/>
          <w:szCs w:val="28"/>
        </w:rPr>
        <w:t>(Екатеринбург)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22045" w:rsidRPr="005B6062" w:rsidTr="00920309">
        <w:tc>
          <w:tcPr>
            <w:tcW w:w="9571" w:type="dxa"/>
            <w:tcBorders>
              <w:left w:val="nil"/>
              <w:bottom w:val="nil"/>
              <w:right w:val="nil"/>
            </w:tcBorders>
          </w:tcPr>
          <w:p w:rsidR="00322045" w:rsidRPr="005B6062" w:rsidRDefault="00322045" w:rsidP="00920309">
            <w:pPr>
              <w:spacing w:after="0" w:line="240" w:lineRule="auto"/>
              <w:ind w:firstLine="709"/>
              <w:jc w:val="both"/>
              <w:rPr>
                <w:rFonts w:ascii="Times New Roman" w:hAnsi="Times New Roman"/>
                <w:sz w:val="28"/>
                <w:szCs w:val="28"/>
              </w:rPr>
            </w:pPr>
          </w:p>
        </w:tc>
      </w:tr>
    </w:tbl>
    <w:p w:rsidR="00322045" w:rsidRPr="005B6062" w:rsidRDefault="00322045" w:rsidP="00D71FC7">
      <w:pPr>
        <w:pStyle w:val="3"/>
        <w:rPr>
          <w:rFonts w:ascii="Times New Roman" w:hAnsi="Times New Roman"/>
          <w:color w:val="auto"/>
          <w:kern w:val="36"/>
          <w:szCs w:val="28"/>
          <w:lang w:eastAsia="ru-RU"/>
        </w:rPr>
      </w:pPr>
      <w:bookmarkStart w:id="140" w:name="_Toc516248475"/>
      <w:bookmarkStart w:id="141" w:name="_Toc516249936"/>
      <w:r w:rsidRPr="005B6062">
        <w:rPr>
          <w:rFonts w:ascii="Times New Roman" w:hAnsi="Times New Roman"/>
          <w:color w:val="auto"/>
        </w:rPr>
        <w:t>Повышение санитарно-гигиенической культуры персонала предприятий общественного питания</w:t>
      </w:r>
      <w:bookmarkEnd w:id="140"/>
      <w:bookmarkEnd w:id="141"/>
    </w:p>
    <w:p w:rsidR="00322045" w:rsidRPr="005B6062" w:rsidRDefault="00322045" w:rsidP="008B0FFA">
      <w:pPr>
        <w:autoSpaceDE w:val="0"/>
        <w:autoSpaceDN w:val="0"/>
        <w:adjustRightInd w:val="0"/>
        <w:spacing w:after="0" w:line="240" w:lineRule="auto"/>
        <w:ind w:firstLine="709"/>
        <w:jc w:val="both"/>
        <w:rPr>
          <w:rFonts w:ascii="Times New Roman" w:hAnsi="Times New Roman"/>
          <w:sz w:val="28"/>
          <w:szCs w:val="28"/>
          <w:shd w:val="clear" w:color="auto" w:fill="FFFFFF"/>
        </w:rPr>
      </w:pPr>
    </w:p>
    <w:p w:rsidR="00322045" w:rsidRPr="005B6062" w:rsidRDefault="00322045" w:rsidP="008B0FFA">
      <w:pPr>
        <w:autoSpaceDE w:val="0"/>
        <w:autoSpaceDN w:val="0"/>
        <w:adjustRightInd w:val="0"/>
        <w:spacing w:after="0" w:line="240" w:lineRule="auto"/>
        <w:ind w:firstLine="709"/>
        <w:jc w:val="both"/>
        <w:rPr>
          <w:rStyle w:val="ac"/>
          <w:rFonts w:ascii="Times New Roman" w:hAnsi="Times New Roman"/>
          <w:b w:val="0"/>
          <w:sz w:val="28"/>
          <w:szCs w:val="28"/>
        </w:rPr>
      </w:pPr>
      <w:r w:rsidRPr="005B6062">
        <w:rPr>
          <w:rStyle w:val="ac"/>
          <w:rFonts w:ascii="Times New Roman" w:hAnsi="Times New Roman"/>
          <w:b w:val="0"/>
          <w:sz w:val="28"/>
          <w:szCs w:val="28"/>
        </w:rPr>
        <w:t>Согласно техническому регламенту таможенного союза «О безопасности пищевой продукции» (ТР ТС 021/2011) с 15 февраля 2015 года при осуществлении процессов производства (изготовления) пищевой продукции изготовитель должен разработать, внедрить и поддерживать процедуры, основанные на принципах ХАССП [1].</w:t>
      </w:r>
    </w:p>
    <w:p w:rsidR="00322045" w:rsidRPr="005B6062" w:rsidRDefault="00322045" w:rsidP="008B0FFA">
      <w:pPr>
        <w:autoSpaceDE w:val="0"/>
        <w:autoSpaceDN w:val="0"/>
        <w:adjustRightInd w:val="0"/>
        <w:spacing w:after="0" w:line="240" w:lineRule="auto"/>
        <w:ind w:firstLine="709"/>
        <w:jc w:val="both"/>
        <w:rPr>
          <w:rStyle w:val="ac"/>
          <w:rFonts w:ascii="Times New Roman" w:hAnsi="Times New Roman"/>
          <w:b w:val="0"/>
          <w:sz w:val="28"/>
          <w:szCs w:val="28"/>
        </w:rPr>
      </w:pPr>
      <w:r w:rsidRPr="005B6062">
        <w:rPr>
          <w:rStyle w:val="ac"/>
          <w:rFonts w:ascii="Times New Roman" w:hAnsi="Times New Roman"/>
          <w:b w:val="0"/>
          <w:sz w:val="28"/>
          <w:szCs w:val="28"/>
        </w:rPr>
        <w:t xml:space="preserve">Данная система менеджмента качества предполагает идентификацию и оценку всех опасностей, которые могут возникнуть в цепи создания пищевой продукции [2]. </w:t>
      </w:r>
    </w:p>
    <w:p w:rsidR="00322045" w:rsidRPr="005B6062" w:rsidRDefault="00322045" w:rsidP="008B0FFA">
      <w:pPr>
        <w:autoSpaceDE w:val="0"/>
        <w:autoSpaceDN w:val="0"/>
        <w:adjustRightInd w:val="0"/>
        <w:spacing w:after="0" w:line="240" w:lineRule="auto"/>
        <w:ind w:firstLine="709"/>
        <w:jc w:val="both"/>
        <w:rPr>
          <w:rStyle w:val="ac"/>
          <w:rFonts w:ascii="Times New Roman" w:hAnsi="Times New Roman"/>
          <w:b w:val="0"/>
          <w:sz w:val="28"/>
          <w:szCs w:val="28"/>
        </w:rPr>
      </w:pPr>
      <w:r w:rsidRPr="005B6062">
        <w:rPr>
          <w:rStyle w:val="ac"/>
          <w:rFonts w:ascii="Times New Roman" w:hAnsi="Times New Roman"/>
          <w:b w:val="0"/>
          <w:sz w:val="28"/>
          <w:szCs w:val="28"/>
        </w:rPr>
        <w:t xml:space="preserve">Однако, несмотря на обязательное внедрение системы ХАССП, предполагающей, что процесс производства продукции становится безопасным, т.е. сотрудники соблюдают все санитарно-гигиенические требования и нормы, количество неудовлетворительных микробиологических проб по-прежнему высоко, что ведёт к возникновению пищевых заболеваний микробной природы. </w:t>
      </w:r>
    </w:p>
    <w:p w:rsidR="00322045" w:rsidRPr="005B6062" w:rsidRDefault="00322045" w:rsidP="008B0FFA">
      <w:pPr>
        <w:autoSpaceDE w:val="0"/>
        <w:autoSpaceDN w:val="0"/>
        <w:adjustRightInd w:val="0"/>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Загрязнение пищевых продуктов микробами может происходить через руки персонала пищевых производств, предприятий торговли и общественного питания, а также через бацилло-, бактерио- и вирусоносителей, работающих в этих сферах; через воздух производственных помещений, через воду, не отвечающую санитарным требованиям, и полученный из нее лед, соприкасающийся с продуктами при хранении; через грязную тару. Плоды, овощи и ягоды загрязняются при выращивании их на почве, удобряемой фекалиями. Мясо и молоко могут быть заражены токсингенной микрофлорой, если они получены от больных животных [3]. </w:t>
      </w:r>
    </w:p>
    <w:p w:rsidR="00322045" w:rsidRPr="005B6062" w:rsidRDefault="00322045" w:rsidP="008B0FFA">
      <w:pPr>
        <w:spacing w:after="0" w:line="240" w:lineRule="auto"/>
        <w:ind w:firstLine="709"/>
        <w:jc w:val="both"/>
        <w:rPr>
          <w:rFonts w:ascii="Times New Roman" w:hAnsi="Times New Roman"/>
          <w:sz w:val="28"/>
          <w:szCs w:val="28"/>
          <w:lang w:eastAsia="ru-RU"/>
        </w:rPr>
      </w:pPr>
      <w:bookmarkStart w:id="142" w:name="635"/>
      <w:bookmarkEnd w:id="142"/>
      <w:r w:rsidRPr="005B6062">
        <w:rPr>
          <w:rFonts w:ascii="Times New Roman" w:hAnsi="Times New Roman"/>
          <w:sz w:val="28"/>
          <w:szCs w:val="28"/>
          <w:lang w:eastAsia="ru-RU"/>
        </w:rPr>
        <w:t xml:space="preserve">Контроль и надзор в сфере обеспечения санитарно-эпидемиологического благополучия населения осуществляет Роспотребнадзор. </w:t>
      </w:r>
    </w:p>
    <w:p w:rsidR="00322045" w:rsidRPr="005B6062" w:rsidRDefault="00322045" w:rsidP="008B0FFA">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Чтоб не допускать различных пищевых заболеваний, СЭС берет пробы с продуктов.</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lastRenderedPageBreak/>
        <w:t>Порядок отбора проб пищевых продуктов при экспертизе партии включает в себя: выделение однородной партии, определение числа и отбор точечных проб, составление объединенной пробы и формирование из нее средней пробы, которая направляется на лабораторные исследования.</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Пробы продуктов для микробиологических анализов отбирают до отбора проб для физико-химических и органолептических анализов. Пробы от пищевых продуктов отбирают асептическим способом, исключающим микробное загрязнение продукта из окружающей среды. Пробы отбирают в стерильную посуду, горло которой предварительно обжигают в пламени горелки, с помощью стерильных инструментов [4]. </w:t>
      </w:r>
    </w:p>
    <w:p w:rsidR="00322045" w:rsidRPr="005B6062" w:rsidRDefault="00322045" w:rsidP="008B0FFA">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Однако в настоящее время внедрение системы ХАССП на предприятиях может быть связано с некоторыми трудностями:</w:t>
      </w:r>
    </w:p>
    <w:p w:rsidR="00322045" w:rsidRPr="005B6062" w:rsidRDefault="00322045" w:rsidP="00622D9B">
      <w:pPr>
        <w:pStyle w:val="a5"/>
        <w:numPr>
          <w:ilvl w:val="0"/>
          <w:numId w:val="12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в ресторанах наблюдается недостаток вспомогательных площадей, владельцы стараются отдать полезные площади под размещение гостей, поэтому введение системы поставит их в очень жесткие условия;</w:t>
      </w:r>
    </w:p>
    <w:p w:rsidR="00322045" w:rsidRPr="005B6062" w:rsidRDefault="00322045" w:rsidP="00622D9B">
      <w:pPr>
        <w:pStyle w:val="a5"/>
        <w:numPr>
          <w:ilvl w:val="0"/>
          <w:numId w:val="12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зачастую данная система на предприятии носит формальный характер, т.е. разработаны процедуры ХАССП и вся необходимая документация, но они не результативны и не работают;</w:t>
      </w:r>
    </w:p>
    <w:p w:rsidR="00322045" w:rsidRPr="005B6062" w:rsidRDefault="00322045" w:rsidP="00622D9B">
      <w:pPr>
        <w:pStyle w:val="a5"/>
        <w:numPr>
          <w:ilvl w:val="0"/>
          <w:numId w:val="12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не все предприятия обладают современными помещениями и оборудованием. на которых можно грамотно построить и соблюсти технологические процессы;</w:t>
      </w:r>
    </w:p>
    <w:p w:rsidR="00322045" w:rsidRPr="005B6062" w:rsidRDefault="00322045" w:rsidP="00622D9B">
      <w:pPr>
        <w:pStyle w:val="a5"/>
        <w:numPr>
          <w:ilvl w:val="0"/>
          <w:numId w:val="12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высокая стоимость работ по введению системы;</w:t>
      </w:r>
    </w:p>
    <w:p w:rsidR="00322045" w:rsidRPr="005B6062" w:rsidRDefault="00322045" w:rsidP="00622D9B">
      <w:pPr>
        <w:pStyle w:val="a5"/>
        <w:numPr>
          <w:ilvl w:val="0"/>
          <w:numId w:val="124"/>
        </w:numPr>
        <w:autoSpaceDE w:val="0"/>
        <w:autoSpaceDN w:val="0"/>
        <w:adjustRightInd w:val="0"/>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зависимость от квалифицированного персонала, большинство процедур предполагает самоконтроль, умение признавать собственные ошибки и самостоятельно их исправлять.</w:t>
      </w:r>
    </w:p>
    <w:p w:rsidR="00322045" w:rsidRPr="005B6062" w:rsidRDefault="00322045" w:rsidP="008B0FFA">
      <w:pPr>
        <w:autoSpaceDE w:val="0"/>
        <w:autoSpaceDN w:val="0"/>
        <w:adjustRightInd w:val="0"/>
        <w:spacing w:after="0" w:line="240" w:lineRule="auto"/>
        <w:ind w:firstLine="709"/>
        <w:jc w:val="both"/>
        <w:rPr>
          <w:rFonts w:ascii="Times New Roman" w:eastAsia="TimesNewRomanPSMT" w:hAnsi="Times New Roman"/>
          <w:sz w:val="28"/>
          <w:szCs w:val="28"/>
        </w:rPr>
      </w:pPr>
      <w:r w:rsidRPr="005B6062">
        <w:rPr>
          <w:rFonts w:ascii="Times New Roman" w:eastAsia="TimesNewRomanPSMT" w:hAnsi="Times New Roman"/>
          <w:sz w:val="28"/>
          <w:szCs w:val="28"/>
        </w:rPr>
        <w:t>В динамике за последние 3 года отмечается тенденция к ухудшению качества и безопасности пищевых продуктов по микробиологическим показателям, удельный вес неудовлетворительных проб в 2016 году составил 6,5% (2014-2015 гг. – 6,2%).</w:t>
      </w:r>
    </w:p>
    <w:p w:rsidR="00322045" w:rsidRPr="005B6062" w:rsidRDefault="00322045" w:rsidP="008B0FFA">
      <w:pPr>
        <w:autoSpaceDE w:val="0"/>
        <w:autoSpaceDN w:val="0"/>
        <w:adjustRightInd w:val="0"/>
        <w:spacing w:after="0" w:line="240" w:lineRule="auto"/>
        <w:ind w:firstLine="709"/>
        <w:jc w:val="both"/>
        <w:rPr>
          <w:rFonts w:ascii="Times New Roman" w:eastAsia="TimesNewRomanPSMT" w:hAnsi="Times New Roman"/>
          <w:sz w:val="28"/>
          <w:szCs w:val="28"/>
        </w:rPr>
      </w:pPr>
      <w:r w:rsidRPr="005B6062">
        <w:rPr>
          <w:rFonts w:ascii="Times New Roman" w:eastAsia="TimesNewRomanPSMT" w:hAnsi="Times New Roman"/>
          <w:sz w:val="28"/>
          <w:szCs w:val="28"/>
        </w:rPr>
        <w:t>Неблагоприятная ситуация по микробиологическому загрязнению пищевых продуктов продолжает оставаться на предприятиях торговли – количество неудовлетворительных проб увеличилось с 8,2% в 2014 году до 8,5% в 2016 году; стабильно высокими остаются показатели на предприятиях общественного питания – 6,0% неудовлетворительных проб (в 2014 году – 6,1%). (</w:t>
      </w:r>
      <w:r w:rsidRPr="005B6062">
        <w:rPr>
          <w:rFonts w:ascii="Times New Roman" w:eastAsia="TimesNewRomanPS-BoldMT" w:hAnsi="Times New Roman"/>
          <w:bCs/>
          <w:sz w:val="28"/>
          <w:szCs w:val="28"/>
        </w:rPr>
        <w:t>Государственный доклад «О состоянии санитарно-эпидемиологического благополучия населения в Свердловской области в 2016 году»).</w:t>
      </w:r>
    </w:p>
    <w:p w:rsidR="00322045" w:rsidRPr="005B6062" w:rsidRDefault="00322045" w:rsidP="008B0FFA">
      <w:pPr>
        <w:autoSpaceDE w:val="0"/>
        <w:autoSpaceDN w:val="0"/>
        <w:adjustRightInd w:val="0"/>
        <w:spacing w:after="0" w:line="240" w:lineRule="auto"/>
        <w:ind w:firstLine="709"/>
        <w:jc w:val="both"/>
        <w:rPr>
          <w:rFonts w:ascii="Times New Roman" w:hAnsi="Times New Roman"/>
          <w:sz w:val="28"/>
          <w:szCs w:val="28"/>
        </w:rPr>
      </w:pPr>
      <w:r w:rsidRPr="005B6062">
        <w:rPr>
          <w:rStyle w:val="ac"/>
          <w:rFonts w:ascii="Times New Roman" w:hAnsi="Times New Roman"/>
          <w:b w:val="0"/>
          <w:i/>
          <w:sz w:val="28"/>
          <w:szCs w:val="28"/>
        </w:rPr>
        <w:t xml:space="preserve">Пищевые заболевания – </w:t>
      </w:r>
      <w:r w:rsidRPr="005B6062">
        <w:rPr>
          <w:rStyle w:val="ac"/>
          <w:rFonts w:ascii="Times New Roman" w:hAnsi="Times New Roman"/>
          <w:b w:val="0"/>
          <w:sz w:val="28"/>
          <w:szCs w:val="28"/>
        </w:rPr>
        <w:t>это</w:t>
      </w:r>
      <w:bookmarkStart w:id="143" w:name="274"/>
      <w:bookmarkEnd w:id="143"/>
      <w:r w:rsidRPr="005B6062">
        <w:rPr>
          <w:rFonts w:ascii="Times New Roman" w:hAnsi="Times New Roman"/>
          <w:sz w:val="28"/>
          <w:szCs w:val="28"/>
        </w:rPr>
        <w:t xml:space="preserve"> заболевания, возникающие в связи с употреблением пищевых продуктов, инфицированных токсигенными микроорганизмами.</w:t>
      </w:r>
    </w:p>
    <w:p w:rsidR="00322045" w:rsidRPr="005B6062" w:rsidRDefault="00322045" w:rsidP="008B0FFA">
      <w:pPr>
        <w:autoSpaceDE w:val="0"/>
        <w:autoSpaceDN w:val="0"/>
        <w:adjustRightInd w:val="0"/>
        <w:spacing w:after="0" w:line="240" w:lineRule="auto"/>
        <w:ind w:firstLine="709"/>
        <w:jc w:val="both"/>
        <w:rPr>
          <w:rFonts w:ascii="Times New Roman" w:hAnsi="Times New Roman"/>
          <w:sz w:val="28"/>
          <w:szCs w:val="28"/>
        </w:rPr>
      </w:pPr>
      <w:r w:rsidRPr="005B6062">
        <w:rPr>
          <w:rFonts w:ascii="Times New Roman" w:hAnsi="Times New Roman"/>
          <w:sz w:val="28"/>
          <w:szCs w:val="28"/>
        </w:rPr>
        <w:t>Пищевые заболевания по происхождению и симптомам болезни принято делить на несколько групп:</w:t>
      </w:r>
    </w:p>
    <w:p w:rsidR="00322045" w:rsidRPr="005B6062" w:rsidRDefault="00322045" w:rsidP="008B0FFA">
      <w:pPr>
        <w:autoSpaceDE w:val="0"/>
        <w:autoSpaceDN w:val="0"/>
        <w:adjustRightInd w:val="0"/>
        <w:spacing w:after="0" w:line="240" w:lineRule="auto"/>
        <w:ind w:firstLine="709"/>
        <w:jc w:val="both"/>
        <w:rPr>
          <w:rFonts w:ascii="Times New Roman" w:hAnsi="Times New Roman"/>
          <w:sz w:val="28"/>
          <w:szCs w:val="28"/>
        </w:rPr>
      </w:pPr>
      <w:r w:rsidRPr="005B6062">
        <w:rPr>
          <w:rStyle w:val="ac"/>
          <w:rFonts w:ascii="Times New Roman" w:hAnsi="Times New Roman"/>
          <w:b w:val="0"/>
          <w:i/>
          <w:sz w:val="28"/>
          <w:szCs w:val="28"/>
        </w:rPr>
        <w:t>Пищевые инфекции</w:t>
      </w:r>
      <w:r w:rsidRPr="005B6062">
        <w:rPr>
          <w:rFonts w:ascii="Times New Roman" w:hAnsi="Times New Roman"/>
          <w:sz w:val="28"/>
          <w:szCs w:val="28"/>
        </w:rPr>
        <w:t xml:space="preserve"> </w:t>
      </w:r>
      <w:r w:rsidRPr="005B6062">
        <w:rPr>
          <w:rStyle w:val="ac"/>
          <w:rFonts w:ascii="Times New Roman" w:hAnsi="Times New Roman"/>
          <w:b w:val="0"/>
          <w:i/>
          <w:sz w:val="28"/>
          <w:szCs w:val="28"/>
        </w:rPr>
        <w:t>–</w:t>
      </w:r>
      <w:r w:rsidRPr="005B6062">
        <w:rPr>
          <w:rFonts w:ascii="Times New Roman" w:hAnsi="Times New Roman"/>
          <w:sz w:val="28"/>
          <w:szCs w:val="28"/>
        </w:rPr>
        <w:t xml:space="preserve"> к ним относятся заразные заболевания, при которых пищевые продукты являются лишь передатчиками токсигенных микробов, в них они не размножаются, но могут длительное время сохранять жизнеспособность и </w:t>
      </w:r>
      <w:r w:rsidRPr="005B6062">
        <w:rPr>
          <w:rFonts w:ascii="Times New Roman" w:hAnsi="Times New Roman"/>
          <w:sz w:val="28"/>
          <w:szCs w:val="28"/>
        </w:rPr>
        <w:lastRenderedPageBreak/>
        <w:t>вирулентность. Для возникновения заболевания достаточно содержания в продукте не</w:t>
      </w:r>
      <w:r w:rsidRPr="005B6062">
        <w:rPr>
          <w:rFonts w:ascii="Times New Roman" w:hAnsi="Times New Roman"/>
          <w:sz w:val="28"/>
          <w:szCs w:val="28"/>
        </w:rPr>
        <w:softHyphen/>
        <w:t>большого количества клеток возбудителя заболевания, которые, попав в ми</w:t>
      </w:r>
      <w:r w:rsidRPr="005B6062">
        <w:rPr>
          <w:rFonts w:ascii="Times New Roman" w:hAnsi="Times New Roman"/>
          <w:sz w:val="28"/>
          <w:szCs w:val="28"/>
        </w:rPr>
        <w:softHyphen/>
        <w:t>кроорганизмы, активно размножаются и вызывают определенное заболева</w:t>
      </w:r>
      <w:r w:rsidRPr="005B6062">
        <w:rPr>
          <w:rFonts w:ascii="Times New Roman" w:hAnsi="Times New Roman"/>
          <w:sz w:val="28"/>
          <w:szCs w:val="28"/>
        </w:rPr>
        <w:softHyphen/>
        <w:t>ние. Например, дизентерия, сальмонеллез, брюшной тиф, холера, вирусный гепатит А и др.</w:t>
      </w:r>
    </w:p>
    <w:p w:rsidR="00322045" w:rsidRPr="005B6062" w:rsidRDefault="00322045" w:rsidP="008B0FFA">
      <w:pPr>
        <w:pStyle w:val="ab"/>
        <w:spacing w:before="0" w:beforeAutospacing="0" w:after="0" w:afterAutospacing="0"/>
        <w:ind w:firstLine="709"/>
        <w:jc w:val="both"/>
        <w:rPr>
          <w:sz w:val="28"/>
          <w:szCs w:val="28"/>
        </w:rPr>
      </w:pPr>
      <w:r w:rsidRPr="005B6062">
        <w:rPr>
          <w:sz w:val="28"/>
          <w:szCs w:val="28"/>
        </w:rPr>
        <w:t xml:space="preserve">Источником заражения пищевых продуктов возбудителями пищевых инфекций являются люди и животные (больные и носители инфекций). </w:t>
      </w:r>
    </w:p>
    <w:p w:rsidR="00322045" w:rsidRPr="005B6062" w:rsidRDefault="00322045" w:rsidP="008B0FFA">
      <w:pPr>
        <w:pStyle w:val="ab"/>
        <w:spacing w:before="0" w:beforeAutospacing="0" w:after="0" w:afterAutospacing="0"/>
        <w:ind w:firstLine="709"/>
        <w:jc w:val="both"/>
        <w:rPr>
          <w:sz w:val="28"/>
          <w:szCs w:val="28"/>
        </w:rPr>
      </w:pPr>
      <w:r w:rsidRPr="005B6062">
        <w:rPr>
          <w:sz w:val="28"/>
          <w:szCs w:val="28"/>
        </w:rPr>
        <w:t xml:space="preserve">В отличие от кишечных инфекций пищевые отравления микробной природы не передаются от больного человека здоровому, имеют только пищевой путь передачи. Микробные пищевые отравления могут протекать по типу токсикоинфекций и токсикозов (интоксикаций). </w:t>
      </w:r>
    </w:p>
    <w:p w:rsidR="00322045" w:rsidRPr="005B6062" w:rsidRDefault="00322045" w:rsidP="008B0FFA">
      <w:pPr>
        <w:pStyle w:val="ab"/>
        <w:spacing w:before="0" w:beforeAutospacing="0" w:after="0" w:afterAutospacing="0"/>
        <w:ind w:firstLine="709"/>
        <w:jc w:val="both"/>
        <w:rPr>
          <w:sz w:val="28"/>
          <w:szCs w:val="28"/>
        </w:rPr>
      </w:pPr>
      <w:r w:rsidRPr="005B6062">
        <w:rPr>
          <w:rStyle w:val="ac"/>
          <w:b w:val="0"/>
          <w:i/>
          <w:sz w:val="28"/>
          <w:szCs w:val="28"/>
        </w:rPr>
        <w:t>Пищевые отравления</w:t>
      </w:r>
      <w:r w:rsidRPr="005B6062">
        <w:rPr>
          <w:sz w:val="28"/>
          <w:szCs w:val="28"/>
        </w:rPr>
        <w:t xml:space="preserve"> (интоксикации) – возбудители в отличие от возбудителей пищевых инфекций способны жить и активно размножаться на продуктах. При этом пищевые продукты, не меняя заметно органолептических свойств, становятся ядовитыми в результате накопления в них токсинов.</w:t>
      </w:r>
    </w:p>
    <w:p w:rsidR="00322045" w:rsidRPr="005B6062" w:rsidRDefault="00322045" w:rsidP="008B0FFA">
      <w:pPr>
        <w:pStyle w:val="ab"/>
        <w:spacing w:before="0" w:beforeAutospacing="0" w:after="0" w:afterAutospacing="0"/>
        <w:ind w:firstLine="709"/>
        <w:jc w:val="both"/>
        <w:rPr>
          <w:sz w:val="28"/>
          <w:szCs w:val="28"/>
        </w:rPr>
      </w:pPr>
      <w:r w:rsidRPr="005B6062">
        <w:rPr>
          <w:sz w:val="28"/>
          <w:szCs w:val="28"/>
        </w:rPr>
        <w:t xml:space="preserve">Токсикоинфекции – острые заболевания, возникающие при употреблении пищи, содержащей большое количество живых условно патогенных бактерий и их токсинов, выделяемых при размножении и гибели микроорганизмов. Возбудители пищевых токсикоинфекций широко распространены в природе и встречаются повсюду. К ним относятся бактерии рода </w:t>
      </w:r>
      <w:r w:rsidRPr="005B6062">
        <w:rPr>
          <w:sz w:val="28"/>
          <w:szCs w:val="28"/>
          <w:lang w:val="en-US"/>
        </w:rPr>
        <w:t>Proteus</w:t>
      </w:r>
      <w:r w:rsidRPr="005B6062">
        <w:rPr>
          <w:sz w:val="28"/>
          <w:szCs w:val="28"/>
        </w:rPr>
        <w:t xml:space="preserve">, </w:t>
      </w:r>
      <w:r w:rsidRPr="005B6062">
        <w:rPr>
          <w:sz w:val="28"/>
          <w:szCs w:val="28"/>
          <w:lang w:val="en-US"/>
        </w:rPr>
        <w:t>Escherichia</w:t>
      </w:r>
      <w:r w:rsidRPr="005B6062">
        <w:rPr>
          <w:sz w:val="28"/>
          <w:szCs w:val="28"/>
        </w:rPr>
        <w:t xml:space="preserve"> </w:t>
      </w:r>
      <w:r w:rsidRPr="005B6062">
        <w:rPr>
          <w:sz w:val="28"/>
          <w:szCs w:val="28"/>
          <w:lang w:val="en-US"/>
        </w:rPr>
        <w:t>coli</w:t>
      </w:r>
      <w:r w:rsidRPr="005B6062">
        <w:rPr>
          <w:sz w:val="28"/>
          <w:szCs w:val="28"/>
        </w:rPr>
        <w:t xml:space="preserve">, </w:t>
      </w:r>
      <w:r w:rsidRPr="005B6062">
        <w:rPr>
          <w:sz w:val="28"/>
          <w:szCs w:val="28"/>
          <w:lang w:val="en-US"/>
        </w:rPr>
        <w:t>Clostridium</w:t>
      </w:r>
      <w:r w:rsidRPr="005B6062">
        <w:rPr>
          <w:sz w:val="28"/>
          <w:szCs w:val="28"/>
        </w:rPr>
        <w:t xml:space="preserve"> </w:t>
      </w:r>
      <w:r w:rsidRPr="005B6062">
        <w:rPr>
          <w:sz w:val="28"/>
          <w:szCs w:val="28"/>
          <w:lang w:val="en-US"/>
        </w:rPr>
        <w:t>perfringens</w:t>
      </w:r>
      <w:r w:rsidRPr="005B6062">
        <w:rPr>
          <w:sz w:val="28"/>
          <w:szCs w:val="28"/>
        </w:rPr>
        <w:t xml:space="preserve"> (палочки перфрингенс), </w:t>
      </w:r>
      <w:r w:rsidRPr="005B6062">
        <w:rPr>
          <w:sz w:val="28"/>
          <w:szCs w:val="28"/>
          <w:lang w:val="en-US"/>
        </w:rPr>
        <w:t>B</w:t>
      </w:r>
      <w:r w:rsidRPr="005B6062">
        <w:rPr>
          <w:sz w:val="28"/>
          <w:szCs w:val="28"/>
        </w:rPr>
        <w:t xml:space="preserve">. </w:t>
      </w:r>
      <w:r w:rsidRPr="005B6062">
        <w:rPr>
          <w:sz w:val="28"/>
          <w:szCs w:val="28"/>
          <w:lang w:val="en-US"/>
        </w:rPr>
        <w:t>cereus</w:t>
      </w:r>
      <w:r w:rsidRPr="005B6062">
        <w:rPr>
          <w:sz w:val="28"/>
          <w:szCs w:val="28"/>
        </w:rPr>
        <w:t xml:space="preserve"> (палочки цереус), парагемолитический вибрион и другие бактерии. Они вызывают отравление только при попадании в организм очень большого количества микробов определенных штаммов. </w:t>
      </w:r>
    </w:p>
    <w:p w:rsidR="00322045" w:rsidRPr="005B6062" w:rsidRDefault="00322045" w:rsidP="008B0FFA">
      <w:pPr>
        <w:pStyle w:val="ab"/>
        <w:spacing w:before="0" w:beforeAutospacing="0" w:after="0" w:afterAutospacing="0"/>
        <w:ind w:firstLine="709"/>
        <w:jc w:val="both"/>
        <w:rPr>
          <w:sz w:val="28"/>
          <w:szCs w:val="28"/>
        </w:rPr>
      </w:pPr>
      <w:r w:rsidRPr="005B6062">
        <w:rPr>
          <w:sz w:val="28"/>
          <w:szCs w:val="28"/>
        </w:rPr>
        <w:t xml:space="preserve">Токсикозы – острые пищевые отравления, возникающие при употреблении пищи, содержащей токсины, накопившиеся в результате развития специфического возбудителя. При этом жизнеспособные клетки возбудителя могут отсутствовать или обнаруживаться в незначительном количестве [5]. </w:t>
      </w:r>
    </w:p>
    <w:p w:rsidR="00322045" w:rsidRPr="005B6062" w:rsidRDefault="00322045" w:rsidP="008B0FFA">
      <w:pPr>
        <w:autoSpaceDE w:val="0"/>
        <w:autoSpaceDN w:val="0"/>
        <w:adjustRightInd w:val="0"/>
        <w:spacing w:after="0" w:line="240" w:lineRule="auto"/>
        <w:ind w:firstLine="709"/>
        <w:jc w:val="both"/>
        <w:rPr>
          <w:rFonts w:ascii="Times New Roman" w:eastAsia="TimesNewRomanPS-BoldMT" w:hAnsi="Times New Roman"/>
          <w:bCs/>
          <w:sz w:val="28"/>
          <w:szCs w:val="28"/>
        </w:rPr>
      </w:pPr>
      <w:r w:rsidRPr="005B6062">
        <w:rPr>
          <w:rFonts w:ascii="Times New Roman" w:eastAsia="TimesNewRomanPS-BoldMT" w:hAnsi="Times New Roman"/>
          <w:bCs/>
          <w:sz w:val="28"/>
          <w:szCs w:val="28"/>
        </w:rPr>
        <w:t xml:space="preserve">Учитывая глобальные проблемы с санитарными нарушениями, я предлагаю ввести информационные стенды в каждом предприятии общественного питания, как для потребителей, так и для сотрудников предприятия. На таких стендах должно быть отражение информации необходимой для избежания пищевых отравлений, такой как: </w:t>
      </w:r>
    </w:p>
    <w:p w:rsidR="00322045" w:rsidRPr="005B6062" w:rsidRDefault="00322045" w:rsidP="0005574D">
      <w:pPr>
        <w:pStyle w:val="a5"/>
        <w:numPr>
          <w:ilvl w:val="0"/>
          <w:numId w:val="115"/>
        </w:numPr>
        <w:autoSpaceDE w:val="0"/>
        <w:autoSpaceDN w:val="0"/>
        <w:adjustRightInd w:val="0"/>
        <w:spacing w:after="0" w:line="240" w:lineRule="auto"/>
        <w:ind w:left="0" w:firstLine="709"/>
        <w:jc w:val="both"/>
        <w:rPr>
          <w:rFonts w:ascii="Times New Roman" w:eastAsia="TimesNewRomanPS-BoldMT" w:hAnsi="Times New Roman"/>
          <w:bCs/>
          <w:sz w:val="28"/>
          <w:szCs w:val="28"/>
        </w:rPr>
      </w:pPr>
      <w:r w:rsidRPr="005B6062">
        <w:rPr>
          <w:rFonts w:ascii="Times New Roman" w:eastAsia="TimesNewRomanPS-BoldMT" w:hAnsi="Times New Roman"/>
          <w:bCs/>
          <w:sz w:val="28"/>
          <w:szCs w:val="28"/>
        </w:rPr>
        <w:t xml:space="preserve">Мыть руки с дезинфицирующим средством. </w:t>
      </w:r>
      <w:r w:rsidRPr="005B6062">
        <w:rPr>
          <w:rFonts w:ascii="Times New Roman" w:hAnsi="Times New Roman"/>
          <w:sz w:val="28"/>
          <w:szCs w:val="28"/>
          <w:shd w:val="clear" w:color="auto" w:fill="FFFFFF"/>
        </w:rPr>
        <w:t xml:space="preserve">По статистике причина каждого третьего случая заболевания желудочно-кишечными инфекциями – грязные руки. Для предотвращения возникновения опасных в санитарно-гигиеническом отношении ситуаций, персоналу предприятий общественного питания необходимо соблюдать следующие правила: </w:t>
      </w:r>
    </w:p>
    <w:p w:rsidR="00322045" w:rsidRPr="005B6062" w:rsidRDefault="00322045" w:rsidP="00622D9B">
      <w:pPr>
        <w:pStyle w:val="a5"/>
        <w:numPr>
          <w:ilvl w:val="0"/>
          <w:numId w:val="125"/>
        </w:numPr>
        <w:autoSpaceDE w:val="0"/>
        <w:autoSpaceDN w:val="0"/>
        <w:adjustRightInd w:val="0"/>
        <w:spacing w:after="0" w:line="240" w:lineRule="auto"/>
        <w:ind w:left="0" w:firstLine="709"/>
        <w:jc w:val="both"/>
        <w:rPr>
          <w:rFonts w:ascii="Times New Roman" w:eastAsia="TimesNewRomanPS-BoldMT" w:hAnsi="Times New Roman"/>
          <w:bCs/>
          <w:sz w:val="28"/>
          <w:szCs w:val="28"/>
        </w:rPr>
      </w:pPr>
      <w:r w:rsidRPr="005B6062">
        <w:rPr>
          <w:rFonts w:ascii="Times New Roman" w:eastAsia="TimesNewRomanPS-BoldMT" w:hAnsi="Times New Roman"/>
          <w:bCs/>
          <w:sz w:val="28"/>
          <w:szCs w:val="28"/>
        </w:rPr>
        <w:t xml:space="preserve">надевать спецодежду при входе на кухню. Спецодежда </w:t>
      </w:r>
      <w:r w:rsidRPr="005B6062">
        <w:rPr>
          <w:rFonts w:ascii="Times New Roman" w:hAnsi="Times New Roman"/>
          <w:spacing w:val="2"/>
          <w:sz w:val="28"/>
          <w:szCs w:val="28"/>
          <w:shd w:val="clear" w:color="auto" w:fill="FFFFFF"/>
        </w:rPr>
        <w:t>–</w:t>
      </w:r>
      <w:r w:rsidRPr="005B6062">
        <w:rPr>
          <w:rFonts w:ascii="Times New Roman" w:hAnsi="Times New Roman"/>
          <w:sz w:val="28"/>
          <w:szCs w:val="28"/>
          <w:shd w:val="clear" w:color="auto" w:fill="FFFFFF"/>
        </w:rPr>
        <w:t> средства индивидуальной защиты, а также санитарную одежду, санитарную обувь и санитарные принадлежности;</w:t>
      </w:r>
    </w:p>
    <w:p w:rsidR="00322045" w:rsidRPr="005B6062" w:rsidRDefault="00322045" w:rsidP="00622D9B">
      <w:pPr>
        <w:pStyle w:val="a5"/>
        <w:numPr>
          <w:ilvl w:val="0"/>
          <w:numId w:val="125"/>
        </w:numPr>
        <w:autoSpaceDE w:val="0"/>
        <w:autoSpaceDN w:val="0"/>
        <w:adjustRightInd w:val="0"/>
        <w:spacing w:after="0" w:line="240" w:lineRule="auto"/>
        <w:ind w:left="0" w:firstLine="709"/>
        <w:jc w:val="both"/>
        <w:rPr>
          <w:rFonts w:ascii="Times New Roman" w:eastAsia="TimesNewRomanPS-BoldMT" w:hAnsi="Times New Roman"/>
          <w:bCs/>
          <w:sz w:val="28"/>
          <w:szCs w:val="28"/>
        </w:rPr>
      </w:pPr>
      <w:r w:rsidRPr="005B6062">
        <w:rPr>
          <w:rFonts w:ascii="Times New Roman" w:eastAsia="TimesNewRomanPS-BoldMT" w:hAnsi="Times New Roman"/>
          <w:bCs/>
          <w:sz w:val="28"/>
          <w:szCs w:val="28"/>
        </w:rPr>
        <w:t>пользоваться одноразовыми перчатками при прямом контакте с продуктами, чтобы избежать попадания микробов с рук на продукт;</w:t>
      </w:r>
    </w:p>
    <w:p w:rsidR="00322045" w:rsidRPr="005B6062" w:rsidRDefault="00322045" w:rsidP="00622D9B">
      <w:pPr>
        <w:pStyle w:val="a5"/>
        <w:numPr>
          <w:ilvl w:val="0"/>
          <w:numId w:val="125"/>
        </w:numPr>
        <w:autoSpaceDE w:val="0"/>
        <w:autoSpaceDN w:val="0"/>
        <w:adjustRightInd w:val="0"/>
        <w:spacing w:after="0" w:line="240" w:lineRule="auto"/>
        <w:ind w:left="0" w:firstLine="709"/>
        <w:jc w:val="both"/>
        <w:rPr>
          <w:rFonts w:ascii="Times New Roman" w:eastAsia="TimesNewRomanPS-BoldMT" w:hAnsi="Times New Roman"/>
          <w:bCs/>
          <w:sz w:val="28"/>
          <w:szCs w:val="28"/>
        </w:rPr>
      </w:pPr>
      <w:r w:rsidRPr="005B6062">
        <w:rPr>
          <w:rFonts w:ascii="Times New Roman" w:eastAsia="TimesNewRomanPS-BoldMT" w:hAnsi="Times New Roman"/>
          <w:bCs/>
          <w:sz w:val="28"/>
          <w:szCs w:val="28"/>
        </w:rPr>
        <w:t>надевать сменную обувь;</w:t>
      </w:r>
    </w:p>
    <w:p w:rsidR="00322045" w:rsidRPr="005B6062" w:rsidRDefault="00322045" w:rsidP="00622D9B">
      <w:pPr>
        <w:pStyle w:val="a5"/>
        <w:numPr>
          <w:ilvl w:val="0"/>
          <w:numId w:val="125"/>
        </w:numPr>
        <w:autoSpaceDE w:val="0"/>
        <w:autoSpaceDN w:val="0"/>
        <w:adjustRightInd w:val="0"/>
        <w:spacing w:after="0" w:line="240" w:lineRule="auto"/>
        <w:ind w:left="0" w:firstLine="709"/>
        <w:jc w:val="both"/>
        <w:rPr>
          <w:rFonts w:ascii="Times New Roman" w:eastAsia="TimesNewRomanPS-BoldMT" w:hAnsi="Times New Roman"/>
          <w:bCs/>
          <w:sz w:val="28"/>
          <w:szCs w:val="28"/>
        </w:rPr>
      </w:pPr>
      <w:r w:rsidRPr="005B6062">
        <w:rPr>
          <w:rFonts w:ascii="Times New Roman" w:eastAsia="TimesNewRomanPS-BoldMT" w:hAnsi="Times New Roman"/>
          <w:bCs/>
          <w:sz w:val="28"/>
          <w:szCs w:val="28"/>
        </w:rPr>
        <w:lastRenderedPageBreak/>
        <w:t>всегда поддерживать чистоту рабочего места;</w:t>
      </w:r>
    </w:p>
    <w:p w:rsidR="00322045" w:rsidRPr="005B6062" w:rsidRDefault="00322045" w:rsidP="00622D9B">
      <w:pPr>
        <w:pStyle w:val="a5"/>
        <w:numPr>
          <w:ilvl w:val="0"/>
          <w:numId w:val="125"/>
        </w:numPr>
        <w:autoSpaceDE w:val="0"/>
        <w:autoSpaceDN w:val="0"/>
        <w:adjustRightInd w:val="0"/>
        <w:spacing w:after="0" w:line="240" w:lineRule="auto"/>
        <w:ind w:left="0" w:firstLine="709"/>
        <w:jc w:val="both"/>
        <w:rPr>
          <w:rFonts w:ascii="Times New Roman" w:eastAsia="TimesNewRomanPS-BoldMT" w:hAnsi="Times New Roman"/>
          <w:bCs/>
          <w:sz w:val="28"/>
          <w:szCs w:val="28"/>
        </w:rPr>
      </w:pPr>
      <w:r w:rsidRPr="005B6062">
        <w:rPr>
          <w:rFonts w:ascii="Times New Roman" w:eastAsia="TimesNewRomanPS-BoldMT" w:hAnsi="Times New Roman"/>
          <w:bCs/>
          <w:sz w:val="28"/>
          <w:szCs w:val="28"/>
        </w:rPr>
        <w:t>закрывать волосы специальной шапочкой или набородником;</w:t>
      </w:r>
    </w:p>
    <w:p w:rsidR="00322045" w:rsidRPr="005B6062" w:rsidRDefault="00322045" w:rsidP="00622D9B">
      <w:pPr>
        <w:pStyle w:val="a5"/>
        <w:numPr>
          <w:ilvl w:val="0"/>
          <w:numId w:val="125"/>
        </w:numPr>
        <w:autoSpaceDE w:val="0"/>
        <w:autoSpaceDN w:val="0"/>
        <w:adjustRightInd w:val="0"/>
        <w:spacing w:after="0" w:line="240" w:lineRule="auto"/>
        <w:ind w:left="0" w:firstLine="709"/>
        <w:jc w:val="both"/>
        <w:rPr>
          <w:rFonts w:ascii="Times New Roman" w:eastAsia="TimesNewRomanPS-BoldMT" w:hAnsi="Times New Roman"/>
          <w:bCs/>
          <w:sz w:val="28"/>
          <w:szCs w:val="28"/>
        </w:rPr>
      </w:pPr>
      <w:r w:rsidRPr="005B6062">
        <w:rPr>
          <w:rFonts w:ascii="Times New Roman" w:eastAsia="TimesNewRomanPS-BoldMT" w:hAnsi="Times New Roman"/>
          <w:bCs/>
          <w:sz w:val="28"/>
          <w:szCs w:val="28"/>
        </w:rPr>
        <w:t>использовать одноразовые полотенца.</w:t>
      </w:r>
    </w:p>
    <w:p w:rsidR="00322045" w:rsidRPr="005B6062" w:rsidRDefault="00322045" w:rsidP="008B0FFA">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 xml:space="preserve">Соблюдение санитарных норм обязательно для физических лиц, независимо от должности и статуса. </w:t>
      </w:r>
    </w:p>
    <w:p w:rsidR="00322045" w:rsidRPr="005B6062" w:rsidRDefault="00322045" w:rsidP="008B0FFA">
      <w:pPr>
        <w:autoSpaceDE w:val="0"/>
        <w:autoSpaceDN w:val="0"/>
        <w:adjustRightInd w:val="0"/>
        <w:spacing w:after="0" w:line="240" w:lineRule="auto"/>
        <w:ind w:firstLine="709"/>
        <w:jc w:val="both"/>
        <w:rPr>
          <w:rStyle w:val="ac"/>
          <w:rFonts w:ascii="Times New Roman" w:hAnsi="Times New Roman"/>
          <w:sz w:val="28"/>
          <w:szCs w:val="28"/>
        </w:rPr>
      </w:pPr>
    </w:p>
    <w:p w:rsidR="00322045" w:rsidRPr="005B6062" w:rsidRDefault="00322045" w:rsidP="006413D1">
      <w:pPr>
        <w:autoSpaceDE w:val="0"/>
        <w:autoSpaceDN w:val="0"/>
        <w:adjustRightInd w:val="0"/>
        <w:spacing w:after="0" w:line="240" w:lineRule="auto"/>
        <w:jc w:val="center"/>
        <w:rPr>
          <w:rStyle w:val="ac"/>
          <w:rFonts w:ascii="Times New Roman" w:hAnsi="Times New Roman"/>
          <w:b w:val="0"/>
          <w:sz w:val="28"/>
          <w:szCs w:val="28"/>
        </w:rPr>
      </w:pPr>
      <w:r w:rsidRPr="005B6062">
        <w:rPr>
          <w:rStyle w:val="ac"/>
          <w:rFonts w:ascii="Times New Roman" w:hAnsi="Times New Roman"/>
          <w:sz w:val="28"/>
          <w:szCs w:val="28"/>
        </w:rPr>
        <w:t>Библиографический список</w:t>
      </w:r>
    </w:p>
    <w:p w:rsidR="00322045" w:rsidRPr="005B6062" w:rsidRDefault="00322045" w:rsidP="006413D1">
      <w:pPr>
        <w:pStyle w:val="a5"/>
        <w:spacing w:after="0" w:line="240" w:lineRule="auto"/>
        <w:ind w:left="709"/>
        <w:jc w:val="both"/>
        <w:rPr>
          <w:rFonts w:ascii="Times New Roman" w:eastAsia="TimesNewRomanPS-BoldMT" w:hAnsi="Times New Roman"/>
          <w:bCs/>
          <w:sz w:val="28"/>
          <w:szCs w:val="28"/>
        </w:rPr>
      </w:pPr>
    </w:p>
    <w:p w:rsidR="00322045" w:rsidRPr="005B6062" w:rsidRDefault="00322045" w:rsidP="0014402E">
      <w:pPr>
        <w:pStyle w:val="a5"/>
        <w:numPr>
          <w:ilvl w:val="0"/>
          <w:numId w:val="116"/>
        </w:numPr>
        <w:spacing w:after="0" w:line="240" w:lineRule="auto"/>
        <w:ind w:left="0" w:firstLine="709"/>
        <w:jc w:val="both"/>
        <w:rPr>
          <w:rFonts w:ascii="Times New Roman" w:eastAsia="TimesNewRomanPS-BoldMT" w:hAnsi="Times New Roman"/>
          <w:bCs/>
          <w:sz w:val="28"/>
          <w:szCs w:val="28"/>
        </w:rPr>
      </w:pPr>
      <w:r w:rsidRPr="005B6062">
        <w:rPr>
          <w:rFonts w:ascii="Times New Roman" w:eastAsia="TimesNewRomanPS-BoldMT" w:hAnsi="Times New Roman"/>
          <w:bCs/>
          <w:sz w:val="28"/>
          <w:szCs w:val="28"/>
        </w:rPr>
        <w:t xml:space="preserve">Технический регламент Таможенного союза ТР ТС 021/2011 «О безопасности пищевой продукции» статья 10 / </w:t>
      </w:r>
      <w:hyperlink r:id="rId124" w:history="1">
        <w:r w:rsidRPr="005B6062">
          <w:rPr>
            <w:rStyle w:val="a6"/>
            <w:rFonts w:ascii="Times New Roman" w:eastAsia="TimesNewRomanPS-BoldMT" w:hAnsi="Times New Roman"/>
            <w:bCs/>
            <w:color w:val="auto"/>
            <w:sz w:val="28"/>
            <w:szCs w:val="28"/>
          </w:rPr>
          <w:t>http://docs.cntd.ru/document/902320560</w:t>
        </w:r>
      </w:hyperlink>
      <w:r w:rsidRPr="005B6062">
        <w:rPr>
          <w:rFonts w:ascii="Times New Roman" w:eastAsia="TimesNewRomanPS-BoldMT" w:hAnsi="Times New Roman"/>
          <w:bCs/>
          <w:sz w:val="28"/>
          <w:szCs w:val="28"/>
        </w:rPr>
        <w:t xml:space="preserve">. </w:t>
      </w:r>
    </w:p>
    <w:p w:rsidR="00322045" w:rsidRPr="005B6062" w:rsidRDefault="00322045" w:rsidP="0014402E">
      <w:pPr>
        <w:pStyle w:val="a5"/>
        <w:numPr>
          <w:ilvl w:val="0"/>
          <w:numId w:val="116"/>
        </w:numPr>
        <w:spacing w:after="0" w:line="240" w:lineRule="auto"/>
        <w:ind w:left="0" w:firstLine="709"/>
        <w:jc w:val="both"/>
        <w:rPr>
          <w:rFonts w:ascii="Times New Roman" w:eastAsia="TimesNewRomanPS-BoldMT" w:hAnsi="Times New Roman"/>
          <w:bCs/>
          <w:sz w:val="28"/>
          <w:szCs w:val="28"/>
        </w:rPr>
      </w:pPr>
      <w:r w:rsidRPr="005B6062">
        <w:rPr>
          <w:rFonts w:ascii="Times New Roman" w:eastAsia="TimesNewRomanPS-BoldMT" w:hAnsi="Times New Roman"/>
          <w:bCs/>
          <w:sz w:val="28"/>
          <w:szCs w:val="28"/>
        </w:rPr>
        <w:t xml:space="preserve">ГОСТ Р ИСО 22000-2007 Системы менеджмента безопасности пищевой продукции. Требования к организациям, участвующим в цепи создания пищевой продукции / </w:t>
      </w:r>
      <w:hyperlink r:id="rId125" w:history="1">
        <w:r w:rsidRPr="005B6062">
          <w:rPr>
            <w:rStyle w:val="a6"/>
            <w:rFonts w:ascii="Times New Roman" w:eastAsia="TimesNewRomanPS-BoldMT" w:hAnsi="Times New Roman"/>
            <w:bCs/>
            <w:color w:val="auto"/>
            <w:sz w:val="28"/>
            <w:szCs w:val="28"/>
            <w:u w:val="none"/>
          </w:rPr>
          <w:t>http://docs.cntd.ru/document/1200050074</w:t>
        </w:r>
      </w:hyperlink>
      <w:r w:rsidRPr="005B6062">
        <w:rPr>
          <w:rFonts w:ascii="Times New Roman" w:hAnsi="Times New Roman"/>
          <w:sz w:val="28"/>
          <w:szCs w:val="28"/>
        </w:rPr>
        <w:t>.</w:t>
      </w:r>
    </w:p>
    <w:p w:rsidR="00322045" w:rsidRPr="005B6062" w:rsidRDefault="00322045" w:rsidP="0014402E">
      <w:pPr>
        <w:pStyle w:val="a5"/>
        <w:numPr>
          <w:ilvl w:val="0"/>
          <w:numId w:val="116"/>
        </w:numPr>
        <w:spacing w:after="0" w:line="240" w:lineRule="auto"/>
        <w:ind w:left="0" w:firstLine="709"/>
        <w:jc w:val="both"/>
        <w:rPr>
          <w:rFonts w:ascii="Times New Roman" w:eastAsia="TimesNewRomanPS-BoldMT" w:hAnsi="Times New Roman"/>
          <w:bCs/>
          <w:sz w:val="28"/>
          <w:szCs w:val="28"/>
        </w:rPr>
      </w:pPr>
      <w:bookmarkStart w:id="144" w:name="_Hlk508750011"/>
      <w:r w:rsidRPr="005B6062">
        <w:rPr>
          <w:rFonts w:ascii="Times New Roman" w:eastAsia="TimesNewRomanPS-BoldMT" w:hAnsi="Times New Roman"/>
          <w:bCs/>
          <w:sz w:val="28"/>
          <w:szCs w:val="28"/>
        </w:rPr>
        <w:t xml:space="preserve">Пищевые Заболевания Микробной Природы / </w:t>
      </w:r>
      <w:hyperlink r:id="rId126" w:history="1">
        <w:r w:rsidRPr="005B6062">
          <w:rPr>
            <w:rStyle w:val="a6"/>
            <w:rFonts w:ascii="Times New Roman" w:eastAsia="TimesNewRomanPS-BoldMT" w:hAnsi="Times New Roman"/>
            <w:bCs/>
            <w:color w:val="auto"/>
            <w:sz w:val="28"/>
            <w:szCs w:val="28"/>
            <w:u w:val="none"/>
          </w:rPr>
          <w:t>http://www.biochemi.ru/chems-283-1.html</w:t>
        </w:r>
      </w:hyperlink>
    </w:p>
    <w:bookmarkEnd w:id="144"/>
    <w:p w:rsidR="00322045" w:rsidRPr="005B6062" w:rsidRDefault="00322045" w:rsidP="0014402E">
      <w:pPr>
        <w:pStyle w:val="a5"/>
        <w:numPr>
          <w:ilvl w:val="0"/>
          <w:numId w:val="116"/>
        </w:numPr>
        <w:spacing w:after="0" w:line="240" w:lineRule="auto"/>
        <w:ind w:left="0" w:firstLine="709"/>
        <w:jc w:val="both"/>
        <w:rPr>
          <w:rFonts w:ascii="Times New Roman" w:eastAsia="TimesNewRomanPS-BoldMT" w:hAnsi="Times New Roman"/>
          <w:bCs/>
          <w:sz w:val="28"/>
          <w:szCs w:val="28"/>
        </w:rPr>
      </w:pPr>
      <w:r w:rsidRPr="005B6062">
        <w:rPr>
          <w:rFonts w:ascii="Times New Roman" w:eastAsia="TimesNewRomanPS-BoldMT" w:hAnsi="Times New Roman"/>
          <w:bCs/>
          <w:sz w:val="28"/>
          <w:szCs w:val="28"/>
        </w:rPr>
        <w:t xml:space="preserve">Отбор проб пищевых продуктов и готовых блюд / </w:t>
      </w:r>
      <w:hyperlink r:id="rId127" w:history="1">
        <w:r w:rsidRPr="005B6062">
          <w:rPr>
            <w:rStyle w:val="a6"/>
            <w:rFonts w:ascii="Times New Roman" w:eastAsia="TimesNewRomanPS-BoldMT" w:hAnsi="Times New Roman"/>
            <w:bCs/>
            <w:color w:val="auto"/>
            <w:sz w:val="28"/>
            <w:szCs w:val="28"/>
            <w:u w:val="none"/>
          </w:rPr>
          <w:t>https://studfiles.net/preview/2243764/page:19/</w:t>
        </w:r>
      </w:hyperlink>
    </w:p>
    <w:p w:rsidR="00322045" w:rsidRPr="005B6062" w:rsidRDefault="00322045" w:rsidP="0014402E">
      <w:pPr>
        <w:pStyle w:val="a5"/>
        <w:numPr>
          <w:ilvl w:val="0"/>
          <w:numId w:val="116"/>
        </w:numPr>
        <w:spacing w:after="0" w:line="240" w:lineRule="auto"/>
        <w:ind w:left="0" w:firstLine="709"/>
        <w:jc w:val="both"/>
        <w:rPr>
          <w:rFonts w:ascii="Times New Roman" w:eastAsia="TimesNewRomanPS-BoldMT" w:hAnsi="Times New Roman"/>
          <w:bCs/>
          <w:sz w:val="28"/>
          <w:szCs w:val="28"/>
        </w:rPr>
      </w:pPr>
      <w:r w:rsidRPr="005B6062">
        <w:rPr>
          <w:rFonts w:ascii="Times New Roman" w:eastAsia="TimesNewRomanPS-BoldMT" w:hAnsi="Times New Roman"/>
          <w:bCs/>
          <w:sz w:val="28"/>
          <w:szCs w:val="28"/>
        </w:rPr>
        <w:t xml:space="preserve"> Жарикова Г. Г. Микробиология продовольственных товаров. Санитария и гигиена: учебник для вузов / Г. Г. Жарикова. – 3-е изд., стер. – М.: Издательский центр «Академия», 2008. – 304 с. </w:t>
      </w:r>
    </w:p>
    <w:p w:rsidR="00322045" w:rsidRPr="005B6062" w:rsidRDefault="00322045" w:rsidP="008B0FFA">
      <w:pPr>
        <w:pStyle w:val="ab"/>
        <w:spacing w:before="0" w:beforeAutospacing="0" w:after="0" w:afterAutospacing="0"/>
        <w:ind w:firstLine="709"/>
        <w:jc w:val="both"/>
        <w:rPr>
          <w:sz w:val="28"/>
          <w:szCs w:val="28"/>
        </w:rPr>
      </w:pPr>
    </w:p>
    <w:p w:rsidR="00322045" w:rsidRPr="005B6062" w:rsidRDefault="00322045" w:rsidP="006413D1">
      <w:pPr>
        <w:pStyle w:val="ab"/>
        <w:spacing w:before="0" w:beforeAutospacing="0" w:after="0" w:afterAutospacing="0"/>
        <w:jc w:val="center"/>
        <w:rPr>
          <w:sz w:val="28"/>
          <w:szCs w:val="28"/>
        </w:rPr>
      </w:pPr>
      <w:r w:rsidRPr="005B6062">
        <w:rPr>
          <w:b/>
          <w:sz w:val="28"/>
          <w:szCs w:val="28"/>
        </w:rPr>
        <w:t>Научный руководитель:</w:t>
      </w:r>
      <w:r w:rsidRPr="005B6062">
        <w:rPr>
          <w:sz w:val="28"/>
          <w:szCs w:val="28"/>
        </w:rPr>
        <w:t xml:space="preserve"> </w:t>
      </w:r>
      <w:r w:rsidRPr="005B6062">
        <w:rPr>
          <w:i/>
          <w:sz w:val="28"/>
          <w:szCs w:val="28"/>
        </w:rPr>
        <w:t>Д. Н. Горина</w:t>
      </w:r>
      <w:r w:rsidRPr="005B6062">
        <w:rPr>
          <w:sz w:val="28"/>
          <w:szCs w:val="28"/>
        </w:rPr>
        <w:t>, преподаватель.</w:t>
      </w:r>
    </w:p>
    <w:p w:rsidR="00322045" w:rsidRPr="005B6062" w:rsidRDefault="00322045" w:rsidP="008B0FFA">
      <w:pPr>
        <w:pStyle w:val="a5"/>
        <w:spacing w:after="0" w:line="240" w:lineRule="auto"/>
        <w:ind w:left="0" w:firstLine="709"/>
        <w:jc w:val="both"/>
        <w:rPr>
          <w:rFonts w:ascii="Times New Roman" w:eastAsia="TimesNewRomanPS-BoldMT" w:hAnsi="Times New Roman"/>
          <w:bCs/>
          <w:sz w:val="28"/>
          <w:szCs w:val="28"/>
        </w:rPr>
      </w:pPr>
    </w:p>
    <w:p w:rsidR="00322045" w:rsidRPr="005B6062" w:rsidRDefault="00322045">
      <w:pPr>
        <w:rPr>
          <w:rFonts w:ascii="Times New Roman" w:eastAsia="TimesNewRomanPS-BoldMT" w:hAnsi="Times New Roman"/>
          <w:bCs/>
          <w:sz w:val="28"/>
          <w:szCs w:val="28"/>
        </w:rPr>
      </w:pPr>
    </w:p>
    <w:p w:rsidR="00322045" w:rsidRPr="005B6062" w:rsidRDefault="00322045" w:rsidP="006D2748">
      <w:pPr>
        <w:pStyle w:val="2"/>
      </w:pPr>
      <w:bookmarkStart w:id="145" w:name="_Toc516248476"/>
      <w:bookmarkStart w:id="146" w:name="_Toc516249937"/>
      <w:r w:rsidRPr="005B6062">
        <w:t>Дудина Елизавета Юрьевна</w:t>
      </w:r>
      <w:bookmarkEnd w:id="145"/>
      <w:bookmarkEnd w:id="146"/>
      <w:r w:rsidRPr="005B6062">
        <w:rPr>
          <w:b w:val="0"/>
        </w:rPr>
        <w:t>,</w:t>
      </w:r>
    </w:p>
    <w:p w:rsidR="00322045" w:rsidRPr="005B6062" w:rsidRDefault="00322045" w:rsidP="006D2748">
      <w:pPr>
        <w:spacing w:after="0" w:line="240" w:lineRule="auto"/>
        <w:jc w:val="center"/>
        <w:rPr>
          <w:rFonts w:ascii="Times New Roman" w:hAnsi="Times New Roman"/>
          <w:i/>
          <w:kern w:val="36"/>
          <w:sz w:val="28"/>
          <w:szCs w:val="28"/>
          <w:lang w:eastAsia="ru-RU"/>
        </w:rPr>
      </w:pPr>
      <w:r w:rsidRPr="005B6062">
        <w:rPr>
          <w:rFonts w:ascii="Times New Roman" w:hAnsi="Times New Roman"/>
          <w:i/>
          <w:kern w:val="36"/>
          <w:sz w:val="28"/>
          <w:szCs w:val="28"/>
          <w:lang w:eastAsia="ru-RU"/>
        </w:rPr>
        <w:t>студентка 1 курса</w:t>
      </w:r>
    </w:p>
    <w:p w:rsidR="00322045" w:rsidRPr="005B6062" w:rsidRDefault="00322045" w:rsidP="006D2748">
      <w:pPr>
        <w:spacing w:after="0" w:line="240" w:lineRule="auto"/>
        <w:jc w:val="center"/>
        <w:rPr>
          <w:rFonts w:ascii="Times New Roman" w:hAnsi="Times New Roman"/>
          <w:i/>
          <w:sz w:val="28"/>
          <w:szCs w:val="28"/>
        </w:rPr>
      </w:pPr>
      <w:r w:rsidRPr="005B6062">
        <w:rPr>
          <w:rFonts w:ascii="Times New Roman" w:hAnsi="Times New Roman"/>
          <w:i/>
          <w:sz w:val="28"/>
          <w:szCs w:val="28"/>
        </w:rPr>
        <w:t>ГАПОУ СО «Техникум индустрии питания и услуг «Кулинар»</w:t>
      </w:r>
    </w:p>
    <w:p w:rsidR="00322045" w:rsidRPr="005B6062" w:rsidRDefault="00322045" w:rsidP="006D2748">
      <w:pPr>
        <w:spacing w:after="0" w:line="240" w:lineRule="auto"/>
        <w:jc w:val="center"/>
        <w:rPr>
          <w:rFonts w:ascii="Times New Roman" w:hAnsi="Times New Roman"/>
          <w:i/>
          <w:sz w:val="28"/>
          <w:szCs w:val="28"/>
        </w:rPr>
      </w:pPr>
      <w:r w:rsidRPr="005B6062">
        <w:rPr>
          <w:rFonts w:ascii="Times New Roman" w:hAnsi="Times New Roman"/>
          <w:i/>
          <w:sz w:val="28"/>
          <w:szCs w:val="28"/>
        </w:rPr>
        <w:t>(Екатеринбург)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22045" w:rsidRPr="005B6062" w:rsidTr="00920309">
        <w:tc>
          <w:tcPr>
            <w:tcW w:w="9571" w:type="dxa"/>
            <w:tcBorders>
              <w:left w:val="nil"/>
              <w:bottom w:val="nil"/>
              <w:right w:val="nil"/>
            </w:tcBorders>
          </w:tcPr>
          <w:p w:rsidR="00322045" w:rsidRPr="005B6062" w:rsidRDefault="00322045" w:rsidP="00920309">
            <w:pPr>
              <w:spacing w:after="0" w:line="240" w:lineRule="auto"/>
              <w:ind w:firstLine="709"/>
              <w:jc w:val="both"/>
              <w:rPr>
                <w:rFonts w:ascii="Times New Roman" w:hAnsi="Times New Roman"/>
                <w:sz w:val="28"/>
                <w:szCs w:val="28"/>
              </w:rPr>
            </w:pPr>
          </w:p>
        </w:tc>
      </w:tr>
    </w:tbl>
    <w:p w:rsidR="00322045" w:rsidRPr="005B6062" w:rsidRDefault="00322045" w:rsidP="006D2748">
      <w:pPr>
        <w:pStyle w:val="3"/>
        <w:rPr>
          <w:rFonts w:ascii="Times New Roman" w:hAnsi="Times New Roman"/>
          <w:color w:val="auto"/>
          <w:kern w:val="36"/>
          <w:szCs w:val="28"/>
          <w:lang w:eastAsia="ru-RU"/>
        </w:rPr>
      </w:pPr>
      <w:bookmarkStart w:id="147" w:name="_Toc516248477"/>
      <w:bookmarkStart w:id="148" w:name="_Toc516249938"/>
      <w:r w:rsidRPr="005B6062">
        <w:rPr>
          <w:rFonts w:ascii="Times New Roman" w:hAnsi="Times New Roman"/>
          <w:color w:val="auto"/>
          <w:shd w:val="clear" w:color="auto" w:fill="FFFFFF"/>
        </w:rPr>
        <w:t>Вторичная переработка ПЭТ-бутылок</w:t>
      </w:r>
      <w:bookmarkEnd w:id="147"/>
      <w:bookmarkEnd w:id="148"/>
    </w:p>
    <w:p w:rsidR="00322045" w:rsidRPr="005B6062" w:rsidRDefault="00322045" w:rsidP="008B0FFA">
      <w:pPr>
        <w:spacing w:after="0" w:line="240" w:lineRule="auto"/>
        <w:ind w:firstLine="709"/>
        <w:jc w:val="both"/>
        <w:rPr>
          <w:rFonts w:ascii="Times New Roman" w:eastAsia="TimesNewRomanPS-BoldMT" w:hAnsi="Times New Roman"/>
          <w:bCs/>
          <w:sz w:val="28"/>
          <w:szCs w:val="28"/>
        </w:rPr>
      </w:pPr>
    </w:p>
    <w:p w:rsidR="00322045" w:rsidRPr="005B6062" w:rsidRDefault="00322045" w:rsidP="008B0FFA">
      <w:pPr>
        <w:pStyle w:val="Afa"/>
        <w:pBdr>
          <w:top w:val="none" w:sz="0" w:space="0" w:color="auto"/>
          <w:left w:val="none" w:sz="0" w:space="0" w:color="auto"/>
          <w:bottom w:val="none" w:sz="0" w:space="0" w:color="auto"/>
          <w:right w:val="none" w:sz="0" w:space="0" w:color="auto"/>
          <w:bar w:val="none" w:sz="0" w:color="auto"/>
        </w:pBdr>
        <w:ind w:firstLine="709"/>
        <w:contextualSpacing/>
        <w:jc w:val="both"/>
        <w:rPr>
          <w:rFonts w:ascii="Times New Roman" w:hAnsi="Times New Roman" w:cs="Times New Roman"/>
          <w:color w:val="auto"/>
          <w:sz w:val="28"/>
          <w:szCs w:val="28"/>
        </w:rPr>
      </w:pPr>
      <w:r w:rsidRPr="005B6062">
        <w:rPr>
          <w:rFonts w:ascii="Times New Roman" w:hAnsi="Times New Roman" w:cs="Times New Roman"/>
          <w:color w:val="auto"/>
          <w:sz w:val="28"/>
          <w:szCs w:val="28"/>
        </w:rPr>
        <w:t xml:space="preserve">Цель: </w:t>
      </w:r>
    </w:p>
    <w:p w:rsidR="00322045" w:rsidRPr="005B6062" w:rsidRDefault="00322045" w:rsidP="008B0FFA">
      <w:pPr>
        <w:pStyle w:val="Afa"/>
        <w:pBdr>
          <w:top w:val="none" w:sz="0" w:space="0" w:color="auto"/>
          <w:left w:val="none" w:sz="0" w:space="0" w:color="auto"/>
          <w:bottom w:val="none" w:sz="0" w:space="0" w:color="auto"/>
          <w:right w:val="none" w:sz="0" w:space="0" w:color="auto"/>
          <w:bar w:val="none" w:sz="0" w:color="auto"/>
        </w:pBdr>
        <w:ind w:firstLine="709"/>
        <w:contextualSpacing/>
        <w:jc w:val="both"/>
        <w:rPr>
          <w:rFonts w:ascii="Times New Roman" w:hAnsi="Times New Roman" w:cs="Times New Roman"/>
          <w:color w:val="auto"/>
          <w:sz w:val="28"/>
          <w:szCs w:val="28"/>
        </w:rPr>
      </w:pPr>
      <w:r w:rsidRPr="005B6062">
        <w:rPr>
          <w:rFonts w:ascii="Times New Roman" w:hAnsi="Times New Roman" w:cs="Times New Roman"/>
          <w:color w:val="auto"/>
          <w:sz w:val="28"/>
          <w:szCs w:val="28"/>
        </w:rPr>
        <w:t>Исследовать процессы вторичной переработки ПЭТ-бутылок и их применения в пищевой промышленности</w:t>
      </w:r>
    </w:p>
    <w:p w:rsidR="00322045" w:rsidRPr="005B6062" w:rsidRDefault="00322045" w:rsidP="008B0FFA">
      <w:pPr>
        <w:pStyle w:val="Afa"/>
        <w:pBdr>
          <w:top w:val="none" w:sz="0" w:space="0" w:color="auto"/>
          <w:left w:val="none" w:sz="0" w:space="0" w:color="auto"/>
          <w:bottom w:val="none" w:sz="0" w:space="0" w:color="auto"/>
          <w:right w:val="none" w:sz="0" w:space="0" w:color="auto"/>
          <w:bar w:val="none" w:sz="0" w:color="auto"/>
        </w:pBdr>
        <w:ind w:firstLine="709"/>
        <w:contextualSpacing/>
        <w:jc w:val="both"/>
        <w:rPr>
          <w:rFonts w:ascii="Times New Roman" w:hAnsi="Times New Roman" w:cs="Times New Roman"/>
          <w:color w:val="auto"/>
          <w:sz w:val="28"/>
          <w:szCs w:val="28"/>
        </w:rPr>
      </w:pPr>
      <w:r w:rsidRPr="005B6062">
        <w:rPr>
          <w:rFonts w:ascii="Times New Roman" w:hAnsi="Times New Roman" w:cs="Times New Roman"/>
          <w:color w:val="auto"/>
          <w:sz w:val="28"/>
          <w:szCs w:val="28"/>
        </w:rPr>
        <w:t>Задачи:</w:t>
      </w:r>
    </w:p>
    <w:p w:rsidR="00322045" w:rsidRPr="005B6062" w:rsidRDefault="00322045" w:rsidP="008B0FFA">
      <w:pPr>
        <w:pStyle w:val="Afa"/>
        <w:pBdr>
          <w:top w:val="none" w:sz="0" w:space="0" w:color="auto"/>
          <w:left w:val="none" w:sz="0" w:space="0" w:color="auto"/>
          <w:bottom w:val="none" w:sz="0" w:space="0" w:color="auto"/>
          <w:right w:val="none" w:sz="0" w:space="0" w:color="auto"/>
          <w:bar w:val="none" w:sz="0" w:color="auto"/>
        </w:pBdr>
        <w:ind w:firstLine="709"/>
        <w:contextualSpacing/>
        <w:jc w:val="both"/>
        <w:rPr>
          <w:rFonts w:ascii="Times New Roman" w:hAnsi="Times New Roman" w:cs="Times New Roman"/>
          <w:color w:val="auto"/>
          <w:sz w:val="28"/>
          <w:szCs w:val="28"/>
        </w:rPr>
      </w:pPr>
      <w:r w:rsidRPr="005B6062">
        <w:rPr>
          <w:rFonts w:ascii="Times New Roman" w:hAnsi="Times New Roman" w:cs="Times New Roman"/>
          <w:color w:val="auto"/>
          <w:sz w:val="28"/>
          <w:szCs w:val="28"/>
        </w:rPr>
        <w:t xml:space="preserve">Изучить химический состав, свойства, области применения, процессы производства и переработки ПЭТ-бутылок. </w:t>
      </w:r>
    </w:p>
    <w:p w:rsidR="00322045" w:rsidRPr="005B6062" w:rsidRDefault="00322045" w:rsidP="008B0FFA">
      <w:pPr>
        <w:pStyle w:val="Afa"/>
        <w:pBdr>
          <w:top w:val="none" w:sz="0" w:space="0" w:color="auto"/>
          <w:left w:val="none" w:sz="0" w:space="0" w:color="auto"/>
          <w:bottom w:val="none" w:sz="0" w:space="0" w:color="auto"/>
          <w:right w:val="none" w:sz="0" w:space="0" w:color="auto"/>
          <w:bar w:val="none" w:sz="0" w:color="auto"/>
        </w:pBdr>
        <w:ind w:firstLine="709"/>
        <w:contextualSpacing/>
        <w:jc w:val="both"/>
        <w:rPr>
          <w:rFonts w:ascii="Times New Roman" w:hAnsi="Times New Roman" w:cs="Times New Roman"/>
          <w:color w:val="auto"/>
          <w:sz w:val="28"/>
          <w:szCs w:val="28"/>
        </w:rPr>
      </w:pPr>
      <w:r w:rsidRPr="005B6062">
        <w:rPr>
          <w:rFonts w:ascii="Times New Roman" w:hAnsi="Times New Roman" w:cs="Times New Roman"/>
          <w:color w:val="auto"/>
          <w:sz w:val="28"/>
          <w:szCs w:val="28"/>
        </w:rPr>
        <w:t>Слово «полимер» греческого происхождения. Буквально, полимер – это молекула, состоящая из многих («поли») частей («мерос»), каждая из которых – мономерная молекула (состоит из одной («монос») части). Полимеры – это разветвленные цепочки из обычных молекул мономеров.</w:t>
      </w:r>
    </w:p>
    <w:p w:rsidR="00322045" w:rsidRPr="005B6062" w:rsidRDefault="00322045" w:rsidP="008B0FFA">
      <w:pPr>
        <w:pStyle w:val="Afa"/>
        <w:pBdr>
          <w:top w:val="none" w:sz="0" w:space="0" w:color="auto"/>
          <w:left w:val="none" w:sz="0" w:space="0" w:color="auto"/>
          <w:bottom w:val="none" w:sz="0" w:space="0" w:color="auto"/>
          <w:right w:val="none" w:sz="0" w:space="0" w:color="auto"/>
          <w:bar w:val="none" w:sz="0" w:color="auto"/>
        </w:pBdr>
        <w:ind w:firstLine="709"/>
        <w:contextualSpacing/>
        <w:jc w:val="both"/>
        <w:rPr>
          <w:rFonts w:ascii="Times New Roman" w:hAnsi="Times New Roman" w:cs="Times New Roman"/>
          <w:color w:val="auto"/>
          <w:sz w:val="28"/>
          <w:szCs w:val="28"/>
        </w:rPr>
      </w:pPr>
      <w:r w:rsidRPr="005B6062">
        <w:rPr>
          <w:rFonts w:ascii="Times New Roman" w:hAnsi="Times New Roman" w:cs="Times New Roman"/>
          <w:color w:val="auto"/>
          <w:sz w:val="28"/>
          <w:szCs w:val="28"/>
        </w:rPr>
        <w:lastRenderedPageBreak/>
        <w:t>В </w:t>
      </w:r>
      <w:r w:rsidRPr="005B6062">
        <w:rPr>
          <w:rFonts w:ascii="Times New Roman" w:hAnsi="Times New Roman" w:cs="Times New Roman"/>
          <w:color w:val="auto"/>
          <w:sz w:val="28"/>
          <w:szCs w:val="28"/>
          <w:lang w:val="da-DK"/>
        </w:rPr>
        <w:t xml:space="preserve">XX </w:t>
      </w:r>
      <w:r w:rsidRPr="005B6062">
        <w:rPr>
          <w:rFonts w:ascii="Times New Roman" w:hAnsi="Times New Roman" w:cs="Times New Roman"/>
          <w:color w:val="auto"/>
          <w:sz w:val="28"/>
          <w:szCs w:val="28"/>
        </w:rPr>
        <w:t>веке человечество пережило синтетическую революцию, тогда же и были изобретены полимеры. Еще в начале прошлого века пластика просто не существовало и все вокруг делалось из натуральных материалов.</w:t>
      </w:r>
    </w:p>
    <w:p w:rsidR="00322045" w:rsidRPr="005B6062" w:rsidRDefault="00322045" w:rsidP="008B0FFA">
      <w:pPr>
        <w:pStyle w:val="Afa"/>
        <w:pBdr>
          <w:top w:val="none" w:sz="0" w:space="0" w:color="auto"/>
          <w:left w:val="none" w:sz="0" w:space="0" w:color="auto"/>
          <w:bottom w:val="none" w:sz="0" w:space="0" w:color="auto"/>
          <w:right w:val="none" w:sz="0" w:space="0" w:color="auto"/>
          <w:bar w:val="none" w:sz="0" w:color="auto"/>
        </w:pBdr>
        <w:ind w:firstLine="709"/>
        <w:contextualSpacing/>
        <w:jc w:val="both"/>
        <w:rPr>
          <w:rFonts w:ascii="Times New Roman" w:hAnsi="Times New Roman" w:cs="Times New Roman"/>
          <w:color w:val="auto"/>
          <w:sz w:val="28"/>
          <w:szCs w:val="28"/>
        </w:rPr>
      </w:pPr>
      <w:r w:rsidRPr="005B6062">
        <w:rPr>
          <w:rFonts w:ascii="Times New Roman" w:hAnsi="Times New Roman" w:cs="Times New Roman"/>
          <w:color w:val="auto"/>
          <w:sz w:val="28"/>
          <w:szCs w:val="28"/>
        </w:rPr>
        <w:t>Опыты формирования объемных изделий человечество получило еще до нашей эры.</w:t>
      </w:r>
    </w:p>
    <w:p w:rsidR="00322045" w:rsidRPr="005B6062" w:rsidRDefault="00322045" w:rsidP="008B0FFA">
      <w:pPr>
        <w:pStyle w:val="Afa"/>
        <w:pBdr>
          <w:top w:val="none" w:sz="0" w:space="0" w:color="auto"/>
          <w:left w:val="none" w:sz="0" w:space="0" w:color="auto"/>
          <w:bottom w:val="none" w:sz="0" w:space="0" w:color="auto"/>
          <w:right w:val="none" w:sz="0" w:space="0" w:color="auto"/>
          <w:bar w:val="none" w:sz="0" w:color="auto"/>
        </w:pBdr>
        <w:ind w:firstLine="709"/>
        <w:contextualSpacing/>
        <w:jc w:val="both"/>
        <w:rPr>
          <w:rFonts w:ascii="Times New Roman" w:hAnsi="Times New Roman" w:cs="Times New Roman"/>
          <w:color w:val="auto"/>
          <w:sz w:val="28"/>
          <w:szCs w:val="28"/>
        </w:rPr>
      </w:pPr>
      <w:r w:rsidRPr="005B6062">
        <w:rPr>
          <w:rFonts w:ascii="Times New Roman" w:hAnsi="Times New Roman" w:cs="Times New Roman"/>
          <w:color w:val="auto"/>
          <w:sz w:val="28"/>
          <w:szCs w:val="28"/>
        </w:rPr>
        <w:t>В Древнем Египте емкости для пищевых продуктов изготавливались из пластин, вырезанных из панциря черепахи (кератина). Пластины при нагревании в горячем масле становились пластичными, и им придавалась необходимая форма.</w:t>
      </w:r>
    </w:p>
    <w:p w:rsidR="00322045" w:rsidRPr="005B6062" w:rsidRDefault="00322045" w:rsidP="008B0FFA">
      <w:pPr>
        <w:pStyle w:val="Afa"/>
        <w:pBdr>
          <w:top w:val="none" w:sz="0" w:space="0" w:color="auto"/>
          <w:left w:val="none" w:sz="0" w:space="0" w:color="auto"/>
          <w:bottom w:val="none" w:sz="0" w:space="0" w:color="auto"/>
          <w:right w:val="none" w:sz="0" w:space="0" w:color="auto"/>
          <w:bar w:val="none" w:sz="0" w:color="auto"/>
        </w:pBdr>
        <w:ind w:firstLine="709"/>
        <w:contextualSpacing/>
        <w:jc w:val="both"/>
        <w:rPr>
          <w:rFonts w:ascii="Times New Roman" w:hAnsi="Times New Roman" w:cs="Times New Roman"/>
          <w:color w:val="auto"/>
          <w:sz w:val="28"/>
          <w:szCs w:val="28"/>
        </w:rPr>
      </w:pPr>
      <w:r w:rsidRPr="005B6062">
        <w:rPr>
          <w:rFonts w:ascii="Times New Roman" w:hAnsi="Times New Roman" w:cs="Times New Roman"/>
          <w:color w:val="auto"/>
          <w:sz w:val="28"/>
          <w:szCs w:val="28"/>
        </w:rPr>
        <w:t>Во </w:t>
      </w:r>
      <w:r w:rsidRPr="005B6062">
        <w:rPr>
          <w:rFonts w:ascii="Times New Roman" w:hAnsi="Times New Roman" w:cs="Times New Roman"/>
          <w:color w:val="auto"/>
          <w:sz w:val="28"/>
          <w:szCs w:val="28"/>
          <w:lang w:val="it-IT"/>
        </w:rPr>
        <w:t xml:space="preserve">II </w:t>
      </w:r>
      <w:r w:rsidRPr="005B6062">
        <w:rPr>
          <w:rFonts w:ascii="Times New Roman" w:hAnsi="Times New Roman" w:cs="Times New Roman"/>
          <w:color w:val="auto"/>
          <w:sz w:val="28"/>
          <w:szCs w:val="28"/>
        </w:rPr>
        <w:t>веке до нашей эры греки играли в мяч из желчного пузыря свиньи, наполненного воздухом. По форме он напоминал яйцо или мяч для регби. Древние греки пробовали различные растительные добавки, чтобы придать стенкам свиного пузыря эластичность и сделать его круглым.</w:t>
      </w:r>
    </w:p>
    <w:p w:rsidR="00322045" w:rsidRPr="005B6062" w:rsidRDefault="00322045" w:rsidP="008B0FFA">
      <w:pPr>
        <w:pStyle w:val="Afa"/>
        <w:pBdr>
          <w:top w:val="none" w:sz="0" w:space="0" w:color="auto"/>
          <w:left w:val="none" w:sz="0" w:space="0" w:color="auto"/>
          <w:bottom w:val="none" w:sz="0" w:space="0" w:color="auto"/>
          <w:right w:val="none" w:sz="0" w:space="0" w:color="auto"/>
          <w:bar w:val="none" w:sz="0" w:color="auto"/>
        </w:pBdr>
        <w:ind w:firstLine="709"/>
        <w:contextualSpacing/>
        <w:jc w:val="both"/>
        <w:rPr>
          <w:rFonts w:ascii="Times New Roman" w:hAnsi="Times New Roman" w:cs="Times New Roman"/>
          <w:color w:val="auto"/>
          <w:sz w:val="28"/>
          <w:szCs w:val="28"/>
        </w:rPr>
      </w:pPr>
      <w:r w:rsidRPr="005B6062">
        <w:rPr>
          <w:rFonts w:ascii="Times New Roman" w:hAnsi="Times New Roman" w:cs="Times New Roman"/>
          <w:color w:val="auto"/>
          <w:sz w:val="28"/>
          <w:szCs w:val="28"/>
        </w:rPr>
        <w:t>Индейцы майя делали мяч из кожуры плодов, обернутой в натуральный каучук, добываемый из фикусов.</w:t>
      </w:r>
    </w:p>
    <w:p w:rsidR="00322045" w:rsidRPr="005B6062" w:rsidRDefault="00322045" w:rsidP="008B0FFA">
      <w:pPr>
        <w:pStyle w:val="Afa"/>
        <w:pBdr>
          <w:top w:val="none" w:sz="0" w:space="0" w:color="auto"/>
          <w:left w:val="none" w:sz="0" w:space="0" w:color="auto"/>
          <w:bottom w:val="none" w:sz="0" w:space="0" w:color="auto"/>
          <w:right w:val="none" w:sz="0" w:space="0" w:color="auto"/>
          <w:bar w:val="none" w:sz="0" w:color="auto"/>
        </w:pBdr>
        <w:ind w:firstLine="709"/>
        <w:contextualSpacing/>
        <w:jc w:val="both"/>
        <w:rPr>
          <w:rFonts w:ascii="Times New Roman" w:hAnsi="Times New Roman" w:cs="Times New Roman"/>
          <w:color w:val="auto"/>
          <w:sz w:val="28"/>
          <w:szCs w:val="28"/>
        </w:rPr>
      </w:pPr>
      <w:r w:rsidRPr="005B6062">
        <w:rPr>
          <w:rFonts w:ascii="Times New Roman" w:hAnsi="Times New Roman" w:cs="Times New Roman"/>
          <w:color w:val="auto"/>
          <w:sz w:val="28"/>
          <w:szCs w:val="28"/>
        </w:rPr>
        <w:t>В </w:t>
      </w:r>
      <w:r w:rsidRPr="005B6062">
        <w:rPr>
          <w:rFonts w:ascii="Times New Roman" w:hAnsi="Times New Roman" w:cs="Times New Roman"/>
          <w:color w:val="auto"/>
          <w:sz w:val="28"/>
          <w:szCs w:val="28"/>
          <w:lang w:val="it-IT"/>
        </w:rPr>
        <w:t xml:space="preserve">XIX </w:t>
      </w:r>
      <w:r w:rsidRPr="005B6062">
        <w:rPr>
          <w:rFonts w:ascii="Times New Roman" w:hAnsi="Times New Roman" w:cs="Times New Roman"/>
          <w:color w:val="auto"/>
          <w:sz w:val="28"/>
          <w:szCs w:val="28"/>
        </w:rPr>
        <w:t xml:space="preserve">веке из Малайзии в Европу было привезено Гуттаперчевое дерево, из сока которого стали добывать гуттаперчу. Первым изделием из нового материала стали шары для гольфа. В середине </w:t>
      </w:r>
      <w:r w:rsidRPr="005B6062">
        <w:rPr>
          <w:rFonts w:ascii="Times New Roman" w:hAnsi="Times New Roman" w:cs="Times New Roman"/>
          <w:color w:val="auto"/>
          <w:sz w:val="28"/>
          <w:szCs w:val="28"/>
          <w:lang w:val="en-US"/>
        </w:rPr>
        <w:t>XIX</w:t>
      </w:r>
      <w:r w:rsidRPr="005B6062">
        <w:rPr>
          <w:rFonts w:ascii="Times New Roman" w:hAnsi="Times New Roman" w:cs="Times New Roman"/>
          <w:color w:val="auto"/>
          <w:sz w:val="28"/>
          <w:szCs w:val="28"/>
        </w:rPr>
        <w:t xml:space="preserve"> века произошло создание первого пластификатора.</w:t>
      </w:r>
    </w:p>
    <w:p w:rsidR="00322045" w:rsidRPr="005B6062" w:rsidRDefault="00322045" w:rsidP="008B0FFA">
      <w:pPr>
        <w:pStyle w:val="afb"/>
        <w:pBdr>
          <w:top w:val="none" w:sz="0" w:space="0" w:color="auto"/>
          <w:left w:val="none" w:sz="0" w:space="0" w:color="auto"/>
          <w:bottom w:val="none" w:sz="0" w:space="0" w:color="auto"/>
          <w:right w:val="none" w:sz="0" w:space="0" w:color="auto"/>
          <w:bar w:val="none" w:sz="0" w:color="auto"/>
        </w:pBdr>
        <w:ind w:firstLine="709"/>
        <w:contextualSpacing/>
        <w:jc w:val="both"/>
        <w:rPr>
          <w:rFonts w:ascii="Times New Roman" w:hAnsi="Times New Roman" w:cs="Times New Roman"/>
          <w:color w:val="auto"/>
          <w:sz w:val="28"/>
          <w:szCs w:val="28"/>
          <w:u w:color="221F1F"/>
        </w:rPr>
      </w:pPr>
      <w:r w:rsidRPr="005B6062">
        <w:rPr>
          <w:rFonts w:ascii="Times New Roman" w:hAnsi="Times New Roman" w:cs="Times New Roman"/>
          <w:color w:val="auto"/>
          <w:sz w:val="28"/>
          <w:szCs w:val="28"/>
          <w:u w:color="221F1F"/>
        </w:rPr>
        <w:t xml:space="preserve">Полиэтилентерефталат (ПЭТ) был получен впервые в </w:t>
      </w:r>
      <w:smartTag w:uri="urn:schemas-microsoft-com:office:smarttags" w:element="metricconverter">
        <w:smartTagPr>
          <w:attr w:name="ProductID" w:val="1939 г"/>
        </w:smartTagPr>
        <w:r w:rsidRPr="005B6062">
          <w:rPr>
            <w:rFonts w:ascii="Times New Roman" w:hAnsi="Times New Roman" w:cs="Times New Roman"/>
            <w:color w:val="auto"/>
            <w:sz w:val="28"/>
            <w:szCs w:val="28"/>
            <w:u w:color="221F1F"/>
          </w:rPr>
          <w:t>1939 г</w:t>
        </w:r>
      </w:smartTag>
      <w:r w:rsidRPr="005B6062">
        <w:rPr>
          <w:rFonts w:ascii="Times New Roman" w:hAnsi="Times New Roman" w:cs="Times New Roman"/>
          <w:color w:val="auto"/>
          <w:sz w:val="28"/>
          <w:szCs w:val="28"/>
          <w:u w:color="221F1F"/>
        </w:rPr>
        <w:t xml:space="preserve">. Рексом Уинфилдом и Джеймсом Диксоном в процессе работы над созданием новых текстильных волокон. Патент на изобретение зарегистрирован в </w:t>
      </w:r>
      <w:smartTag w:uri="urn:schemas-microsoft-com:office:smarttags" w:element="metricconverter">
        <w:smartTagPr>
          <w:attr w:name="ProductID" w:val="1941 г"/>
        </w:smartTagPr>
        <w:r w:rsidRPr="005B6062">
          <w:rPr>
            <w:rFonts w:ascii="Times New Roman" w:hAnsi="Times New Roman" w:cs="Times New Roman"/>
            <w:color w:val="auto"/>
            <w:sz w:val="28"/>
            <w:szCs w:val="28"/>
            <w:u w:color="221F1F"/>
          </w:rPr>
          <w:t>1941 г</w:t>
        </w:r>
      </w:smartTag>
      <w:r w:rsidRPr="005B6062">
        <w:rPr>
          <w:rFonts w:ascii="Times New Roman" w:hAnsi="Times New Roman" w:cs="Times New Roman"/>
          <w:color w:val="auto"/>
          <w:sz w:val="28"/>
          <w:szCs w:val="28"/>
          <w:u w:color="221F1F"/>
        </w:rPr>
        <w:t>. Из-за ограниченности ресурсов натуральных волокон (хлопок, шерсть, лен), не успевающих за ростом благосостояния в развитых странах, в послевоенное время стал применяться для изготовления синтетических волокон.</w:t>
      </w:r>
    </w:p>
    <w:p w:rsidR="00322045" w:rsidRPr="005B6062" w:rsidRDefault="00322045" w:rsidP="008B0FFA">
      <w:pPr>
        <w:pStyle w:val="afb"/>
        <w:pBdr>
          <w:top w:val="none" w:sz="0" w:space="0" w:color="auto"/>
          <w:left w:val="none" w:sz="0" w:space="0" w:color="auto"/>
          <w:bottom w:val="none" w:sz="0" w:space="0" w:color="auto"/>
          <w:right w:val="none" w:sz="0" w:space="0" w:color="auto"/>
          <w:bar w:val="none" w:sz="0" w:color="auto"/>
        </w:pBdr>
        <w:ind w:firstLine="709"/>
        <w:contextualSpacing/>
        <w:jc w:val="both"/>
        <w:rPr>
          <w:rFonts w:ascii="Times New Roman" w:hAnsi="Times New Roman" w:cs="Times New Roman"/>
          <w:color w:val="auto"/>
          <w:sz w:val="28"/>
          <w:szCs w:val="28"/>
          <w:u w:color="221F1F"/>
        </w:rPr>
      </w:pPr>
      <w:r w:rsidRPr="005B6062">
        <w:rPr>
          <w:rFonts w:ascii="Times New Roman" w:hAnsi="Times New Roman" w:cs="Times New Roman"/>
          <w:color w:val="auto"/>
          <w:sz w:val="28"/>
          <w:szCs w:val="28"/>
          <w:u w:color="221F1F"/>
        </w:rPr>
        <w:t xml:space="preserve">В </w:t>
      </w:r>
      <w:smartTag w:uri="urn:schemas-microsoft-com:office:smarttags" w:element="metricconverter">
        <w:smartTagPr>
          <w:attr w:name="ProductID" w:val="1973 г"/>
        </w:smartTagPr>
        <w:r w:rsidRPr="005B6062">
          <w:rPr>
            <w:rFonts w:ascii="Times New Roman" w:hAnsi="Times New Roman" w:cs="Times New Roman"/>
            <w:color w:val="auto"/>
            <w:sz w:val="28"/>
            <w:szCs w:val="28"/>
            <w:u w:color="221F1F"/>
          </w:rPr>
          <w:t>1973 г</w:t>
        </w:r>
      </w:smartTag>
      <w:r w:rsidRPr="005B6062">
        <w:rPr>
          <w:rFonts w:ascii="Times New Roman" w:hAnsi="Times New Roman" w:cs="Times New Roman"/>
          <w:color w:val="auto"/>
          <w:sz w:val="28"/>
          <w:szCs w:val="28"/>
          <w:u w:color="221F1F"/>
        </w:rPr>
        <w:t>. обнаружено, что ПЭТ может быть подвержен трехмерному растяжению, что привело к началу массового производства пластиковых бутылок. В дальнейшем была применена технология переработки использованных бутылок во вторичный гранулят.</w:t>
      </w:r>
    </w:p>
    <w:p w:rsidR="00322045" w:rsidRPr="005B6062" w:rsidRDefault="00322045" w:rsidP="008B0FFA">
      <w:pPr>
        <w:pStyle w:val="afb"/>
        <w:pBdr>
          <w:top w:val="none" w:sz="0" w:space="0" w:color="auto"/>
          <w:left w:val="none" w:sz="0" w:space="0" w:color="auto"/>
          <w:bottom w:val="none" w:sz="0" w:space="0" w:color="auto"/>
          <w:right w:val="none" w:sz="0" w:space="0" w:color="auto"/>
          <w:bar w:val="none" w:sz="0" w:color="auto"/>
        </w:pBdr>
        <w:ind w:firstLine="709"/>
        <w:contextualSpacing/>
        <w:jc w:val="both"/>
        <w:rPr>
          <w:rFonts w:ascii="Times New Roman" w:hAnsi="Times New Roman" w:cs="Times New Roman"/>
          <w:color w:val="auto"/>
          <w:sz w:val="28"/>
          <w:szCs w:val="28"/>
          <w:u w:color="221F1F"/>
        </w:rPr>
      </w:pPr>
      <w:r w:rsidRPr="005B6062">
        <w:rPr>
          <w:rFonts w:ascii="Times New Roman" w:hAnsi="Times New Roman" w:cs="Times New Roman"/>
          <w:color w:val="auto"/>
          <w:sz w:val="28"/>
          <w:szCs w:val="28"/>
          <w:u w:color="221F1F"/>
        </w:rPr>
        <w:t xml:space="preserve">Маркировка ПЭТ: треугольник из трех стрелок, цифра 1 (или 01) внутри треугольника, под треугольником буквенная аббревиатура </w:t>
      </w:r>
      <w:r w:rsidRPr="005B6062">
        <w:rPr>
          <w:rFonts w:ascii="Times New Roman" w:hAnsi="Times New Roman" w:cs="Times New Roman"/>
          <w:color w:val="auto"/>
          <w:sz w:val="28"/>
          <w:szCs w:val="28"/>
          <w:u w:color="221F1F"/>
          <w:lang w:val="en-US"/>
        </w:rPr>
        <w:t>PET</w:t>
      </w:r>
      <w:r w:rsidRPr="005B6062">
        <w:rPr>
          <w:rFonts w:ascii="Times New Roman" w:hAnsi="Times New Roman" w:cs="Times New Roman"/>
          <w:color w:val="auto"/>
          <w:sz w:val="28"/>
          <w:szCs w:val="28"/>
          <w:u w:color="221F1F"/>
        </w:rPr>
        <w:t>.</w:t>
      </w:r>
    </w:p>
    <w:p w:rsidR="00322045" w:rsidRPr="005B6062" w:rsidRDefault="00322045" w:rsidP="008B0FFA">
      <w:pPr>
        <w:pStyle w:val="Afc"/>
        <w:pBdr>
          <w:top w:val="none" w:sz="0" w:space="0" w:color="auto"/>
          <w:left w:val="none" w:sz="0" w:space="0" w:color="auto"/>
          <w:bottom w:val="none" w:sz="0" w:space="0" w:color="auto"/>
          <w:right w:val="none" w:sz="0" w:space="0" w:color="auto"/>
          <w:bar w:val="none" w:sz="0" w:color="auto"/>
        </w:pBdr>
        <w:ind w:firstLine="709"/>
        <w:contextualSpacing/>
        <w:jc w:val="both"/>
        <w:rPr>
          <w:rFonts w:ascii="Times New Roman" w:hAnsi="Times New Roman" w:cs="Times New Roman"/>
          <w:color w:val="auto"/>
          <w:sz w:val="28"/>
          <w:szCs w:val="28"/>
        </w:rPr>
      </w:pPr>
      <w:r w:rsidRPr="005B6062">
        <w:rPr>
          <w:rFonts w:ascii="Times New Roman" w:hAnsi="Times New Roman" w:cs="Times New Roman"/>
          <w:color w:val="auto"/>
          <w:sz w:val="28"/>
          <w:szCs w:val="28"/>
        </w:rPr>
        <w:t>Развитие сырьевой базы, мероприятия по энергосбережению, постоянное развитие технологий существенно снизили себестоимость производства ПЭТ, что позволило ему стать одним из самых распространенных полимеров в мире.</w:t>
      </w:r>
    </w:p>
    <w:p w:rsidR="00322045" w:rsidRPr="005B6062" w:rsidRDefault="00322045" w:rsidP="008B0FFA">
      <w:pPr>
        <w:pStyle w:val="Afc"/>
        <w:pBdr>
          <w:top w:val="none" w:sz="0" w:space="0" w:color="auto"/>
          <w:left w:val="none" w:sz="0" w:space="0" w:color="auto"/>
          <w:bottom w:val="none" w:sz="0" w:space="0" w:color="auto"/>
          <w:right w:val="none" w:sz="0" w:space="0" w:color="auto"/>
          <w:bar w:val="none" w:sz="0" w:color="auto"/>
        </w:pBdr>
        <w:ind w:firstLine="709"/>
        <w:contextualSpacing/>
        <w:jc w:val="both"/>
        <w:rPr>
          <w:rFonts w:ascii="Times New Roman" w:hAnsi="Times New Roman" w:cs="Times New Roman"/>
          <w:color w:val="auto"/>
          <w:sz w:val="28"/>
          <w:szCs w:val="28"/>
        </w:rPr>
      </w:pPr>
      <w:r w:rsidRPr="005B6062">
        <w:rPr>
          <w:rFonts w:ascii="Times New Roman" w:hAnsi="Times New Roman" w:cs="Times New Roman"/>
          <w:color w:val="auto"/>
          <w:sz w:val="28"/>
          <w:szCs w:val="28"/>
        </w:rPr>
        <w:t xml:space="preserve">По своему химическому составу ПЭТ – сложный (насыщенный) полиэфир, получаемый в результате реакции двухосновных кислот и диолов </w:t>
      </w:r>
      <w:r w:rsidR="00992305">
        <w:rPr>
          <w:rFonts w:ascii="Times New Roman" w:hAnsi="Times New Roman" w:cs="Times New Roman"/>
          <w:noProof/>
        </w:rPr>
        <w:drawing>
          <wp:anchor distT="152400" distB="152400" distL="152400" distR="152400" simplePos="0" relativeHeight="251653120" behindDoc="0" locked="0" layoutInCell="1" allowOverlap="1">
            <wp:simplePos x="0" y="0"/>
            <wp:positionH relativeFrom="margin">
              <wp:posOffset>681990</wp:posOffset>
            </wp:positionH>
            <wp:positionV relativeFrom="line">
              <wp:posOffset>359410</wp:posOffset>
            </wp:positionV>
            <wp:extent cx="4581525" cy="2038350"/>
            <wp:effectExtent l="0" t="0" r="9525" b="0"/>
            <wp:wrapTopAndBottom/>
            <wp:docPr id="14" name="officeArt object" descr="пэт реакц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пэт реакция.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581525"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6062">
        <w:rPr>
          <w:rFonts w:ascii="Times New Roman" w:hAnsi="Times New Roman" w:cs="Times New Roman"/>
          <w:color w:val="auto"/>
          <w:sz w:val="28"/>
          <w:szCs w:val="28"/>
        </w:rPr>
        <w:t>(этиленгликоля и терефталевой кислоты) (рисунок 1).</w:t>
      </w:r>
    </w:p>
    <w:p w:rsidR="00322045" w:rsidRPr="005B6062" w:rsidRDefault="00322045" w:rsidP="006D2748">
      <w:pPr>
        <w:pStyle w:val="Afc"/>
        <w:pBdr>
          <w:top w:val="none" w:sz="0" w:space="0" w:color="auto"/>
          <w:left w:val="none" w:sz="0" w:space="0" w:color="auto"/>
          <w:bottom w:val="none" w:sz="0" w:space="0" w:color="auto"/>
          <w:right w:val="none" w:sz="0" w:space="0" w:color="auto"/>
          <w:bar w:val="none" w:sz="0" w:color="auto"/>
        </w:pBdr>
        <w:ind w:firstLine="709"/>
        <w:contextualSpacing/>
        <w:jc w:val="center"/>
        <w:rPr>
          <w:rFonts w:ascii="Times New Roman" w:hAnsi="Times New Roman" w:cs="Times New Roman"/>
          <w:color w:val="auto"/>
          <w:sz w:val="28"/>
          <w:szCs w:val="28"/>
        </w:rPr>
      </w:pPr>
      <w:r w:rsidRPr="005B6062">
        <w:rPr>
          <w:rFonts w:ascii="Times New Roman" w:hAnsi="Times New Roman" w:cs="Times New Roman"/>
          <w:color w:val="auto"/>
          <w:sz w:val="28"/>
          <w:szCs w:val="28"/>
        </w:rPr>
        <w:lastRenderedPageBreak/>
        <w:t>Рисунок 1 – Реакция получения полиэтилентерефталата</w:t>
      </w:r>
    </w:p>
    <w:p w:rsidR="00322045" w:rsidRPr="005B6062" w:rsidRDefault="00322045" w:rsidP="008B0FFA">
      <w:pPr>
        <w:pStyle w:val="Afc"/>
        <w:pBdr>
          <w:top w:val="none" w:sz="0" w:space="0" w:color="auto"/>
          <w:left w:val="none" w:sz="0" w:space="0" w:color="auto"/>
          <w:bottom w:val="none" w:sz="0" w:space="0" w:color="auto"/>
          <w:right w:val="none" w:sz="0" w:space="0" w:color="auto"/>
          <w:bar w:val="none" w:sz="0" w:color="auto"/>
        </w:pBdr>
        <w:ind w:firstLine="709"/>
        <w:contextualSpacing/>
        <w:jc w:val="both"/>
        <w:rPr>
          <w:rFonts w:ascii="Times New Roman" w:hAnsi="Times New Roman" w:cs="Times New Roman"/>
          <w:color w:val="auto"/>
          <w:sz w:val="28"/>
          <w:szCs w:val="28"/>
        </w:rPr>
      </w:pPr>
    </w:p>
    <w:p w:rsidR="00322045" w:rsidRPr="005B6062" w:rsidRDefault="00322045" w:rsidP="008B0FFA">
      <w:pPr>
        <w:pStyle w:val="Afc"/>
        <w:pBdr>
          <w:top w:val="none" w:sz="0" w:space="0" w:color="auto"/>
          <w:left w:val="none" w:sz="0" w:space="0" w:color="auto"/>
          <w:bottom w:val="none" w:sz="0" w:space="0" w:color="auto"/>
          <w:right w:val="none" w:sz="0" w:space="0" w:color="auto"/>
          <w:bar w:val="none" w:sz="0" w:color="auto"/>
        </w:pBdr>
        <w:ind w:firstLine="709"/>
        <w:contextualSpacing/>
        <w:jc w:val="both"/>
        <w:rPr>
          <w:rFonts w:ascii="Times New Roman" w:hAnsi="Times New Roman" w:cs="Times New Roman"/>
          <w:color w:val="auto"/>
          <w:sz w:val="28"/>
          <w:szCs w:val="28"/>
        </w:rPr>
      </w:pPr>
      <w:r w:rsidRPr="005B6062">
        <w:rPr>
          <w:rFonts w:ascii="Times New Roman" w:hAnsi="Times New Roman" w:cs="Times New Roman"/>
          <w:color w:val="auto"/>
          <w:sz w:val="28"/>
          <w:szCs w:val="28"/>
        </w:rPr>
        <w:t>Исходное сырье для синтеза ПЭТ это продукты, получаемые в процессе переработки нефти и газового конденсата. Созвучность суффикса «фталат» в названии ПЭТ (полиэтилентерефталат) с пластификаторами (фталатами) нередко приводит к недоразумению. Фталаты – низкомолекулярные продукты, производимые в промышленном масштабе из нафталиновой (фталевой) кислоты, то есть из другого сырья. Технологии ПЭТ принципиально не используют никаких пластификаторов, поскольку данный полиэфир сам по себе очень пластичен и имеет великолепную текучесть. Высокомолекулярный ПЭТ не имеет с низкомолекулярными фталатами ничего общего (кроме суффикса в названии) и в отличие от фталатов не может нанести вред здоровью человека. Он абсолютно безопасен. Благодаря своим уникальным физико-химическим свойствам ПЭТ (о которых будет сказано ниже) имеет много модификаций, что позволяет максимально разнообразить область применения ПЭТ-материалов при невысоких издержках по его производству.</w:t>
      </w:r>
    </w:p>
    <w:p w:rsidR="00322045" w:rsidRPr="005B6062" w:rsidRDefault="00322045" w:rsidP="008B0FFA">
      <w:pPr>
        <w:pStyle w:val="Afc"/>
        <w:pBdr>
          <w:top w:val="none" w:sz="0" w:space="0" w:color="auto"/>
          <w:left w:val="none" w:sz="0" w:space="0" w:color="auto"/>
          <w:bottom w:val="none" w:sz="0" w:space="0" w:color="auto"/>
          <w:right w:val="none" w:sz="0" w:space="0" w:color="auto"/>
          <w:bar w:val="none" w:sz="0" w:color="auto"/>
        </w:pBdr>
        <w:ind w:firstLine="709"/>
        <w:contextualSpacing/>
        <w:jc w:val="both"/>
        <w:rPr>
          <w:rFonts w:ascii="Times New Roman" w:hAnsi="Times New Roman" w:cs="Times New Roman"/>
          <w:color w:val="auto"/>
          <w:sz w:val="28"/>
          <w:szCs w:val="28"/>
        </w:rPr>
      </w:pPr>
      <w:r w:rsidRPr="005B6062">
        <w:rPr>
          <w:rFonts w:ascii="Times New Roman" w:hAnsi="Times New Roman" w:cs="Times New Roman"/>
          <w:color w:val="auto"/>
          <w:sz w:val="28"/>
          <w:szCs w:val="28"/>
        </w:rPr>
        <w:t xml:space="preserve">В </w:t>
      </w:r>
      <w:smartTag w:uri="urn:schemas-microsoft-com:office:smarttags" w:element="metricconverter">
        <w:smartTagPr>
          <w:attr w:name="ProductID" w:val="2015 г"/>
        </w:smartTagPr>
        <w:r w:rsidRPr="005B6062">
          <w:rPr>
            <w:rFonts w:ascii="Times New Roman" w:hAnsi="Times New Roman" w:cs="Times New Roman"/>
            <w:color w:val="auto"/>
            <w:sz w:val="28"/>
            <w:szCs w:val="28"/>
          </w:rPr>
          <w:t>2015 г</w:t>
        </w:r>
      </w:smartTag>
      <w:r w:rsidRPr="005B6062">
        <w:rPr>
          <w:rFonts w:ascii="Times New Roman" w:hAnsi="Times New Roman" w:cs="Times New Roman"/>
          <w:color w:val="auto"/>
          <w:sz w:val="28"/>
          <w:szCs w:val="28"/>
        </w:rPr>
        <w:t>. общий объем производства ПЭТ в мире составил около 70 млн тонн. В России ежегодно выпускается от полумиллиона до 600 тысяч тонн. ПЭТ широко применяется в пищевой промышленности в качестве бутылок, пленок и металлизированной фольги, флаконов, контейнеров, банок для пищевых продуктов, форм для выпечки, также из него делается лавсан (из которого сделаны все галстуки), текстильные и хирургические нити, пробирки для крови, блистеры, тубы, импланты для вживления, контейнеры для хранения медицинских инструментов. Мировые объемы производства ПЭТ растут ежегодно на 5-7%.</w:t>
      </w:r>
    </w:p>
    <w:p w:rsidR="00322045" w:rsidRPr="005B6062" w:rsidRDefault="00322045" w:rsidP="008B0FFA">
      <w:pPr>
        <w:pStyle w:val="Afc"/>
        <w:pBdr>
          <w:top w:val="none" w:sz="0" w:space="0" w:color="auto"/>
          <w:left w:val="none" w:sz="0" w:space="0" w:color="auto"/>
          <w:bottom w:val="none" w:sz="0" w:space="0" w:color="auto"/>
          <w:right w:val="none" w:sz="0" w:space="0" w:color="auto"/>
          <w:bar w:val="none" w:sz="0" w:color="auto"/>
        </w:pBdr>
        <w:ind w:firstLine="709"/>
        <w:contextualSpacing/>
        <w:jc w:val="both"/>
        <w:rPr>
          <w:rFonts w:ascii="Times New Roman" w:hAnsi="Times New Roman" w:cs="Times New Roman"/>
          <w:color w:val="auto"/>
          <w:sz w:val="28"/>
          <w:szCs w:val="28"/>
        </w:rPr>
      </w:pPr>
      <w:r w:rsidRPr="005B6062">
        <w:rPr>
          <w:rFonts w:ascii="Times New Roman" w:hAnsi="Times New Roman" w:cs="Times New Roman"/>
          <w:color w:val="auto"/>
          <w:sz w:val="28"/>
          <w:szCs w:val="28"/>
        </w:rPr>
        <w:t>ПЭТ – уникальный вид упаковки для пищевых продуктов.</w:t>
      </w:r>
    </w:p>
    <w:p w:rsidR="00322045" w:rsidRPr="005B6062" w:rsidRDefault="00322045" w:rsidP="008B0FFA">
      <w:pPr>
        <w:pStyle w:val="Afc"/>
        <w:pBdr>
          <w:top w:val="none" w:sz="0" w:space="0" w:color="auto"/>
          <w:left w:val="none" w:sz="0" w:space="0" w:color="auto"/>
          <w:bottom w:val="none" w:sz="0" w:space="0" w:color="auto"/>
          <w:right w:val="none" w:sz="0" w:space="0" w:color="auto"/>
          <w:bar w:val="none" w:sz="0" w:color="auto"/>
        </w:pBdr>
        <w:ind w:firstLine="709"/>
        <w:contextualSpacing/>
        <w:jc w:val="both"/>
        <w:rPr>
          <w:rFonts w:ascii="Times New Roman" w:hAnsi="Times New Roman" w:cs="Times New Roman"/>
          <w:color w:val="auto"/>
          <w:sz w:val="28"/>
          <w:szCs w:val="28"/>
        </w:rPr>
      </w:pPr>
      <w:r w:rsidRPr="005B6062">
        <w:rPr>
          <w:rFonts w:ascii="Times New Roman" w:hAnsi="Times New Roman" w:cs="Times New Roman"/>
          <w:color w:val="auto"/>
          <w:sz w:val="28"/>
          <w:szCs w:val="28"/>
        </w:rPr>
        <w:t>ПЭТ обладает высокой термостойкостью в диапазоне температур от –40</w:t>
      </w:r>
      <w:r w:rsidRPr="005B6062">
        <w:rPr>
          <w:rFonts w:ascii="Times New Roman" w:hAnsi="Times New Roman" w:cs="Times New Roman"/>
          <w:color w:val="auto"/>
          <w:sz w:val="28"/>
          <w:szCs w:val="28"/>
          <w:lang w:val="it-IT"/>
        </w:rPr>
        <w:t xml:space="preserve">°С до </w:t>
      </w:r>
      <w:r w:rsidRPr="005B6062">
        <w:rPr>
          <w:rFonts w:ascii="Times New Roman" w:hAnsi="Times New Roman" w:cs="Times New Roman"/>
          <w:color w:val="auto"/>
          <w:sz w:val="28"/>
          <w:szCs w:val="28"/>
        </w:rPr>
        <w:t>+ 200</w:t>
      </w:r>
      <w:r w:rsidRPr="005B6062">
        <w:rPr>
          <w:rFonts w:ascii="Times New Roman" w:hAnsi="Times New Roman" w:cs="Times New Roman"/>
          <w:color w:val="auto"/>
          <w:sz w:val="28"/>
          <w:szCs w:val="28"/>
          <w:lang w:val="it-IT"/>
        </w:rPr>
        <w:t>°С</w:t>
      </w:r>
      <w:r w:rsidRPr="005B6062">
        <w:rPr>
          <w:rFonts w:ascii="Times New Roman" w:hAnsi="Times New Roman" w:cs="Times New Roman"/>
          <w:color w:val="auto"/>
          <w:sz w:val="28"/>
          <w:szCs w:val="28"/>
        </w:rPr>
        <w:t>; надежно сохраняет свою форму при температуре до +85</w:t>
      </w:r>
      <w:r w:rsidRPr="005B6062">
        <w:rPr>
          <w:rFonts w:ascii="Times New Roman" w:hAnsi="Times New Roman" w:cs="Times New Roman"/>
          <w:color w:val="auto"/>
          <w:sz w:val="28"/>
          <w:szCs w:val="28"/>
          <w:lang w:val="it-IT"/>
        </w:rPr>
        <w:t>°С</w:t>
      </w:r>
      <w:r w:rsidRPr="005B6062">
        <w:rPr>
          <w:rFonts w:ascii="Times New Roman" w:hAnsi="Times New Roman" w:cs="Times New Roman"/>
          <w:color w:val="auto"/>
          <w:sz w:val="28"/>
          <w:szCs w:val="28"/>
        </w:rPr>
        <w:t xml:space="preserve">. Устойчив к действию воды и агрессивных сред – разбавленных кислот, спиртов, парафинов, бензинов, минеральных солей и большинства органических соединений за исключением сильных щелочей Нельзя использовать для хранения средств для очистки поверхностей, стирки, мытья посуды (например, компании </w:t>
      </w:r>
      <w:r w:rsidRPr="005B6062">
        <w:rPr>
          <w:rFonts w:ascii="Times New Roman" w:hAnsi="Times New Roman" w:cs="Times New Roman"/>
          <w:color w:val="auto"/>
          <w:sz w:val="28"/>
          <w:szCs w:val="28"/>
          <w:lang w:val="en-US"/>
        </w:rPr>
        <w:t>Amway</w:t>
      </w:r>
      <w:r w:rsidRPr="005B6062">
        <w:rPr>
          <w:rFonts w:ascii="Times New Roman" w:hAnsi="Times New Roman" w:cs="Times New Roman"/>
          <w:color w:val="auto"/>
          <w:sz w:val="28"/>
          <w:szCs w:val="28"/>
        </w:rPr>
        <w:t xml:space="preserve">), удобрений сельского хозяйства. </w:t>
      </w:r>
    </w:p>
    <w:p w:rsidR="00322045" w:rsidRPr="005B6062" w:rsidRDefault="00322045" w:rsidP="008B0FFA">
      <w:pPr>
        <w:pStyle w:val="Afc"/>
        <w:pBdr>
          <w:top w:val="none" w:sz="0" w:space="0" w:color="auto"/>
          <w:left w:val="none" w:sz="0" w:space="0" w:color="auto"/>
          <w:bottom w:val="none" w:sz="0" w:space="0" w:color="auto"/>
          <w:right w:val="none" w:sz="0" w:space="0" w:color="auto"/>
          <w:bar w:val="none" w:sz="0" w:color="auto"/>
        </w:pBdr>
        <w:ind w:firstLine="709"/>
        <w:contextualSpacing/>
        <w:jc w:val="both"/>
        <w:rPr>
          <w:rFonts w:ascii="Times New Roman" w:hAnsi="Times New Roman" w:cs="Times New Roman"/>
          <w:color w:val="auto"/>
          <w:sz w:val="28"/>
          <w:szCs w:val="28"/>
        </w:rPr>
      </w:pPr>
      <w:r w:rsidRPr="005B6062">
        <w:rPr>
          <w:rFonts w:ascii="Times New Roman" w:hAnsi="Times New Roman" w:cs="Times New Roman"/>
          <w:color w:val="auto"/>
          <w:sz w:val="28"/>
          <w:szCs w:val="28"/>
        </w:rPr>
        <w:t xml:space="preserve">Изделия из ПЭТ имеют низкий коэффициент трения, устойчивы к удару, растрескиванию, истиранию, многократным деформациям при растяжении и изгибе. Обладают высокой степенью герметичности для защиты продуктов от влажности и сохранения вкуса и свежести продуктов (имеет низкий коэффициент гигроскопичности). </w:t>
      </w:r>
    </w:p>
    <w:p w:rsidR="00322045" w:rsidRPr="005B6062" w:rsidRDefault="00322045" w:rsidP="008B0FFA">
      <w:pPr>
        <w:pStyle w:val="Afc"/>
        <w:pBdr>
          <w:top w:val="none" w:sz="0" w:space="0" w:color="auto"/>
          <w:left w:val="none" w:sz="0" w:space="0" w:color="auto"/>
          <w:bottom w:val="none" w:sz="0" w:space="0" w:color="auto"/>
          <w:right w:val="none" w:sz="0" w:space="0" w:color="auto"/>
          <w:bar w:val="none" w:sz="0" w:color="auto"/>
        </w:pBdr>
        <w:ind w:firstLine="709"/>
        <w:contextualSpacing/>
        <w:jc w:val="both"/>
        <w:rPr>
          <w:rFonts w:ascii="Times New Roman" w:hAnsi="Times New Roman" w:cs="Times New Roman"/>
          <w:color w:val="auto"/>
          <w:sz w:val="28"/>
          <w:szCs w:val="28"/>
        </w:rPr>
      </w:pPr>
      <w:r w:rsidRPr="005B6062">
        <w:rPr>
          <w:rFonts w:ascii="Times New Roman" w:hAnsi="Times New Roman" w:cs="Times New Roman"/>
          <w:color w:val="auto"/>
          <w:sz w:val="28"/>
          <w:szCs w:val="28"/>
        </w:rPr>
        <w:t xml:space="preserve">ПЭТ устойчив к воздействию микроорганизмов и углекислого газа. Газированные напитки сохраняют углекислый газ и не испаряются. Вместе с тем ПЭТ-тара является проницаемой для ультрафиолета и кислорода (так как высокомолекулярная структура ПЭТ не является непроходимым препятствием для газов с небольшими размерами молекул). Это может несколько сокращать сроки хранения продуктов в таре, но данные процессы растянуты во времени. </w:t>
      </w:r>
    </w:p>
    <w:p w:rsidR="00322045" w:rsidRPr="005B6062" w:rsidRDefault="00322045" w:rsidP="008B0FFA">
      <w:pPr>
        <w:pStyle w:val="Afc"/>
        <w:pBdr>
          <w:top w:val="none" w:sz="0" w:space="0" w:color="auto"/>
          <w:left w:val="none" w:sz="0" w:space="0" w:color="auto"/>
          <w:bottom w:val="none" w:sz="0" w:space="0" w:color="auto"/>
          <w:right w:val="none" w:sz="0" w:space="0" w:color="auto"/>
          <w:bar w:val="none" w:sz="0" w:color="auto"/>
        </w:pBdr>
        <w:ind w:firstLine="709"/>
        <w:contextualSpacing/>
        <w:jc w:val="both"/>
        <w:rPr>
          <w:rFonts w:ascii="Times New Roman" w:hAnsi="Times New Roman" w:cs="Times New Roman"/>
          <w:color w:val="auto"/>
          <w:sz w:val="28"/>
          <w:szCs w:val="28"/>
        </w:rPr>
      </w:pPr>
      <w:r w:rsidRPr="005B6062">
        <w:rPr>
          <w:rFonts w:ascii="Times New Roman" w:hAnsi="Times New Roman" w:cs="Times New Roman"/>
          <w:color w:val="auto"/>
          <w:sz w:val="28"/>
          <w:szCs w:val="28"/>
        </w:rPr>
        <w:lastRenderedPageBreak/>
        <w:t xml:space="preserve">ПЭТ инертен по отношению к содержимому, не взаимодействует, но иногда, в результате следов ацетальдегида, возникающего при изготовлении изделия, может передавать посторонний привкус. ПЭТ-тара позволяет экономичнее расходовать содержащуюся в ней продукцию благодаря возможности открыть и герметично закрыть тару. </w:t>
      </w:r>
    </w:p>
    <w:p w:rsidR="00322045" w:rsidRPr="005B6062" w:rsidRDefault="00322045" w:rsidP="008B0FFA">
      <w:pPr>
        <w:pStyle w:val="Afc"/>
        <w:pBdr>
          <w:top w:val="none" w:sz="0" w:space="0" w:color="auto"/>
          <w:left w:val="none" w:sz="0" w:space="0" w:color="auto"/>
          <w:bottom w:val="none" w:sz="0" w:space="0" w:color="auto"/>
          <w:right w:val="none" w:sz="0" w:space="0" w:color="auto"/>
          <w:bar w:val="none" w:sz="0" w:color="auto"/>
        </w:pBdr>
        <w:ind w:firstLine="709"/>
        <w:contextualSpacing/>
        <w:jc w:val="both"/>
        <w:rPr>
          <w:rFonts w:ascii="Times New Roman" w:hAnsi="Times New Roman" w:cs="Times New Roman"/>
          <w:color w:val="auto"/>
          <w:sz w:val="28"/>
          <w:szCs w:val="28"/>
        </w:rPr>
      </w:pPr>
      <w:r w:rsidRPr="005B6062">
        <w:rPr>
          <w:rFonts w:ascii="Times New Roman" w:hAnsi="Times New Roman" w:cs="Times New Roman"/>
          <w:color w:val="auto"/>
          <w:sz w:val="28"/>
          <w:szCs w:val="28"/>
        </w:rPr>
        <w:t xml:space="preserve">Упаковка не травмоопасна (ею невозможно порезаться в отличие от стеклянной тары, жестяной или алюминиевой банки). ПЭТ позволяет потребителю видеть содержимое упаковки, визуально оценить основные органолептические показатели продукта, убедиться в отсутствии сторонних включений, оценить степень свежести (например, молочных продуктов) и уровень налива в емкость. Изделия из ПЭТ имеют низкий коэффициент трения, устойчивы к удару, растрескиванию, истиранию, многократным деформациям при растяжении и изгибе (ударная прочность ПЭТ в 10 раз больше чем у оргстекла). </w:t>
      </w:r>
    </w:p>
    <w:p w:rsidR="00322045" w:rsidRPr="005B6062" w:rsidRDefault="00322045" w:rsidP="008B0FFA">
      <w:pPr>
        <w:pStyle w:val="Afc"/>
        <w:pBdr>
          <w:top w:val="none" w:sz="0" w:space="0" w:color="auto"/>
          <w:left w:val="none" w:sz="0" w:space="0" w:color="auto"/>
          <w:bottom w:val="none" w:sz="0" w:space="0" w:color="auto"/>
          <w:right w:val="none" w:sz="0" w:space="0" w:color="auto"/>
          <w:bar w:val="none" w:sz="0" w:color="auto"/>
        </w:pBdr>
        <w:ind w:firstLine="709"/>
        <w:contextualSpacing/>
        <w:jc w:val="both"/>
        <w:rPr>
          <w:rFonts w:ascii="Times New Roman" w:hAnsi="Times New Roman" w:cs="Times New Roman"/>
          <w:color w:val="auto"/>
          <w:sz w:val="28"/>
          <w:szCs w:val="28"/>
        </w:rPr>
      </w:pPr>
      <w:r w:rsidRPr="005B6062">
        <w:rPr>
          <w:rFonts w:ascii="Times New Roman" w:hAnsi="Times New Roman" w:cs="Times New Roman"/>
          <w:color w:val="auto"/>
          <w:sz w:val="28"/>
          <w:szCs w:val="28"/>
        </w:rPr>
        <w:t xml:space="preserve">Средний вес ПЭТ-упаковки – </w:t>
      </w:r>
      <w:smartTag w:uri="urn:schemas-microsoft-com:office:smarttags" w:element="metricconverter">
        <w:smartTagPr>
          <w:attr w:name="ProductID" w:val="35 г"/>
        </w:smartTagPr>
        <w:r w:rsidRPr="005B6062">
          <w:rPr>
            <w:rFonts w:ascii="Times New Roman" w:hAnsi="Times New Roman" w:cs="Times New Roman"/>
            <w:color w:val="auto"/>
            <w:sz w:val="28"/>
            <w:szCs w:val="28"/>
          </w:rPr>
          <w:t>35 г</w:t>
        </w:r>
      </w:smartTag>
      <w:r w:rsidRPr="005B6062">
        <w:rPr>
          <w:rFonts w:ascii="Times New Roman" w:hAnsi="Times New Roman" w:cs="Times New Roman"/>
          <w:color w:val="auto"/>
          <w:sz w:val="28"/>
          <w:szCs w:val="28"/>
        </w:rPr>
        <w:t xml:space="preserve">, средний вес полимерной полулитровой бутылки – </w:t>
      </w:r>
      <w:smartTag w:uri="urn:schemas-microsoft-com:office:smarttags" w:element="metricconverter">
        <w:smartTagPr>
          <w:attr w:name="ProductID" w:val="15 г"/>
        </w:smartTagPr>
        <w:r w:rsidRPr="005B6062">
          <w:rPr>
            <w:rFonts w:ascii="Times New Roman" w:hAnsi="Times New Roman" w:cs="Times New Roman"/>
            <w:color w:val="auto"/>
            <w:sz w:val="28"/>
            <w:szCs w:val="28"/>
          </w:rPr>
          <w:t>15 г</w:t>
        </w:r>
      </w:smartTag>
      <w:r w:rsidRPr="005B6062">
        <w:rPr>
          <w:rFonts w:ascii="Times New Roman" w:hAnsi="Times New Roman" w:cs="Times New Roman"/>
          <w:color w:val="auto"/>
          <w:sz w:val="28"/>
          <w:szCs w:val="28"/>
        </w:rPr>
        <w:t xml:space="preserve"> (стеклянная бутылка такого же объема весит </w:t>
      </w:r>
      <w:smartTag w:uri="urn:schemas-microsoft-com:office:smarttags" w:element="metricconverter">
        <w:smartTagPr>
          <w:attr w:name="ProductID" w:val="350 г"/>
        </w:smartTagPr>
        <w:r w:rsidRPr="005B6062">
          <w:rPr>
            <w:rFonts w:ascii="Times New Roman" w:hAnsi="Times New Roman" w:cs="Times New Roman"/>
            <w:color w:val="auto"/>
            <w:sz w:val="28"/>
            <w:szCs w:val="28"/>
          </w:rPr>
          <w:t>350 г</w:t>
        </w:r>
      </w:smartTag>
      <w:r w:rsidRPr="005B6062">
        <w:rPr>
          <w:rFonts w:ascii="Times New Roman" w:hAnsi="Times New Roman" w:cs="Times New Roman"/>
          <w:color w:val="auto"/>
          <w:sz w:val="28"/>
          <w:szCs w:val="28"/>
        </w:rPr>
        <w:t>). Легкость ПЭТ делает его удобной̆ упаковкой̆ для транспортировки и хранения товаров (снижается бой и естественная убыль до 0%, уменьшается нагрузка на транспорт, расход топлива). Благодаря высокой пластичности ПЭТ дает возможность создания уникальных по виду и форме емкостей, что позволяет сделать упаковку товаров более привлекательной и удобной для потребителя. История применения ПЭТ для упаковки пищевой продукции насчитывает более 50 лет.</w:t>
      </w:r>
    </w:p>
    <w:p w:rsidR="00322045" w:rsidRPr="005B6062" w:rsidRDefault="00322045" w:rsidP="008B0FFA">
      <w:pPr>
        <w:pStyle w:val="Afc"/>
        <w:pBdr>
          <w:top w:val="none" w:sz="0" w:space="0" w:color="auto"/>
          <w:left w:val="none" w:sz="0" w:space="0" w:color="auto"/>
          <w:bottom w:val="none" w:sz="0" w:space="0" w:color="auto"/>
          <w:right w:val="none" w:sz="0" w:space="0" w:color="auto"/>
          <w:bar w:val="none" w:sz="0" w:color="auto"/>
        </w:pBdr>
        <w:ind w:firstLine="709"/>
        <w:contextualSpacing/>
        <w:jc w:val="both"/>
        <w:rPr>
          <w:rFonts w:ascii="Times New Roman" w:hAnsi="Times New Roman" w:cs="Times New Roman"/>
          <w:color w:val="auto"/>
          <w:sz w:val="28"/>
          <w:szCs w:val="28"/>
        </w:rPr>
      </w:pPr>
      <w:r w:rsidRPr="005B6062">
        <w:rPr>
          <w:rFonts w:ascii="Times New Roman" w:hAnsi="Times New Roman" w:cs="Times New Roman"/>
          <w:color w:val="auto"/>
          <w:sz w:val="28"/>
          <w:szCs w:val="28"/>
        </w:rPr>
        <w:t xml:space="preserve">В России на ПЭТ разработан и действует с </w:t>
      </w:r>
      <w:smartTag w:uri="urn:schemas-microsoft-com:office:smarttags" w:element="metricconverter">
        <w:smartTagPr>
          <w:attr w:name="ProductID" w:val="2002 г"/>
        </w:smartTagPr>
        <w:r w:rsidRPr="005B6062">
          <w:rPr>
            <w:rFonts w:ascii="Times New Roman" w:hAnsi="Times New Roman" w:cs="Times New Roman"/>
            <w:color w:val="auto"/>
            <w:sz w:val="28"/>
            <w:szCs w:val="28"/>
          </w:rPr>
          <w:t>2002 г</w:t>
        </w:r>
      </w:smartTag>
      <w:r w:rsidRPr="005B6062">
        <w:rPr>
          <w:rFonts w:ascii="Times New Roman" w:hAnsi="Times New Roman" w:cs="Times New Roman"/>
          <w:color w:val="auto"/>
          <w:sz w:val="28"/>
          <w:szCs w:val="28"/>
        </w:rPr>
        <w:t>. государственный стандарт - ГОСТ Р 51695-2000 «Полиэтилентерефталат. Общие технические условия» и ГОСТ Р 32686-2014 на ПЭТ-бутылки и Технический регламент Таможенного союза 005/2011 «О безопасности упаковки». Как сырье для ПЭТ, так и сама ПЭТ-упаковка проходят экспертизу в Роспотребнадзоре на соответствие требованиям Технического регламента Таможенного союза.</w:t>
      </w:r>
    </w:p>
    <w:p w:rsidR="00322045" w:rsidRPr="005B6062" w:rsidRDefault="00322045" w:rsidP="008B0FFA">
      <w:pPr>
        <w:pStyle w:val="Afc"/>
        <w:pBdr>
          <w:top w:val="none" w:sz="0" w:space="0" w:color="auto"/>
          <w:left w:val="none" w:sz="0" w:space="0" w:color="auto"/>
          <w:bottom w:val="none" w:sz="0" w:space="0" w:color="auto"/>
          <w:right w:val="none" w:sz="0" w:space="0" w:color="auto"/>
          <w:bar w:val="none" w:sz="0" w:color="auto"/>
        </w:pBdr>
        <w:ind w:firstLine="709"/>
        <w:contextualSpacing/>
        <w:jc w:val="both"/>
        <w:rPr>
          <w:rFonts w:ascii="Times New Roman" w:hAnsi="Times New Roman" w:cs="Times New Roman"/>
          <w:color w:val="auto"/>
          <w:sz w:val="28"/>
          <w:szCs w:val="28"/>
        </w:rPr>
      </w:pPr>
      <w:r w:rsidRPr="005B6062">
        <w:rPr>
          <w:rFonts w:ascii="Times New Roman" w:hAnsi="Times New Roman" w:cs="Times New Roman"/>
          <w:color w:val="auto"/>
          <w:sz w:val="28"/>
          <w:szCs w:val="28"/>
        </w:rPr>
        <w:t>Промышленный синтез ПЭТ – один из самых экологически чистых видов производств.</w:t>
      </w:r>
    </w:p>
    <w:p w:rsidR="00322045" w:rsidRPr="005B6062" w:rsidRDefault="00322045" w:rsidP="008B0FFA">
      <w:pPr>
        <w:pStyle w:val="Afc"/>
        <w:pBdr>
          <w:top w:val="none" w:sz="0" w:space="0" w:color="auto"/>
          <w:left w:val="none" w:sz="0" w:space="0" w:color="auto"/>
          <w:bottom w:val="none" w:sz="0" w:space="0" w:color="auto"/>
          <w:right w:val="none" w:sz="0" w:space="0" w:color="auto"/>
          <w:bar w:val="none" w:sz="0" w:color="auto"/>
        </w:pBdr>
        <w:ind w:firstLine="709"/>
        <w:contextualSpacing/>
        <w:jc w:val="both"/>
        <w:rPr>
          <w:rFonts w:ascii="Times New Roman" w:hAnsi="Times New Roman" w:cs="Times New Roman"/>
          <w:color w:val="auto"/>
          <w:sz w:val="28"/>
          <w:szCs w:val="28"/>
        </w:rPr>
      </w:pPr>
      <w:r w:rsidRPr="005B6062">
        <w:rPr>
          <w:rFonts w:ascii="Times New Roman" w:hAnsi="Times New Roman" w:cs="Times New Roman"/>
          <w:color w:val="auto"/>
          <w:sz w:val="28"/>
          <w:szCs w:val="28"/>
        </w:rPr>
        <w:t>Почти весь процесс производства происходит в условиях вакуума или в среде инертного газа (азота). Стоки, эмиссии, отходы минимальны. Пыль и дефектные гранулы не являются отходами производства и реализуются по сниженной цене. Еще более чистыми являются производства преформ (заготовок для ПЭТ-тары). Помещения имеют беспыльные полы, узлы очистки воздуха. Полученные преформы упаковывают в коробки, и они поступают на линии выдува преформ в бутылки. Все процессы обеспечивают стерильную чистоту тары.</w:t>
      </w:r>
    </w:p>
    <w:p w:rsidR="00322045" w:rsidRPr="005B6062" w:rsidRDefault="00322045" w:rsidP="008B0FFA">
      <w:pPr>
        <w:pStyle w:val="Afc"/>
        <w:pBdr>
          <w:top w:val="none" w:sz="0" w:space="0" w:color="auto"/>
          <w:left w:val="none" w:sz="0" w:space="0" w:color="auto"/>
          <w:bottom w:val="none" w:sz="0" w:space="0" w:color="auto"/>
          <w:right w:val="none" w:sz="0" w:space="0" w:color="auto"/>
          <w:bar w:val="none" w:sz="0" w:color="auto"/>
        </w:pBdr>
        <w:ind w:firstLine="709"/>
        <w:contextualSpacing/>
        <w:jc w:val="both"/>
        <w:rPr>
          <w:rFonts w:ascii="Times New Roman" w:hAnsi="Times New Roman" w:cs="Times New Roman"/>
          <w:color w:val="auto"/>
          <w:sz w:val="28"/>
          <w:szCs w:val="28"/>
        </w:rPr>
      </w:pPr>
      <w:r w:rsidRPr="005B6062">
        <w:rPr>
          <w:rFonts w:ascii="Times New Roman" w:hAnsi="Times New Roman" w:cs="Times New Roman"/>
          <w:color w:val="auto"/>
          <w:sz w:val="28"/>
          <w:szCs w:val="28"/>
        </w:rPr>
        <w:t xml:space="preserve">Согласно международной практике, при оценке экологичности того или иного типа тары, прежде всего, следует оценивать суммарную энергию, затрачиваемую на ее производство, транспортировку и утилизацию. Для ПЭТ этот показатель существенно меньше, чем для альтернативных материалов. Бутылка из ПЭТ, если рассматривать полный цикл ее производства и использования, более экологична и безопасна, чем стекло и алюминий. Ее </w:t>
      </w:r>
      <w:r w:rsidRPr="005B6062">
        <w:rPr>
          <w:rFonts w:ascii="Times New Roman" w:hAnsi="Times New Roman" w:cs="Times New Roman"/>
          <w:color w:val="auto"/>
          <w:sz w:val="28"/>
          <w:szCs w:val="28"/>
        </w:rPr>
        <w:lastRenderedPageBreak/>
        <w:t>производство менее энергоемко, дает меньшее количество отходов и существенно меньшее выделение парниковых газов.</w:t>
      </w:r>
    </w:p>
    <w:p w:rsidR="00322045" w:rsidRPr="005B6062" w:rsidRDefault="00322045" w:rsidP="008B0FFA">
      <w:pPr>
        <w:pStyle w:val="Afc"/>
        <w:pBdr>
          <w:top w:val="none" w:sz="0" w:space="0" w:color="auto"/>
          <w:left w:val="none" w:sz="0" w:space="0" w:color="auto"/>
          <w:bottom w:val="none" w:sz="0" w:space="0" w:color="auto"/>
          <w:right w:val="none" w:sz="0" w:space="0" w:color="auto"/>
          <w:bar w:val="none" w:sz="0" w:color="auto"/>
        </w:pBdr>
        <w:ind w:firstLine="709"/>
        <w:contextualSpacing/>
        <w:jc w:val="both"/>
        <w:rPr>
          <w:rFonts w:ascii="Times New Roman" w:hAnsi="Times New Roman" w:cs="Times New Roman"/>
          <w:color w:val="auto"/>
          <w:sz w:val="28"/>
          <w:szCs w:val="28"/>
        </w:rPr>
      </w:pPr>
      <w:r w:rsidRPr="005B6062">
        <w:rPr>
          <w:rFonts w:ascii="Times New Roman" w:hAnsi="Times New Roman" w:cs="Times New Roman"/>
          <w:color w:val="auto"/>
          <w:sz w:val="28"/>
          <w:szCs w:val="28"/>
        </w:rPr>
        <w:t>Отходы ПЭТ относятся к 5 классу (практически неопасные), и при их сжигании не выделяются диоксины (поскольку в ПЭТ не содержится хлор). Выбросы ПЭТ при сжигании (хроматографический анализ отходящих при сжигании газов) идентичны выбросам при сжигании дров.</w:t>
      </w:r>
    </w:p>
    <w:p w:rsidR="00322045" w:rsidRPr="005B6062" w:rsidRDefault="00322045" w:rsidP="008B0FFA">
      <w:pPr>
        <w:pStyle w:val="Afc"/>
        <w:pBdr>
          <w:top w:val="none" w:sz="0" w:space="0" w:color="auto"/>
          <w:left w:val="none" w:sz="0" w:space="0" w:color="auto"/>
          <w:bottom w:val="none" w:sz="0" w:space="0" w:color="auto"/>
          <w:right w:val="none" w:sz="0" w:space="0" w:color="auto"/>
          <w:bar w:val="none" w:sz="0" w:color="auto"/>
        </w:pBdr>
        <w:ind w:firstLine="709"/>
        <w:contextualSpacing/>
        <w:jc w:val="both"/>
        <w:rPr>
          <w:rFonts w:ascii="Times New Roman" w:hAnsi="Times New Roman" w:cs="Times New Roman"/>
          <w:color w:val="auto"/>
          <w:sz w:val="28"/>
          <w:szCs w:val="28"/>
        </w:rPr>
      </w:pPr>
      <w:r w:rsidRPr="005B6062">
        <w:rPr>
          <w:rFonts w:ascii="Times New Roman" w:hAnsi="Times New Roman" w:cs="Times New Roman"/>
          <w:color w:val="auto"/>
          <w:sz w:val="28"/>
          <w:szCs w:val="28"/>
        </w:rPr>
        <w:t>ПЭТ-упаковка на 100% подлежит переработке. Широкие возможности использования вторичного ПЭТ сделали этот материал самым перерабатываемым в мире.</w:t>
      </w:r>
    </w:p>
    <w:p w:rsidR="00322045" w:rsidRPr="005B6062" w:rsidRDefault="00322045" w:rsidP="008B0FFA">
      <w:pPr>
        <w:pStyle w:val="Afc"/>
        <w:pBdr>
          <w:top w:val="none" w:sz="0" w:space="0" w:color="auto"/>
          <w:left w:val="none" w:sz="0" w:space="0" w:color="auto"/>
          <w:bottom w:val="none" w:sz="0" w:space="0" w:color="auto"/>
          <w:right w:val="none" w:sz="0" w:space="0" w:color="auto"/>
          <w:bar w:val="none" w:sz="0" w:color="auto"/>
        </w:pBdr>
        <w:ind w:firstLine="709"/>
        <w:contextualSpacing/>
        <w:jc w:val="both"/>
        <w:rPr>
          <w:rFonts w:ascii="Times New Roman" w:hAnsi="Times New Roman" w:cs="Times New Roman"/>
          <w:color w:val="auto"/>
          <w:sz w:val="28"/>
          <w:szCs w:val="28"/>
        </w:rPr>
      </w:pPr>
      <w:r w:rsidRPr="005B6062">
        <w:rPr>
          <w:rFonts w:ascii="Times New Roman" w:hAnsi="Times New Roman" w:cs="Times New Roman"/>
          <w:color w:val="auto"/>
          <w:sz w:val="28"/>
          <w:szCs w:val="28"/>
        </w:rPr>
        <w:t xml:space="preserve">Сырье для переработки закупается на мусорных полигонах, мусоросортировочных предприятиях и в частных сборниках. Закупочная цена около 25 рублей за килограмм. Использованные бутылки из ПЭТ сортируются на оборудовании для утилизации материала и спрессовываются в кипы. В типичной двухлитровой бутылке содержится </w:t>
      </w:r>
      <w:smartTag w:uri="urn:schemas-microsoft-com:office:smarttags" w:element="metricconverter">
        <w:smartTagPr>
          <w:attr w:name="ProductID" w:val="60 г"/>
        </w:smartTagPr>
        <w:r w:rsidRPr="005B6062">
          <w:rPr>
            <w:rFonts w:ascii="Times New Roman" w:hAnsi="Times New Roman" w:cs="Times New Roman"/>
            <w:color w:val="auto"/>
            <w:sz w:val="28"/>
            <w:szCs w:val="28"/>
          </w:rPr>
          <w:t>60 г</w:t>
        </w:r>
      </w:smartTag>
      <w:r w:rsidRPr="005B6062">
        <w:rPr>
          <w:rFonts w:ascii="Times New Roman" w:hAnsi="Times New Roman" w:cs="Times New Roman"/>
          <w:color w:val="auto"/>
          <w:sz w:val="28"/>
          <w:szCs w:val="28"/>
        </w:rPr>
        <w:t xml:space="preserve"> ПЭТ, </w:t>
      </w:r>
      <w:smartTag w:uri="urn:schemas-microsoft-com:office:smarttags" w:element="metricconverter">
        <w:smartTagPr>
          <w:attr w:name="ProductID" w:val="1 г"/>
        </w:smartTagPr>
        <w:r w:rsidRPr="005B6062">
          <w:rPr>
            <w:rFonts w:ascii="Times New Roman" w:hAnsi="Times New Roman" w:cs="Times New Roman"/>
            <w:color w:val="auto"/>
            <w:sz w:val="28"/>
            <w:szCs w:val="28"/>
          </w:rPr>
          <w:t>1 г</w:t>
        </w:r>
      </w:smartTag>
      <w:r w:rsidRPr="005B6062">
        <w:rPr>
          <w:rFonts w:ascii="Times New Roman" w:hAnsi="Times New Roman" w:cs="Times New Roman"/>
          <w:color w:val="auto"/>
          <w:sz w:val="28"/>
          <w:szCs w:val="28"/>
        </w:rPr>
        <w:t xml:space="preserve"> ПЭ (из крышки) и </w:t>
      </w:r>
      <w:smartTag w:uri="urn:schemas-microsoft-com:office:smarttags" w:element="metricconverter">
        <w:smartTagPr>
          <w:attr w:name="ProductID" w:val="5 г"/>
        </w:smartTagPr>
        <w:r w:rsidRPr="005B6062">
          <w:rPr>
            <w:rFonts w:ascii="Times New Roman" w:hAnsi="Times New Roman" w:cs="Times New Roman"/>
            <w:color w:val="auto"/>
            <w:sz w:val="28"/>
            <w:szCs w:val="28"/>
          </w:rPr>
          <w:t>5 г</w:t>
        </w:r>
      </w:smartTag>
      <w:r w:rsidRPr="005B6062">
        <w:rPr>
          <w:rFonts w:ascii="Times New Roman" w:hAnsi="Times New Roman" w:cs="Times New Roman"/>
          <w:color w:val="auto"/>
          <w:sz w:val="28"/>
          <w:szCs w:val="28"/>
        </w:rPr>
        <w:t xml:space="preserve"> наклейки и клея. Эти бутылки моются и превращаются в чистые высушенные хлопья.</w:t>
      </w:r>
    </w:p>
    <w:p w:rsidR="00322045" w:rsidRPr="005B6062" w:rsidRDefault="00322045" w:rsidP="008B0FFA">
      <w:pPr>
        <w:pStyle w:val="Afc"/>
        <w:pBdr>
          <w:top w:val="none" w:sz="0" w:space="0" w:color="auto"/>
          <w:left w:val="none" w:sz="0" w:space="0" w:color="auto"/>
          <w:bottom w:val="none" w:sz="0" w:space="0" w:color="auto"/>
          <w:right w:val="none" w:sz="0" w:space="0" w:color="auto"/>
          <w:bar w:val="none" w:sz="0" w:color="auto"/>
        </w:pBdr>
        <w:ind w:firstLine="709"/>
        <w:contextualSpacing/>
        <w:jc w:val="both"/>
        <w:rPr>
          <w:rFonts w:ascii="Times New Roman" w:hAnsi="Times New Roman" w:cs="Times New Roman"/>
          <w:color w:val="auto"/>
          <w:sz w:val="28"/>
          <w:szCs w:val="28"/>
        </w:rPr>
      </w:pPr>
      <w:r w:rsidRPr="005B6062">
        <w:rPr>
          <w:rFonts w:ascii="Times New Roman" w:hAnsi="Times New Roman" w:cs="Times New Roman"/>
          <w:color w:val="auto"/>
          <w:sz w:val="28"/>
          <w:szCs w:val="28"/>
        </w:rPr>
        <w:t>Разделение (сортировка): Измельченные хлопья разделяются в водной ванне за счет различия в плотности. ПЭТ оседает вместе с ПВХ, в то время как другие компоненты (такие как ПЭВП полиэтилен высокой плотности) и ПП (полипропилен) всплывают. Далее - извлечение ПВХ из ПЭТ - сортировка бутылок с помощью анализа в инфракрасных или рентгеновских лучах.</w:t>
      </w:r>
    </w:p>
    <w:p w:rsidR="00322045" w:rsidRPr="005B6062" w:rsidRDefault="00322045" w:rsidP="008B0FFA">
      <w:pPr>
        <w:pStyle w:val="Afc"/>
        <w:pBdr>
          <w:top w:val="none" w:sz="0" w:space="0" w:color="auto"/>
          <w:left w:val="none" w:sz="0" w:space="0" w:color="auto"/>
          <w:bottom w:val="none" w:sz="0" w:space="0" w:color="auto"/>
          <w:right w:val="none" w:sz="0" w:space="0" w:color="auto"/>
          <w:bar w:val="none" w:sz="0" w:color="auto"/>
        </w:pBdr>
        <w:ind w:firstLine="709"/>
        <w:contextualSpacing/>
        <w:jc w:val="both"/>
        <w:rPr>
          <w:rFonts w:ascii="Times New Roman" w:hAnsi="Times New Roman" w:cs="Times New Roman"/>
          <w:color w:val="auto"/>
          <w:sz w:val="28"/>
          <w:szCs w:val="28"/>
        </w:rPr>
      </w:pPr>
      <w:r w:rsidRPr="005B6062">
        <w:rPr>
          <w:rFonts w:ascii="Times New Roman" w:hAnsi="Times New Roman" w:cs="Times New Roman"/>
          <w:color w:val="auto"/>
          <w:sz w:val="28"/>
          <w:szCs w:val="28"/>
        </w:rPr>
        <w:t xml:space="preserve">Важный этап во вторичной переработке бутылок из ПЭТ – удаление бумаги, клея и загрязнений. Бумажные наклейки удаляются с помощью воздушной классификации и промывки водой. Промывка водой ПЭТ совершается в две стадии: горячей водой (при 80 </w:t>
      </w:r>
      <w:r w:rsidRPr="005B6062">
        <w:rPr>
          <w:rFonts w:ascii="Times New Roman" w:hAnsi="Times New Roman" w:cs="Times New Roman"/>
          <w:color w:val="auto"/>
          <w:sz w:val="28"/>
          <w:szCs w:val="28"/>
          <w:lang w:val="it-IT"/>
        </w:rPr>
        <w:t>°С</w:t>
      </w:r>
      <w:r w:rsidRPr="005B6062">
        <w:rPr>
          <w:rFonts w:ascii="Times New Roman" w:hAnsi="Times New Roman" w:cs="Times New Roman"/>
          <w:color w:val="auto"/>
          <w:sz w:val="28"/>
          <w:szCs w:val="28"/>
        </w:rPr>
        <w:t>), затем холодной водой. Остаточный клей удаляется промывкой растворителем тетрахлорэтиленом (так как даже следовые количества могут придавать коричневатый оттенок полимеру). Чистый вторично переработанный ПЭТ наиболее ценен и, таким образом, критичной является возможность оставить окрас без каких-либо изменений. Хлопья вторично перерабатываемого материала сортируются по цвету для удаления окрашенных включений. Цветов всего четыре: натуральный, голубой, коричневый и зеленый. После переработки получится пластик данных расцветок.</w:t>
      </w:r>
    </w:p>
    <w:p w:rsidR="00322045" w:rsidRPr="005B6062" w:rsidRDefault="00322045" w:rsidP="008B0FFA">
      <w:pPr>
        <w:pStyle w:val="Afc"/>
        <w:pBdr>
          <w:top w:val="none" w:sz="0" w:space="0" w:color="auto"/>
          <w:left w:val="none" w:sz="0" w:space="0" w:color="auto"/>
          <w:bottom w:val="none" w:sz="0" w:space="0" w:color="auto"/>
          <w:right w:val="none" w:sz="0" w:space="0" w:color="auto"/>
          <w:bar w:val="none" w:sz="0" w:color="auto"/>
        </w:pBdr>
        <w:ind w:firstLine="709"/>
        <w:contextualSpacing/>
        <w:jc w:val="both"/>
        <w:rPr>
          <w:rFonts w:ascii="Times New Roman" w:hAnsi="Times New Roman" w:cs="Times New Roman"/>
          <w:color w:val="auto"/>
          <w:sz w:val="28"/>
          <w:szCs w:val="28"/>
        </w:rPr>
      </w:pPr>
      <w:r w:rsidRPr="005B6062">
        <w:rPr>
          <w:rFonts w:ascii="Times New Roman" w:hAnsi="Times New Roman" w:cs="Times New Roman"/>
          <w:color w:val="auto"/>
          <w:sz w:val="28"/>
          <w:szCs w:val="28"/>
        </w:rPr>
        <w:t>ПЭТ-хлопья могут быть легко переработаны в гранулы традиционной экструзией расплава. Хлопья разрезаются в измельчителе, плавятся при температуре 280 градусов, из расплавленного материала вытягиваются вредные вещества и крупные элементы. Затем специальная машина (фильера) выдавливает тонкие пластиковые нити (стренги). Они охлаждаются и режутся - получаются прозрачные гранулы. Гранулят попадает в 50-метровую башню, где под воздействием азота и высокой температуры пластик мутнеет, набирает массу и вязкость. Продукт проводит в башне 16 часов, охлаждается и пакуется. Готовый продукт упаковывают в мешки, затем гранулят отправляют заказчикам.</w:t>
      </w:r>
    </w:p>
    <w:p w:rsidR="00322045" w:rsidRPr="005B6062" w:rsidRDefault="00322045" w:rsidP="008B0FFA">
      <w:pPr>
        <w:pStyle w:val="Afc"/>
        <w:pBdr>
          <w:top w:val="none" w:sz="0" w:space="0" w:color="auto"/>
          <w:left w:val="none" w:sz="0" w:space="0" w:color="auto"/>
          <w:bottom w:val="none" w:sz="0" w:space="0" w:color="auto"/>
          <w:right w:val="none" w:sz="0" w:space="0" w:color="auto"/>
          <w:bar w:val="none" w:sz="0" w:color="auto"/>
        </w:pBdr>
        <w:ind w:firstLine="709"/>
        <w:contextualSpacing/>
        <w:jc w:val="both"/>
        <w:rPr>
          <w:rFonts w:ascii="Times New Roman" w:hAnsi="Times New Roman" w:cs="Times New Roman"/>
          <w:color w:val="auto"/>
          <w:sz w:val="28"/>
          <w:szCs w:val="28"/>
        </w:rPr>
      </w:pPr>
      <w:r w:rsidRPr="005B6062">
        <w:rPr>
          <w:rFonts w:ascii="Times New Roman" w:hAnsi="Times New Roman" w:cs="Times New Roman"/>
          <w:color w:val="auto"/>
          <w:sz w:val="28"/>
          <w:szCs w:val="28"/>
        </w:rPr>
        <w:t xml:space="preserve">В России установлены мощности, способные перерабатывать до 160 тысяч тонн (30%) всех использованных ПЭТ-бутылок. Около 30 предприятий превращают бутылки в штапельное волокно, волокна-наполнители (например, синтепон), нити, нетканые материалы и другие продукты. Выпускается около 70 </w:t>
      </w:r>
      <w:r w:rsidRPr="005B6062">
        <w:rPr>
          <w:rFonts w:ascii="Times New Roman" w:hAnsi="Times New Roman" w:cs="Times New Roman"/>
          <w:color w:val="auto"/>
          <w:sz w:val="28"/>
          <w:szCs w:val="28"/>
        </w:rPr>
        <w:lastRenderedPageBreak/>
        <w:t>тысяч тонн в год различных видов текстильных изделий. Однако многие предприятия по переработке вынуждены импортировать вторичный ПЭТ для полной загрузки имеющихся мощностей. ПЭТ может быть переработан многократно.</w:t>
      </w:r>
    </w:p>
    <w:p w:rsidR="00322045" w:rsidRPr="005B6062" w:rsidRDefault="00322045" w:rsidP="008B0FFA">
      <w:pPr>
        <w:pStyle w:val="Afc"/>
        <w:pBdr>
          <w:top w:val="none" w:sz="0" w:space="0" w:color="auto"/>
          <w:left w:val="none" w:sz="0" w:space="0" w:color="auto"/>
          <w:bottom w:val="none" w:sz="0" w:space="0" w:color="auto"/>
          <w:right w:val="none" w:sz="0" w:space="0" w:color="auto"/>
          <w:bar w:val="none" w:sz="0" w:color="auto"/>
        </w:pBdr>
        <w:ind w:firstLine="709"/>
        <w:contextualSpacing/>
        <w:jc w:val="both"/>
        <w:rPr>
          <w:rFonts w:ascii="Times New Roman" w:hAnsi="Times New Roman" w:cs="Times New Roman"/>
          <w:color w:val="auto"/>
          <w:sz w:val="28"/>
          <w:szCs w:val="28"/>
        </w:rPr>
      </w:pPr>
      <w:r w:rsidRPr="005B6062">
        <w:rPr>
          <w:rFonts w:ascii="Times New Roman" w:hAnsi="Times New Roman" w:cs="Times New Roman"/>
          <w:color w:val="auto"/>
          <w:sz w:val="28"/>
          <w:szCs w:val="28"/>
        </w:rPr>
        <w:t>Некоторые из ведущих мировых брендов для упаковки своей продукции применяют переработанный ПЭТ:</w:t>
      </w:r>
    </w:p>
    <w:p w:rsidR="00322045" w:rsidRPr="005B6062" w:rsidRDefault="00322045" w:rsidP="008B0FFA">
      <w:pPr>
        <w:pStyle w:val="Afc"/>
        <w:pBdr>
          <w:top w:val="none" w:sz="0" w:space="0" w:color="auto"/>
          <w:left w:val="none" w:sz="0" w:space="0" w:color="auto"/>
          <w:bottom w:val="none" w:sz="0" w:space="0" w:color="auto"/>
          <w:right w:val="none" w:sz="0" w:space="0" w:color="auto"/>
          <w:bar w:val="none" w:sz="0" w:color="auto"/>
        </w:pBdr>
        <w:ind w:firstLine="709"/>
        <w:contextualSpacing/>
        <w:jc w:val="both"/>
        <w:rPr>
          <w:rFonts w:ascii="Times New Roman" w:hAnsi="Times New Roman" w:cs="Times New Roman"/>
          <w:color w:val="auto"/>
          <w:sz w:val="28"/>
          <w:szCs w:val="28"/>
        </w:rPr>
      </w:pPr>
      <w:r w:rsidRPr="005B6062">
        <w:rPr>
          <w:rFonts w:ascii="Times New Roman" w:hAnsi="Times New Roman" w:cs="Times New Roman"/>
          <w:color w:val="auto"/>
          <w:sz w:val="28"/>
          <w:szCs w:val="28"/>
        </w:rPr>
        <w:t>Nestl</w:t>
      </w:r>
      <w:r w:rsidRPr="005B6062">
        <w:rPr>
          <w:rFonts w:ascii="Times New Roman" w:hAnsi="Times New Roman" w:cs="Times New Roman"/>
          <w:color w:val="auto"/>
          <w:sz w:val="28"/>
          <w:szCs w:val="28"/>
          <w:lang w:val="fr-FR"/>
        </w:rPr>
        <w:t xml:space="preserve">é </w:t>
      </w:r>
      <w:r w:rsidRPr="005B6062">
        <w:rPr>
          <w:rFonts w:ascii="Times New Roman" w:hAnsi="Times New Roman" w:cs="Times New Roman"/>
          <w:color w:val="auto"/>
          <w:sz w:val="28"/>
          <w:szCs w:val="28"/>
          <w:lang w:val="en-US"/>
        </w:rPr>
        <w:t>Waters</w:t>
      </w:r>
      <w:r w:rsidRPr="005B6062">
        <w:rPr>
          <w:rFonts w:ascii="Times New Roman" w:hAnsi="Times New Roman" w:cs="Times New Roman"/>
          <w:color w:val="auto"/>
          <w:sz w:val="28"/>
          <w:szCs w:val="28"/>
        </w:rPr>
        <w:t xml:space="preserve"> использует 50% вторичного ПЭТ в брендированной бутылке «</w:t>
      </w:r>
      <w:r w:rsidRPr="005B6062">
        <w:rPr>
          <w:rFonts w:ascii="Times New Roman" w:hAnsi="Times New Roman" w:cs="Times New Roman"/>
          <w:color w:val="auto"/>
          <w:sz w:val="28"/>
          <w:szCs w:val="28"/>
          <w:lang w:val="da-DK"/>
        </w:rPr>
        <w:t>ReBorn</w:t>
      </w:r>
      <w:r w:rsidRPr="005B6062">
        <w:rPr>
          <w:rFonts w:ascii="Times New Roman" w:hAnsi="Times New Roman" w:cs="Times New Roman"/>
          <w:color w:val="auto"/>
          <w:sz w:val="28"/>
          <w:szCs w:val="28"/>
          <w:lang w:val="it-IT"/>
        </w:rPr>
        <w:t>»</w:t>
      </w:r>
      <w:r w:rsidRPr="005B6062">
        <w:rPr>
          <w:rFonts w:ascii="Times New Roman" w:hAnsi="Times New Roman" w:cs="Times New Roman"/>
          <w:color w:val="auto"/>
          <w:sz w:val="28"/>
          <w:szCs w:val="28"/>
        </w:rPr>
        <w:t>, куда разливается вода «</w:t>
      </w:r>
      <w:r w:rsidRPr="005B6062">
        <w:rPr>
          <w:rFonts w:ascii="Times New Roman" w:hAnsi="Times New Roman" w:cs="Times New Roman"/>
          <w:color w:val="auto"/>
          <w:sz w:val="28"/>
          <w:szCs w:val="28"/>
          <w:lang w:val="en-US"/>
        </w:rPr>
        <w:t>Arrowhead</w:t>
      </w:r>
      <w:r w:rsidRPr="005B6062">
        <w:rPr>
          <w:rFonts w:ascii="Times New Roman" w:hAnsi="Times New Roman" w:cs="Times New Roman"/>
          <w:color w:val="auto"/>
          <w:sz w:val="28"/>
          <w:szCs w:val="28"/>
          <w:lang w:val="it-IT"/>
        </w:rPr>
        <w:t>»</w:t>
      </w:r>
      <w:r w:rsidRPr="005B6062">
        <w:rPr>
          <w:rFonts w:ascii="Times New Roman" w:hAnsi="Times New Roman" w:cs="Times New Roman"/>
          <w:color w:val="auto"/>
          <w:sz w:val="28"/>
          <w:szCs w:val="28"/>
        </w:rPr>
        <w:t>.</w:t>
      </w:r>
    </w:p>
    <w:p w:rsidR="00322045" w:rsidRPr="005B6062" w:rsidRDefault="00322045" w:rsidP="008B0FFA">
      <w:pPr>
        <w:pStyle w:val="Afc"/>
        <w:pBdr>
          <w:top w:val="none" w:sz="0" w:space="0" w:color="auto"/>
          <w:left w:val="none" w:sz="0" w:space="0" w:color="auto"/>
          <w:bottom w:val="none" w:sz="0" w:space="0" w:color="auto"/>
          <w:right w:val="none" w:sz="0" w:space="0" w:color="auto"/>
          <w:bar w:val="none" w:sz="0" w:color="auto"/>
        </w:pBdr>
        <w:ind w:firstLine="709"/>
        <w:contextualSpacing/>
        <w:jc w:val="both"/>
        <w:rPr>
          <w:rFonts w:ascii="Times New Roman" w:hAnsi="Times New Roman" w:cs="Times New Roman"/>
          <w:color w:val="auto"/>
          <w:sz w:val="28"/>
          <w:szCs w:val="28"/>
        </w:rPr>
      </w:pPr>
      <w:r w:rsidRPr="005B6062">
        <w:rPr>
          <w:rFonts w:ascii="Times New Roman" w:hAnsi="Times New Roman" w:cs="Times New Roman"/>
          <w:color w:val="auto"/>
          <w:sz w:val="28"/>
          <w:szCs w:val="28"/>
        </w:rPr>
        <w:t xml:space="preserve">В </w:t>
      </w:r>
      <w:smartTag w:uri="urn:schemas-microsoft-com:office:smarttags" w:element="metricconverter">
        <w:smartTagPr>
          <w:attr w:name="ProductID" w:val="1991 г"/>
        </w:smartTagPr>
        <w:r w:rsidRPr="005B6062">
          <w:rPr>
            <w:rFonts w:ascii="Times New Roman" w:hAnsi="Times New Roman" w:cs="Times New Roman"/>
            <w:color w:val="auto"/>
            <w:sz w:val="28"/>
            <w:szCs w:val="28"/>
          </w:rPr>
          <w:t>1991 г</w:t>
        </w:r>
      </w:smartTag>
      <w:r w:rsidRPr="005B6062">
        <w:rPr>
          <w:rFonts w:ascii="Times New Roman" w:hAnsi="Times New Roman" w:cs="Times New Roman"/>
          <w:color w:val="auto"/>
          <w:sz w:val="28"/>
          <w:szCs w:val="28"/>
        </w:rPr>
        <w:t xml:space="preserve">. Coca-Cola внедрила вторичный ПЭТ, на сегодняшний день более 25% продукции </w:t>
      </w:r>
      <w:r w:rsidRPr="005B6062">
        <w:rPr>
          <w:rFonts w:ascii="Times New Roman" w:hAnsi="Times New Roman" w:cs="Times New Roman"/>
          <w:color w:val="auto"/>
          <w:sz w:val="28"/>
          <w:szCs w:val="28"/>
          <w:lang w:val="en-US"/>
        </w:rPr>
        <w:t>Coca</w:t>
      </w:r>
      <w:r w:rsidRPr="005B6062">
        <w:rPr>
          <w:rFonts w:ascii="Times New Roman" w:hAnsi="Times New Roman" w:cs="Times New Roman"/>
          <w:color w:val="auto"/>
          <w:sz w:val="28"/>
          <w:szCs w:val="28"/>
        </w:rPr>
        <w:t>-</w:t>
      </w:r>
      <w:r w:rsidRPr="005B6062">
        <w:rPr>
          <w:rFonts w:ascii="Times New Roman" w:hAnsi="Times New Roman" w:cs="Times New Roman"/>
          <w:color w:val="auto"/>
          <w:sz w:val="28"/>
          <w:szCs w:val="28"/>
          <w:lang w:val="en-US"/>
        </w:rPr>
        <w:t>Cola</w:t>
      </w:r>
      <w:r w:rsidRPr="005B6062">
        <w:rPr>
          <w:rFonts w:ascii="Times New Roman" w:hAnsi="Times New Roman" w:cs="Times New Roman"/>
          <w:color w:val="auto"/>
          <w:sz w:val="28"/>
          <w:szCs w:val="28"/>
        </w:rPr>
        <w:t xml:space="preserve"> разливается в тару из переработанного ПЭТ.</w:t>
      </w:r>
    </w:p>
    <w:p w:rsidR="00322045" w:rsidRPr="005B6062" w:rsidRDefault="00322045" w:rsidP="008B0FFA">
      <w:pPr>
        <w:pStyle w:val="Afc"/>
        <w:pBdr>
          <w:top w:val="none" w:sz="0" w:space="0" w:color="auto"/>
          <w:left w:val="none" w:sz="0" w:space="0" w:color="auto"/>
          <w:bottom w:val="none" w:sz="0" w:space="0" w:color="auto"/>
          <w:right w:val="none" w:sz="0" w:space="0" w:color="auto"/>
          <w:bar w:val="none" w:sz="0" w:color="auto"/>
        </w:pBdr>
        <w:ind w:firstLine="709"/>
        <w:contextualSpacing/>
        <w:jc w:val="both"/>
        <w:rPr>
          <w:rFonts w:ascii="Times New Roman" w:hAnsi="Times New Roman" w:cs="Times New Roman"/>
          <w:color w:val="auto"/>
          <w:sz w:val="28"/>
          <w:szCs w:val="28"/>
        </w:rPr>
      </w:pPr>
      <w:r w:rsidRPr="005B6062">
        <w:rPr>
          <w:rFonts w:ascii="Times New Roman" w:hAnsi="Times New Roman" w:cs="Times New Roman"/>
          <w:color w:val="auto"/>
          <w:sz w:val="28"/>
          <w:szCs w:val="28"/>
        </w:rPr>
        <w:t>25% бутылок вторичного ПЭТ использовано в производстве экспортируемой воды «</w:t>
      </w:r>
      <w:r w:rsidRPr="005B6062">
        <w:rPr>
          <w:rFonts w:ascii="Times New Roman" w:hAnsi="Times New Roman" w:cs="Times New Roman"/>
          <w:color w:val="auto"/>
          <w:sz w:val="28"/>
          <w:szCs w:val="28"/>
          <w:lang w:val="it-IT"/>
        </w:rPr>
        <w:t>Evian» и «</w:t>
      </w:r>
      <w:r w:rsidRPr="005B6062">
        <w:rPr>
          <w:rFonts w:ascii="Times New Roman" w:hAnsi="Times New Roman" w:cs="Times New Roman"/>
          <w:color w:val="auto"/>
          <w:sz w:val="28"/>
          <w:szCs w:val="28"/>
          <w:lang w:val="pt-PT"/>
        </w:rPr>
        <w:t>Volvic</w:t>
      </w:r>
      <w:r w:rsidRPr="005B6062">
        <w:rPr>
          <w:rFonts w:ascii="Times New Roman" w:hAnsi="Times New Roman" w:cs="Times New Roman"/>
          <w:color w:val="auto"/>
          <w:sz w:val="28"/>
          <w:szCs w:val="28"/>
          <w:lang w:val="it-IT"/>
        </w:rPr>
        <w:t>»</w:t>
      </w:r>
      <w:r w:rsidRPr="005B6062">
        <w:rPr>
          <w:rFonts w:ascii="Times New Roman" w:hAnsi="Times New Roman" w:cs="Times New Roman"/>
          <w:color w:val="auto"/>
          <w:sz w:val="28"/>
          <w:szCs w:val="28"/>
        </w:rPr>
        <w:t xml:space="preserve"> (компания </w:t>
      </w:r>
      <w:r w:rsidRPr="005B6062">
        <w:rPr>
          <w:rFonts w:ascii="Times New Roman" w:hAnsi="Times New Roman" w:cs="Times New Roman"/>
          <w:color w:val="auto"/>
          <w:sz w:val="28"/>
          <w:szCs w:val="28"/>
          <w:lang w:val="en-US"/>
        </w:rPr>
        <w:t>Danone</w:t>
      </w:r>
      <w:r w:rsidRPr="005B6062">
        <w:rPr>
          <w:rFonts w:ascii="Times New Roman" w:hAnsi="Times New Roman" w:cs="Times New Roman"/>
          <w:color w:val="auto"/>
          <w:sz w:val="28"/>
          <w:szCs w:val="28"/>
        </w:rPr>
        <w:t>).</w:t>
      </w:r>
    </w:p>
    <w:p w:rsidR="00322045" w:rsidRPr="005B6062" w:rsidRDefault="00322045" w:rsidP="008B0FFA">
      <w:pPr>
        <w:pStyle w:val="Afc"/>
        <w:pBdr>
          <w:top w:val="none" w:sz="0" w:space="0" w:color="auto"/>
          <w:left w:val="none" w:sz="0" w:space="0" w:color="auto"/>
          <w:bottom w:val="none" w:sz="0" w:space="0" w:color="auto"/>
          <w:right w:val="none" w:sz="0" w:space="0" w:color="auto"/>
          <w:bar w:val="none" w:sz="0" w:color="auto"/>
        </w:pBdr>
        <w:ind w:firstLine="709"/>
        <w:contextualSpacing/>
        <w:jc w:val="both"/>
        <w:rPr>
          <w:rFonts w:ascii="Times New Roman" w:hAnsi="Times New Roman" w:cs="Times New Roman"/>
          <w:color w:val="auto"/>
          <w:sz w:val="28"/>
          <w:szCs w:val="28"/>
        </w:rPr>
      </w:pPr>
      <w:r w:rsidRPr="005B6062">
        <w:rPr>
          <w:rFonts w:ascii="Times New Roman" w:hAnsi="Times New Roman" w:cs="Times New Roman"/>
          <w:color w:val="auto"/>
          <w:sz w:val="28"/>
          <w:szCs w:val="28"/>
        </w:rPr>
        <w:t>PepsiCo применяет до 50% переработанного ПЭТ при производстве бутылок для напитков в США.</w:t>
      </w:r>
    </w:p>
    <w:p w:rsidR="00322045" w:rsidRPr="005B6062" w:rsidRDefault="00322045" w:rsidP="008B0FFA">
      <w:pPr>
        <w:pStyle w:val="Afc"/>
        <w:pBdr>
          <w:top w:val="none" w:sz="0" w:space="0" w:color="auto"/>
          <w:left w:val="none" w:sz="0" w:space="0" w:color="auto"/>
          <w:bottom w:val="none" w:sz="0" w:space="0" w:color="auto"/>
          <w:right w:val="none" w:sz="0" w:space="0" w:color="auto"/>
          <w:bar w:val="none" w:sz="0" w:color="auto"/>
        </w:pBdr>
        <w:ind w:firstLine="709"/>
        <w:contextualSpacing/>
        <w:jc w:val="both"/>
        <w:rPr>
          <w:rFonts w:ascii="Times New Roman" w:hAnsi="Times New Roman" w:cs="Times New Roman"/>
          <w:color w:val="auto"/>
          <w:sz w:val="28"/>
          <w:szCs w:val="28"/>
        </w:rPr>
      </w:pPr>
      <w:r w:rsidRPr="005B6062">
        <w:rPr>
          <w:rFonts w:ascii="Times New Roman" w:hAnsi="Times New Roman" w:cs="Times New Roman"/>
          <w:color w:val="auto"/>
          <w:sz w:val="28"/>
          <w:szCs w:val="28"/>
        </w:rPr>
        <w:t xml:space="preserve">В России гранулированный ПЭТ пищевого назначения выпускает завод «Пларус» в Московской области. Предприятие поставляет переработанные бутылки компаниям Coca-Cola, </w:t>
      </w:r>
      <w:r w:rsidRPr="005B6062">
        <w:rPr>
          <w:rFonts w:ascii="Times New Roman" w:hAnsi="Times New Roman" w:cs="Times New Roman"/>
          <w:color w:val="auto"/>
          <w:sz w:val="28"/>
          <w:szCs w:val="28"/>
          <w:lang w:val="en-US"/>
        </w:rPr>
        <w:t>PepsiCo</w:t>
      </w:r>
      <w:r w:rsidRPr="005B6062">
        <w:rPr>
          <w:rFonts w:ascii="Times New Roman" w:hAnsi="Times New Roman" w:cs="Times New Roman"/>
          <w:color w:val="auto"/>
          <w:sz w:val="28"/>
          <w:szCs w:val="28"/>
        </w:rPr>
        <w:t xml:space="preserve">, </w:t>
      </w:r>
      <w:r w:rsidRPr="005B6062">
        <w:rPr>
          <w:rFonts w:ascii="Times New Roman" w:hAnsi="Times New Roman" w:cs="Times New Roman"/>
          <w:color w:val="auto"/>
          <w:sz w:val="28"/>
          <w:szCs w:val="28"/>
          <w:lang w:val="en-US"/>
        </w:rPr>
        <w:t>Danone</w:t>
      </w:r>
      <w:r w:rsidRPr="005B6062">
        <w:rPr>
          <w:rFonts w:ascii="Times New Roman" w:hAnsi="Times New Roman" w:cs="Times New Roman"/>
          <w:color w:val="auto"/>
          <w:sz w:val="28"/>
          <w:szCs w:val="28"/>
        </w:rPr>
        <w:t xml:space="preserve">, </w:t>
      </w:r>
      <w:r w:rsidRPr="005B6062">
        <w:rPr>
          <w:rFonts w:ascii="Times New Roman" w:hAnsi="Times New Roman" w:cs="Times New Roman"/>
          <w:color w:val="auto"/>
          <w:sz w:val="28"/>
          <w:szCs w:val="28"/>
          <w:lang w:val="en-US"/>
        </w:rPr>
        <w:t>Unilever</w:t>
      </w:r>
      <w:r w:rsidRPr="005B6062">
        <w:rPr>
          <w:rFonts w:ascii="Times New Roman" w:hAnsi="Times New Roman" w:cs="Times New Roman"/>
          <w:color w:val="auto"/>
          <w:sz w:val="28"/>
          <w:szCs w:val="28"/>
        </w:rPr>
        <w:t xml:space="preserve">, </w:t>
      </w:r>
      <w:r w:rsidRPr="005B6062">
        <w:rPr>
          <w:rFonts w:ascii="Times New Roman" w:hAnsi="Times New Roman" w:cs="Times New Roman"/>
          <w:color w:val="auto"/>
          <w:sz w:val="28"/>
          <w:szCs w:val="28"/>
          <w:lang w:val="en-US"/>
        </w:rPr>
        <w:t>Procter</w:t>
      </w:r>
      <w:r w:rsidRPr="005B6062">
        <w:rPr>
          <w:rFonts w:ascii="Times New Roman" w:hAnsi="Times New Roman" w:cs="Times New Roman"/>
          <w:color w:val="auto"/>
          <w:sz w:val="28"/>
          <w:szCs w:val="28"/>
        </w:rPr>
        <w:t xml:space="preserve"> </w:t>
      </w:r>
      <w:r w:rsidRPr="005B6062">
        <w:rPr>
          <w:rFonts w:ascii="Times New Roman" w:hAnsi="Times New Roman" w:cs="Times New Roman"/>
          <w:color w:val="auto"/>
          <w:sz w:val="28"/>
          <w:szCs w:val="28"/>
          <w:lang w:val="en-US"/>
        </w:rPr>
        <w:t>and</w:t>
      </w:r>
      <w:r w:rsidRPr="005B6062">
        <w:rPr>
          <w:rFonts w:ascii="Times New Roman" w:hAnsi="Times New Roman" w:cs="Times New Roman"/>
          <w:color w:val="auto"/>
          <w:sz w:val="28"/>
          <w:szCs w:val="28"/>
        </w:rPr>
        <w:t xml:space="preserve"> </w:t>
      </w:r>
      <w:r w:rsidRPr="005B6062">
        <w:rPr>
          <w:rFonts w:ascii="Times New Roman" w:hAnsi="Times New Roman" w:cs="Times New Roman"/>
          <w:color w:val="auto"/>
          <w:sz w:val="28"/>
          <w:szCs w:val="28"/>
          <w:lang w:val="en-US"/>
        </w:rPr>
        <w:t>Gamble</w:t>
      </w:r>
      <w:r w:rsidRPr="005B6062">
        <w:rPr>
          <w:rFonts w:ascii="Times New Roman" w:hAnsi="Times New Roman" w:cs="Times New Roman"/>
          <w:color w:val="auto"/>
          <w:sz w:val="28"/>
          <w:szCs w:val="28"/>
        </w:rPr>
        <w:t>, Freudenberg для российского рынка. В 2016 году завод переработал 26 тысяч тонн ПЭТ-тары.</w:t>
      </w:r>
    </w:p>
    <w:p w:rsidR="00322045" w:rsidRPr="005B6062" w:rsidRDefault="00322045" w:rsidP="008B0FFA">
      <w:pPr>
        <w:pStyle w:val="Afc"/>
        <w:pBdr>
          <w:top w:val="none" w:sz="0" w:space="0" w:color="auto"/>
          <w:left w:val="none" w:sz="0" w:space="0" w:color="auto"/>
          <w:bottom w:val="none" w:sz="0" w:space="0" w:color="auto"/>
          <w:right w:val="none" w:sz="0" w:space="0" w:color="auto"/>
          <w:bar w:val="none" w:sz="0" w:color="auto"/>
        </w:pBdr>
        <w:ind w:firstLine="709"/>
        <w:contextualSpacing/>
        <w:jc w:val="both"/>
        <w:rPr>
          <w:rFonts w:ascii="Times New Roman" w:hAnsi="Times New Roman" w:cs="Times New Roman"/>
          <w:color w:val="auto"/>
          <w:sz w:val="28"/>
          <w:szCs w:val="28"/>
        </w:rPr>
      </w:pPr>
      <w:r w:rsidRPr="005B6062">
        <w:rPr>
          <w:rFonts w:ascii="Times New Roman" w:hAnsi="Times New Roman" w:cs="Times New Roman"/>
          <w:color w:val="auto"/>
          <w:sz w:val="28"/>
          <w:szCs w:val="28"/>
        </w:rPr>
        <w:t>Другое предприятие-утилизатор пластиков Тверской завод вторичных полимеров (ТЗВП) перерабатывает в месяц более 2000 тонн ПЭТ-бутылок, из которых изготавливаются флейки (чистые хлопья) для производителей полиэфирного волокна, упаковочной ленты и преформ для повторного выдува бутылок. Для увеличения сбора сырья «ЭкоТехнологии» развивают программы раздельного сбора по всей России.</w:t>
      </w:r>
    </w:p>
    <w:p w:rsidR="00322045" w:rsidRPr="005B6062" w:rsidRDefault="00322045" w:rsidP="008B0FFA">
      <w:pPr>
        <w:pStyle w:val="afb"/>
        <w:pBdr>
          <w:top w:val="none" w:sz="0" w:space="0" w:color="auto"/>
          <w:left w:val="none" w:sz="0" w:space="0" w:color="auto"/>
          <w:bottom w:val="none" w:sz="0" w:space="0" w:color="auto"/>
          <w:right w:val="none" w:sz="0" w:space="0" w:color="auto"/>
          <w:bar w:val="none" w:sz="0" w:color="auto"/>
        </w:pBdr>
        <w:ind w:firstLine="709"/>
        <w:contextualSpacing/>
        <w:jc w:val="both"/>
        <w:rPr>
          <w:rFonts w:ascii="Times New Roman" w:hAnsi="Times New Roman" w:cs="Times New Roman"/>
          <w:color w:val="auto"/>
          <w:sz w:val="28"/>
          <w:szCs w:val="28"/>
          <w:u w:color="FF2F92"/>
        </w:rPr>
      </w:pPr>
      <w:r w:rsidRPr="005B6062">
        <w:rPr>
          <w:rFonts w:ascii="Times New Roman" w:hAnsi="Times New Roman" w:cs="Times New Roman"/>
          <w:color w:val="auto"/>
          <w:sz w:val="28"/>
          <w:szCs w:val="28"/>
          <w:u w:color="FF2F92"/>
        </w:rPr>
        <w:t xml:space="preserve">Для получения разрешения на применение переработанного ПЭТ в изделиях, контактирующих с пищевыми продуктам проводились испытания на искусственную загрязненность. Чтобы определить, остаются загрязнители после вторичной переработки или нет, поток сырья из ПЭТ насыщался испытуемым веществом в течение двух недель при температуре 40 </w:t>
      </w:r>
      <w:r w:rsidRPr="005B6062">
        <w:rPr>
          <w:rFonts w:ascii="Times New Roman" w:hAnsi="Times New Roman" w:cs="Times New Roman"/>
          <w:color w:val="auto"/>
          <w:sz w:val="28"/>
          <w:szCs w:val="28"/>
          <w:u w:color="FF2F92"/>
          <w:lang w:val="it-IT"/>
        </w:rPr>
        <w:t>°С</w:t>
      </w:r>
      <w:r w:rsidRPr="005B6062">
        <w:rPr>
          <w:rFonts w:ascii="Times New Roman" w:hAnsi="Times New Roman" w:cs="Times New Roman"/>
          <w:color w:val="auto"/>
          <w:sz w:val="28"/>
          <w:szCs w:val="28"/>
          <w:u w:color="FF2F92"/>
        </w:rPr>
        <w:t>. Затем материал обрабатывался и анализировался на наличие следов этого загрязнителя. Загрязнитель выбирался из каждой следующей категории: летучие полярные вещества (хлороформ), полярные нелетучие вещества (диазинон), неполярные нелетучие вещества (линдан) и летучие неполярные вещества (толуол). Протокол этой проверки очень строгий и сильно ориентирован на потребителя с точки зрения безопасности: 1) 100% полимерных материалов, подвергнутых этим испытаниям, было загрязнено (хотя в действительности пропорция использованных бутылок из ПЭТ с загрязнителями бывает всего 1 к 10 000); 2) чистые растворы, которые использовались как загрязнители, были обычно более концентрированными, чем их промышленные концентрации, которые могли храниться потребителем; 3) конечное изделие содержит 100% вторично переработанного полимера. Требовалось, чтобы остаточный уровень каждого загрязнителя в ПЭТ после вторичной переработки был меньше, чем 0,0000043%, (для возможного попадания в пищу на уровне 1 части на миллион).</w:t>
      </w:r>
    </w:p>
    <w:p w:rsidR="00322045" w:rsidRPr="005B6062" w:rsidRDefault="00322045" w:rsidP="008B0FFA">
      <w:pPr>
        <w:pStyle w:val="Afc"/>
        <w:pBdr>
          <w:top w:val="none" w:sz="0" w:space="0" w:color="auto"/>
          <w:left w:val="none" w:sz="0" w:space="0" w:color="auto"/>
          <w:bottom w:val="none" w:sz="0" w:space="0" w:color="auto"/>
          <w:right w:val="none" w:sz="0" w:space="0" w:color="auto"/>
          <w:bar w:val="none" w:sz="0" w:color="auto"/>
        </w:pBdr>
        <w:ind w:firstLine="709"/>
        <w:contextualSpacing/>
        <w:jc w:val="both"/>
        <w:rPr>
          <w:rFonts w:ascii="Times New Roman" w:hAnsi="Times New Roman" w:cs="Times New Roman"/>
          <w:color w:val="auto"/>
          <w:sz w:val="28"/>
          <w:szCs w:val="28"/>
          <w:u w:color="221F1F"/>
        </w:rPr>
      </w:pPr>
      <w:r w:rsidRPr="005B6062">
        <w:rPr>
          <w:rFonts w:ascii="Times New Roman" w:hAnsi="Times New Roman" w:cs="Times New Roman"/>
          <w:color w:val="auto"/>
          <w:sz w:val="28"/>
          <w:szCs w:val="28"/>
          <w:u w:color="221F1F"/>
        </w:rPr>
        <w:lastRenderedPageBreak/>
        <w:t xml:space="preserve">Традиционная технология производства ПЭТ использует в качестве основного сырья невозобновляемые источники </w:t>
      </w:r>
      <w:r w:rsidRPr="005B6062">
        <w:rPr>
          <w:rFonts w:ascii="Times New Roman" w:hAnsi="Times New Roman" w:cs="Times New Roman"/>
          <w:color w:val="auto"/>
          <w:sz w:val="28"/>
          <w:szCs w:val="28"/>
        </w:rPr>
        <w:t>–</w:t>
      </w:r>
      <w:r w:rsidRPr="005B6062">
        <w:rPr>
          <w:rFonts w:ascii="Times New Roman" w:hAnsi="Times New Roman" w:cs="Times New Roman"/>
          <w:color w:val="auto"/>
          <w:sz w:val="28"/>
          <w:szCs w:val="28"/>
          <w:u w:color="221F1F"/>
        </w:rPr>
        <w:t xml:space="preserve"> побочные продукты добычи нефти и газа. В последнее время набирает обороты технология синтеза ПЭТ из возобновляемых источников сырья (переработка кукурузы, сахарного тростника, свеклы). Эмблема «</w:t>
      </w:r>
      <w:r w:rsidRPr="005B6062">
        <w:rPr>
          <w:rFonts w:ascii="Times New Roman" w:hAnsi="Times New Roman" w:cs="Times New Roman"/>
          <w:color w:val="auto"/>
          <w:sz w:val="28"/>
          <w:szCs w:val="28"/>
          <w:u w:color="221F1F"/>
          <w:lang w:val="it-IT"/>
        </w:rPr>
        <w:t>BioPET</w:t>
      </w:r>
      <w:r w:rsidRPr="005B6062">
        <w:rPr>
          <w:rFonts w:ascii="Times New Roman" w:hAnsi="Times New Roman" w:cs="Times New Roman"/>
          <w:color w:val="auto"/>
          <w:sz w:val="28"/>
          <w:szCs w:val="28"/>
          <w:u w:color="221F1F"/>
        </w:rPr>
        <w:t>» на бутылке означает, что часть мономера (этиленгликоля) в составе полимера, из которого она сделана, получена из биомассы (иногда она составляет всего доли процента). По своим характеристикам ПЭТ, произведенный с использованием альтернативных источников сырья (этиленгликоля растительного происхождения), ничем не отличается от традиционного, поскольку основная часть сырья остается той же – синтезированной из углеводородов терефталевой кислоты.</w:t>
      </w:r>
      <w:r w:rsidRPr="005B6062">
        <w:rPr>
          <w:rFonts w:ascii="Times New Roman" w:hAnsi="Times New Roman" w:cs="Times New Roman"/>
          <w:color w:val="auto"/>
          <w:sz w:val="28"/>
          <w:szCs w:val="28"/>
        </w:rPr>
        <w:t xml:space="preserve"> </w:t>
      </w:r>
      <w:r w:rsidRPr="005B6062">
        <w:rPr>
          <w:rFonts w:ascii="Times New Roman" w:hAnsi="Times New Roman" w:cs="Times New Roman"/>
          <w:color w:val="auto"/>
          <w:sz w:val="28"/>
          <w:szCs w:val="28"/>
          <w:u w:color="221F1F"/>
        </w:rPr>
        <w:t xml:space="preserve">Суммарное потребление энергии и эмиссии </w:t>
      </w:r>
      <m:oMath>
        <m:sSub>
          <m:sSubPr>
            <m:ctrlPr>
              <w:rPr>
                <w:rFonts w:ascii="Cambria Math" w:hAnsi="Times New Roman"/>
                <w:sz w:val="28"/>
                <w:szCs w:val="28"/>
                <w:u w:color="221F1F"/>
              </w:rPr>
            </m:ctrlPr>
          </m:sSubPr>
          <m:e>
            <m:r>
              <m:rPr>
                <m:sty m:val="p"/>
              </m:rPr>
              <w:rPr>
                <w:rFonts w:ascii="Cambria Math" w:hAnsi="Cambria Math"/>
                <w:sz w:val="28"/>
                <w:szCs w:val="28"/>
                <w:u w:color="221F1F"/>
              </w:rPr>
              <m:t>CO</m:t>
            </m:r>
          </m:e>
          <m:sub>
            <m:r>
              <m:rPr>
                <m:sty m:val="p"/>
              </m:rPr>
              <w:rPr>
                <w:rFonts w:ascii="Cambria Math" w:hAnsi="Times New Roman"/>
                <w:sz w:val="28"/>
                <w:szCs w:val="28"/>
                <w:u w:color="221F1F"/>
              </w:rPr>
              <m:t>2</m:t>
            </m:r>
          </m:sub>
        </m:sSub>
      </m:oMath>
      <w:r w:rsidRPr="005B6062">
        <w:rPr>
          <w:rFonts w:ascii="Times New Roman" w:hAnsi="Times New Roman" w:cs="Times New Roman"/>
          <w:color w:val="auto"/>
          <w:position w:val="-44"/>
          <w:sz w:val="28"/>
          <w:szCs w:val="28"/>
          <w:u w:color="221F1F"/>
        </w:rPr>
        <w:t xml:space="preserve"> </w:t>
      </w:r>
      <w:r w:rsidRPr="005B6062">
        <w:rPr>
          <w:rFonts w:ascii="Times New Roman" w:hAnsi="Times New Roman" w:cs="Times New Roman"/>
          <w:color w:val="auto"/>
          <w:sz w:val="28"/>
          <w:szCs w:val="28"/>
          <w:u w:color="221F1F"/>
        </w:rPr>
        <w:t>на производство  сельскохозяйственного сырья и извлечение из него компонентов (включая расходы на топливо, кадровое обеспечение) для биоПЭТ выше, чем у ПЭТ, также это достаточно затратно. БиоПЭТ преимущественно синтезируется в Бразилии, которая богата древесиной и испытывает недостаток в углеводородах. В Российской Федерации синтез ПЭТ из возобновляемых источников сырья имеет ограниченное применение.</w:t>
      </w:r>
    </w:p>
    <w:p w:rsidR="00322045" w:rsidRPr="005B6062" w:rsidRDefault="00322045" w:rsidP="008B0FFA">
      <w:pPr>
        <w:pStyle w:val="Afc"/>
        <w:pBdr>
          <w:top w:val="none" w:sz="0" w:space="0" w:color="auto"/>
          <w:left w:val="none" w:sz="0" w:space="0" w:color="auto"/>
          <w:bottom w:val="none" w:sz="0" w:space="0" w:color="auto"/>
          <w:right w:val="none" w:sz="0" w:space="0" w:color="auto"/>
          <w:bar w:val="none" w:sz="0" w:color="auto"/>
        </w:pBdr>
        <w:ind w:firstLine="709"/>
        <w:contextualSpacing/>
        <w:jc w:val="both"/>
        <w:rPr>
          <w:rFonts w:ascii="Times New Roman" w:hAnsi="Times New Roman" w:cs="Times New Roman"/>
          <w:color w:val="auto"/>
          <w:sz w:val="28"/>
          <w:szCs w:val="28"/>
          <w:u w:color="221F1F"/>
        </w:rPr>
      </w:pPr>
      <w:r w:rsidRPr="005B6062">
        <w:rPr>
          <w:rFonts w:ascii="Times New Roman" w:hAnsi="Times New Roman" w:cs="Times New Roman"/>
          <w:color w:val="auto"/>
          <w:sz w:val="28"/>
          <w:szCs w:val="28"/>
          <w:u w:color="221F1F"/>
        </w:rPr>
        <w:t>Общественная дискуссия также строится вокруг возможности замены упаковки из традиционных полимеров на биоразлагаемую. Путаница в понятиях «биополимеры» и «биоразлагаемые полимеры» часто приводит к некорректным выводам. «Природное» происхождение и название с приставкой «био» не означает, что все биополимеры биоразлагаемы и безопасны для окружающей среды. Со временем все полимеры независимо от их происхождения разлагаются (срок разложения зависит от химического строения полимера).</w:t>
      </w:r>
    </w:p>
    <w:p w:rsidR="00322045" w:rsidRPr="005B6062" w:rsidRDefault="00322045" w:rsidP="008B0FFA">
      <w:pPr>
        <w:pStyle w:val="Afc"/>
        <w:pBdr>
          <w:top w:val="none" w:sz="0" w:space="0" w:color="auto"/>
          <w:left w:val="none" w:sz="0" w:space="0" w:color="auto"/>
          <w:bottom w:val="none" w:sz="0" w:space="0" w:color="auto"/>
          <w:right w:val="none" w:sz="0" w:space="0" w:color="auto"/>
          <w:bar w:val="none" w:sz="0" w:color="auto"/>
        </w:pBdr>
        <w:ind w:firstLine="709"/>
        <w:contextualSpacing/>
        <w:jc w:val="both"/>
        <w:rPr>
          <w:rFonts w:ascii="Times New Roman" w:hAnsi="Times New Roman" w:cs="Times New Roman"/>
          <w:color w:val="auto"/>
          <w:sz w:val="28"/>
          <w:szCs w:val="28"/>
          <w:u w:color="221F1F"/>
        </w:rPr>
      </w:pPr>
      <w:r w:rsidRPr="005B6062">
        <w:rPr>
          <w:rFonts w:ascii="Times New Roman" w:hAnsi="Times New Roman" w:cs="Times New Roman"/>
          <w:color w:val="auto"/>
          <w:sz w:val="28"/>
          <w:szCs w:val="28"/>
          <w:u w:color="221F1F"/>
        </w:rPr>
        <w:t>Биополимеры существенно дороже обычных полимеров (в 2-7 раз), требуют специальной системы сбора и утилизации, не могут быть переработаны вместе с традиционными полимерами. Выделяют метан, находясь в глубоких слоях полигонов для бытовых отходов. Утилизация биополимеров требует специальных условий (аэробных и анаэробных). В отсутствии нужных условий им требуется больше времени на разложение, чем традиционным полимерам.</w:t>
      </w:r>
    </w:p>
    <w:p w:rsidR="00322045" w:rsidRPr="005B6062" w:rsidRDefault="00322045" w:rsidP="008B0FFA">
      <w:pPr>
        <w:pStyle w:val="Afc"/>
        <w:pBdr>
          <w:top w:val="none" w:sz="0" w:space="0" w:color="auto"/>
          <w:left w:val="none" w:sz="0" w:space="0" w:color="auto"/>
          <w:bottom w:val="none" w:sz="0" w:space="0" w:color="auto"/>
          <w:right w:val="none" w:sz="0" w:space="0" w:color="auto"/>
          <w:bar w:val="none" w:sz="0" w:color="auto"/>
        </w:pBdr>
        <w:ind w:firstLine="709"/>
        <w:contextualSpacing/>
        <w:jc w:val="both"/>
        <w:rPr>
          <w:rFonts w:ascii="Times New Roman" w:hAnsi="Times New Roman" w:cs="Times New Roman"/>
          <w:color w:val="auto"/>
          <w:sz w:val="28"/>
          <w:szCs w:val="28"/>
          <w:u w:color="221F1F"/>
        </w:rPr>
      </w:pPr>
      <w:r w:rsidRPr="005B6062">
        <w:rPr>
          <w:rFonts w:ascii="Times New Roman" w:hAnsi="Times New Roman" w:cs="Times New Roman"/>
          <w:color w:val="auto"/>
          <w:sz w:val="28"/>
          <w:szCs w:val="28"/>
          <w:u w:color="221F1F"/>
        </w:rPr>
        <w:t>Биоразлагаемый пластик разлагается только при температуре 50</w:t>
      </w:r>
      <w:r w:rsidRPr="005B6062">
        <w:rPr>
          <w:rFonts w:ascii="Times New Roman" w:hAnsi="Times New Roman" w:cs="Times New Roman"/>
          <w:color w:val="auto"/>
          <w:sz w:val="28"/>
          <w:szCs w:val="28"/>
          <w:u w:color="221F1F"/>
          <w:lang w:val="it-IT"/>
        </w:rPr>
        <w:t>°С</w:t>
      </w:r>
      <w:r w:rsidRPr="005B6062">
        <w:rPr>
          <w:rFonts w:ascii="Times New Roman" w:hAnsi="Times New Roman" w:cs="Times New Roman"/>
          <w:color w:val="auto"/>
          <w:sz w:val="28"/>
          <w:szCs w:val="28"/>
          <w:u w:color="221F1F"/>
        </w:rPr>
        <w:t xml:space="preserve"> и не тонет при попадании в воду (и не подвергается воздействию ультрафиолетовых лучей). Так же он не может быть вторично переработан. Большинство биоразлагаемых полимеров выполнены из обычных полимеров с примесью крахмала. Крахмал поддается биологическому разложению, а оставшийся пластик просто распадается на маленькие кусочки, которые дальше уже распадаются как обычный пластик (очень долго, и в результате попадают в почву, воду, в том числе в океан). Биоразлагаемые пластики не снижают нагрузку на мировую экологию от физического и химического загрязнения и не играют значительной роли в сокращении объемов мусора. В то время как возможность 100-процентной переработки ПЭТ способствует снижению экологической нагрузки на окружающую среду</w:t>
      </w:r>
    </w:p>
    <w:p w:rsidR="00322045" w:rsidRPr="005B6062" w:rsidRDefault="00322045" w:rsidP="008B0FFA">
      <w:pPr>
        <w:pStyle w:val="Afc"/>
        <w:pBdr>
          <w:top w:val="none" w:sz="0" w:space="0" w:color="auto"/>
          <w:left w:val="none" w:sz="0" w:space="0" w:color="auto"/>
          <w:bottom w:val="none" w:sz="0" w:space="0" w:color="auto"/>
          <w:right w:val="none" w:sz="0" w:space="0" w:color="auto"/>
          <w:bar w:val="none" w:sz="0" w:color="auto"/>
        </w:pBdr>
        <w:ind w:firstLine="709"/>
        <w:contextualSpacing/>
        <w:jc w:val="both"/>
        <w:rPr>
          <w:rFonts w:ascii="Times New Roman" w:hAnsi="Times New Roman" w:cs="Times New Roman"/>
          <w:color w:val="auto"/>
          <w:sz w:val="28"/>
          <w:szCs w:val="28"/>
          <w:u w:color="221F1F"/>
        </w:rPr>
      </w:pPr>
      <w:r w:rsidRPr="005B6062">
        <w:rPr>
          <w:rFonts w:ascii="Times New Roman" w:hAnsi="Times New Roman" w:cs="Times New Roman"/>
          <w:i/>
          <w:color w:val="auto"/>
          <w:sz w:val="28"/>
          <w:szCs w:val="28"/>
          <w:u w:color="221F1F"/>
        </w:rPr>
        <w:t>Выводы</w:t>
      </w:r>
      <w:r w:rsidRPr="005B6062">
        <w:rPr>
          <w:rFonts w:ascii="Times New Roman" w:hAnsi="Times New Roman" w:cs="Times New Roman"/>
          <w:color w:val="auto"/>
          <w:sz w:val="28"/>
          <w:szCs w:val="28"/>
          <w:u w:color="221F1F"/>
        </w:rPr>
        <w:t xml:space="preserve">: </w:t>
      </w:r>
      <w:r w:rsidRPr="005B6062">
        <w:rPr>
          <w:rFonts w:ascii="Times New Roman" w:hAnsi="Times New Roman" w:cs="Times New Roman"/>
          <w:color w:val="auto"/>
          <w:sz w:val="28"/>
          <w:szCs w:val="28"/>
        </w:rPr>
        <w:t xml:space="preserve">ПЭТ-материалы обеспечивают высокий уровень безопасности хранения продуктов. Производители товаров отдают предпочтения ПЭТ-упаковке благодаря уникальным свойствам материала и доступности сырья. </w:t>
      </w:r>
      <w:r w:rsidRPr="005B6062">
        <w:rPr>
          <w:rFonts w:ascii="Times New Roman" w:hAnsi="Times New Roman" w:cs="Times New Roman"/>
          <w:color w:val="auto"/>
          <w:sz w:val="28"/>
          <w:szCs w:val="28"/>
        </w:rPr>
        <w:lastRenderedPageBreak/>
        <w:t xml:space="preserve">Прочность, легкость, термостойкость делают ПЭТ одним из лидеров в упаковке пищевой промышленности. Промышленный синтез и переработка ПЭТ являются экологически дружелюбными процессами. Широкое использование ПЭТ-тары делает ее основным объектом переработки с постоянным объемом применения и легкой доступностью использованных бутылок. При переработке ПЭТ существуют некоторые трудности: следы клея, остаточная влажность, присутствие загрязнений. Возможность 100-процентной переработки ПЭТ способствует экономии природных ресурсов (ресурсосбережению). Многие крупные мировые бренды с каждым годом увеличивают использование вторичного ПЭТ в своей продукции. </w:t>
      </w:r>
      <w:r w:rsidRPr="005B6062">
        <w:rPr>
          <w:rFonts w:ascii="Times New Roman" w:hAnsi="Times New Roman" w:cs="Times New Roman"/>
          <w:color w:val="auto"/>
          <w:sz w:val="28"/>
          <w:szCs w:val="28"/>
          <w:u w:color="221F1F"/>
        </w:rPr>
        <w:t>Переработка ПЭТ-отходов в РФ имеет перспективы для развития.</w:t>
      </w:r>
    </w:p>
    <w:p w:rsidR="00322045" w:rsidRPr="005B6062" w:rsidRDefault="00322045" w:rsidP="008B0FFA">
      <w:pPr>
        <w:pStyle w:val="Afc"/>
        <w:pBdr>
          <w:top w:val="none" w:sz="0" w:space="0" w:color="auto"/>
          <w:left w:val="none" w:sz="0" w:space="0" w:color="auto"/>
          <w:bottom w:val="none" w:sz="0" w:space="0" w:color="auto"/>
          <w:right w:val="none" w:sz="0" w:space="0" w:color="auto"/>
          <w:bar w:val="none" w:sz="0" w:color="auto"/>
        </w:pBdr>
        <w:ind w:firstLine="709"/>
        <w:jc w:val="both"/>
        <w:rPr>
          <w:rFonts w:ascii="Times New Roman" w:hAnsi="Times New Roman" w:cs="Times New Roman"/>
          <w:color w:val="auto"/>
          <w:sz w:val="28"/>
          <w:szCs w:val="28"/>
          <w:u w:color="221F1F"/>
        </w:rPr>
      </w:pPr>
    </w:p>
    <w:p w:rsidR="00322045" w:rsidRPr="005B6062" w:rsidRDefault="00322045" w:rsidP="008B0FFA">
      <w:pPr>
        <w:pStyle w:val="Afc"/>
        <w:pBdr>
          <w:top w:val="none" w:sz="0" w:space="0" w:color="auto"/>
          <w:left w:val="none" w:sz="0" w:space="0" w:color="auto"/>
          <w:bottom w:val="none" w:sz="0" w:space="0" w:color="auto"/>
          <w:right w:val="none" w:sz="0" w:space="0" w:color="auto"/>
          <w:bar w:val="none" w:sz="0" w:color="auto"/>
        </w:pBdr>
        <w:ind w:firstLine="709"/>
        <w:jc w:val="both"/>
        <w:rPr>
          <w:rFonts w:ascii="Times New Roman" w:hAnsi="Times New Roman" w:cs="Times New Roman"/>
          <w:color w:val="auto"/>
          <w:sz w:val="28"/>
          <w:szCs w:val="28"/>
          <w:u w:color="221F1F"/>
        </w:rPr>
      </w:pPr>
    </w:p>
    <w:p w:rsidR="00322045" w:rsidRPr="005B6062" w:rsidRDefault="00322045" w:rsidP="00045365">
      <w:pPr>
        <w:pStyle w:val="Afc"/>
        <w:pBdr>
          <w:top w:val="none" w:sz="0" w:space="0" w:color="auto"/>
          <w:left w:val="none" w:sz="0" w:space="0" w:color="auto"/>
          <w:bottom w:val="none" w:sz="0" w:space="0" w:color="auto"/>
          <w:right w:val="none" w:sz="0" w:space="0" w:color="auto"/>
          <w:bar w:val="none" w:sz="0" w:color="auto"/>
        </w:pBdr>
        <w:ind w:firstLine="709"/>
        <w:jc w:val="center"/>
        <w:rPr>
          <w:rFonts w:ascii="Times New Roman" w:hAnsi="Times New Roman" w:cs="Times New Roman"/>
          <w:b/>
          <w:color w:val="auto"/>
          <w:sz w:val="28"/>
          <w:szCs w:val="28"/>
          <w:u w:color="221F1F"/>
        </w:rPr>
      </w:pPr>
      <w:r w:rsidRPr="005B6062">
        <w:rPr>
          <w:rFonts w:ascii="Times New Roman" w:hAnsi="Times New Roman" w:cs="Times New Roman"/>
          <w:b/>
          <w:color w:val="auto"/>
          <w:sz w:val="28"/>
          <w:szCs w:val="28"/>
          <w:u w:color="221F1F"/>
        </w:rPr>
        <w:t>Библиографический список</w:t>
      </w:r>
    </w:p>
    <w:p w:rsidR="00322045" w:rsidRPr="005B6062" w:rsidRDefault="00322045" w:rsidP="00045365">
      <w:pPr>
        <w:pStyle w:val="Afc"/>
        <w:pBdr>
          <w:top w:val="none" w:sz="0" w:space="0" w:color="auto"/>
          <w:left w:val="none" w:sz="0" w:space="0" w:color="auto"/>
          <w:bottom w:val="none" w:sz="0" w:space="0" w:color="auto"/>
          <w:right w:val="none" w:sz="0" w:space="0" w:color="auto"/>
          <w:bar w:val="none" w:sz="0" w:color="auto"/>
        </w:pBdr>
        <w:ind w:firstLine="709"/>
        <w:jc w:val="center"/>
        <w:rPr>
          <w:rFonts w:ascii="Times New Roman" w:hAnsi="Times New Roman" w:cs="Times New Roman"/>
          <w:b/>
          <w:color w:val="auto"/>
          <w:sz w:val="28"/>
          <w:szCs w:val="28"/>
          <w:u w:color="221F1F"/>
        </w:rPr>
      </w:pPr>
    </w:p>
    <w:p w:rsidR="00322045" w:rsidRPr="005B6062" w:rsidRDefault="00322045" w:rsidP="0014402E">
      <w:pPr>
        <w:pStyle w:val="Afc"/>
        <w:numPr>
          <w:ilvl w:val="0"/>
          <w:numId w:val="118"/>
        </w:numPr>
        <w:pBdr>
          <w:top w:val="none" w:sz="0" w:space="0" w:color="auto"/>
          <w:left w:val="none" w:sz="0" w:space="0" w:color="auto"/>
          <w:bottom w:val="none" w:sz="0" w:space="0" w:color="auto"/>
          <w:right w:val="none" w:sz="0" w:space="0" w:color="auto"/>
          <w:bar w:val="none" w:sz="0" w:color="auto"/>
        </w:pBdr>
        <w:ind w:left="0" w:firstLine="709"/>
        <w:jc w:val="both"/>
        <w:rPr>
          <w:rFonts w:ascii="Times New Roman" w:hAnsi="Times New Roman" w:cs="Times New Roman"/>
          <w:color w:val="auto"/>
          <w:sz w:val="28"/>
          <w:szCs w:val="28"/>
        </w:rPr>
      </w:pPr>
      <w:r w:rsidRPr="005B6062">
        <w:rPr>
          <w:rFonts w:ascii="Times New Roman" w:hAnsi="Times New Roman" w:cs="Times New Roman"/>
          <w:color w:val="auto"/>
          <w:sz w:val="28"/>
          <w:szCs w:val="28"/>
        </w:rPr>
        <w:t>Джон Шайерс «Рециклинг пластмасс: наука, технологии, практика» 2012. - 640 с.</w:t>
      </w:r>
    </w:p>
    <w:p w:rsidR="00322045" w:rsidRPr="005B6062" w:rsidRDefault="00322045" w:rsidP="0014402E">
      <w:pPr>
        <w:pStyle w:val="Afc"/>
        <w:numPr>
          <w:ilvl w:val="0"/>
          <w:numId w:val="118"/>
        </w:numPr>
        <w:pBdr>
          <w:top w:val="none" w:sz="0" w:space="0" w:color="auto"/>
          <w:left w:val="none" w:sz="0" w:space="0" w:color="auto"/>
          <w:bottom w:val="none" w:sz="0" w:space="0" w:color="auto"/>
          <w:right w:val="none" w:sz="0" w:space="0" w:color="auto"/>
          <w:bar w:val="none" w:sz="0" w:color="auto"/>
        </w:pBdr>
        <w:ind w:left="0" w:firstLine="709"/>
        <w:jc w:val="both"/>
        <w:rPr>
          <w:rFonts w:ascii="Times New Roman" w:hAnsi="Times New Roman" w:cs="Times New Roman"/>
          <w:color w:val="auto"/>
          <w:sz w:val="28"/>
          <w:szCs w:val="28"/>
        </w:rPr>
      </w:pPr>
      <w:r w:rsidRPr="005B6062">
        <w:rPr>
          <w:rFonts w:ascii="Times New Roman" w:hAnsi="Times New Roman" w:cs="Times New Roman"/>
          <w:color w:val="auto"/>
          <w:sz w:val="28"/>
          <w:szCs w:val="28"/>
        </w:rPr>
        <w:t xml:space="preserve"> Российские инновации: роль ПЭТ-индустрии в повышении конкурентоспособности отечественной пищевой промышленности. Социально-экономическое исследование 2016. - 92 с.</w:t>
      </w:r>
    </w:p>
    <w:p w:rsidR="00322045" w:rsidRPr="005B6062" w:rsidRDefault="00322045" w:rsidP="0014402E">
      <w:pPr>
        <w:pStyle w:val="Afc"/>
        <w:numPr>
          <w:ilvl w:val="0"/>
          <w:numId w:val="118"/>
        </w:numPr>
        <w:pBdr>
          <w:top w:val="none" w:sz="0" w:space="0" w:color="auto"/>
          <w:left w:val="none" w:sz="0" w:space="0" w:color="auto"/>
          <w:bottom w:val="none" w:sz="0" w:space="0" w:color="auto"/>
          <w:right w:val="none" w:sz="0" w:space="0" w:color="auto"/>
          <w:bar w:val="none" w:sz="0" w:color="auto"/>
        </w:pBdr>
        <w:ind w:left="0" w:firstLine="709"/>
        <w:jc w:val="both"/>
        <w:rPr>
          <w:rFonts w:ascii="Times New Roman" w:hAnsi="Times New Roman" w:cs="Times New Roman"/>
          <w:color w:val="auto"/>
          <w:sz w:val="28"/>
          <w:szCs w:val="28"/>
          <w:lang w:val="en-US"/>
        </w:rPr>
      </w:pPr>
      <w:r w:rsidRPr="005B6062">
        <w:rPr>
          <w:rStyle w:val="Hyperlink0"/>
          <w:rFonts w:ascii="Times New Roman" w:hAnsi="Times New Roman"/>
          <w:color w:val="auto"/>
          <w:sz w:val="28"/>
          <w:szCs w:val="28"/>
          <w:u w:val="none"/>
        </w:rPr>
        <w:t>recyclemag.ru</w:t>
      </w:r>
      <w:r w:rsidRPr="005B6062">
        <w:rPr>
          <w:rStyle w:val="Hyperlink0"/>
          <w:rFonts w:ascii="Times New Roman" w:hAnsi="Times New Roman"/>
          <w:color w:val="auto"/>
          <w:sz w:val="28"/>
          <w:szCs w:val="28"/>
          <w:u w:val="none"/>
          <w:lang w:val="ru-RU"/>
        </w:rPr>
        <w:t>.</w:t>
      </w:r>
    </w:p>
    <w:p w:rsidR="00322045" w:rsidRPr="005B6062" w:rsidRDefault="00322045" w:rsidP="0014402E">
      <w:pPr>
        <w:pStyle w:val="Afc"/>
        <w:numPr>
          <w:ilvl w:val="0"/>
          <w:numId w:val="118"/>
        </w:numPr>
        <w:pBdr>
          <w:top w:val="none" w:sz="0" w:space="0" w:color="auto"/>
          <w:left w:val="none" w:sz="0" w:space="0" w:color="auto"/>
          <w:bottom w:val="none" w:sz="0" w:space="0" w:color="auto"/>
          <w:right w:val="none" w:sz="0" w:space="0" w:color="auto"/>
          <w:bar w:val="none" w:sz="0" w:color="auto"/>
        </w:pBdr>
        <w:ind w:left="0" w:firstLine="709"/>
        <w:jc w:val="both"/>
        <w:rPr>
          <w:rFonts w:ascii="Times New Roman" w:hAnsi="Times New Roman" w:cs="Times New Roman"/>
          <w:color w:val="auto"/>
          <w:sz w:val="28"/>
          <w:szCs w:val="28"/>
        </w:rPr>
      </w:pPr>
      <w:r w:rsidRPr="005B6062">
        <w:rPr>
          <w:rFonts w:ascii="Times New Roman" w:hAnsi="Times New Roman" w:cs="Times New Roman"/>
          <w:color w:val="auto"/>
          <w:sz w:val="28"/>
          <w:szCs w:val="28"/>
        </w:rPr>
        <w:t>Шерышев «Организация и проектирование предприятий переработки пластмасс» 2014. - 380 с.</w:t>
      </w:r>
    </w:p>
    <w:p w:rsidR="00322045" w:rsidRPr="005B6062" w:rsidRDefault="00322045" w:rsidP="0014402E">
      <w:pPr>
        <w:pStyle w:val="Afc"/>
        <w:numPr>
          <w:ilvl w:val="0"/>
          <w:numId w:val="118"/>
        </w:numPr>
        <w:pBdr>
          <w:top w:val="none" w:sz="0" w:space="0" w:color="auto"/>
          <w:left w:val="none" w:sz="0" w:space="0" w:color="auto"/>
          <w:bottom w:val="none" w:sz="0" w:space="0" w:color="auto"/>
          <w:right w:val="none" w:sz="0" w:space="0" w:color="auto"/>
          <w:bar w:val="none" w:sz="0" w:color="auto"/>
        </w:pBdr>
        <w:ind w:left="0" w:firstLine="709"/>
        <w:jc w:val="both"/>
        <w:rPr>
          <w:rFonts w:ascii="Times New Roman" w:hAnsi="Times New Roman" w:cs="Times New Roman"/>
          <w:color w:val="auto"/>
          <w:sz w:val="28"/>
          <w:szCs w:val="28"/>
        </w:rPr>
      </w:pPr>
      <w:r w:rsidRPr="005B6062">
        <w:rPr>
          <w:rFonts w:ascii="Times New Roman" w:hAnsi="Times New Roman" w:cs="Times New Roman"/>
          <w:color w:val="auto"/>
          <w:sz w:val="28"/>
          <w:szCs w:val="28"/>
        </w:rPr>
        <w:t>Вербер «Физические и химические процессы при переработке полимеров» 2013. - 317 с.</w:t>
      </w:r>
    </w:p>
    <w:p w:rsidR="00322045" w:rsidRPr="005B6062" w:rsidRDefault="00322045" w:rsidP="0014402E">
      <w:pPr>
        <w:pStyle w:val="Afc"/>
        <w:numPr>
          <w:ilvl w:val="0"/>
          <w:numId w:val="118"/>
        </w:numPr>
        <w:pBdr>
          <w:top w:val="none" w:sz="0" w:space="0" w:color="auto"/>
          <w:left w:val="none" w:sz="0" w:space="0" w:color="auto"/>
          <w:bottom w:val="none" w:sz="0" w:space="0" w:color="auto"/>
          <w:right w:val="none" w:sz="0" w:space="0" w:color="auto"/>
          <w:bar w:val="none" w:sz="0" w:color="auto"/>
        </w:pBdr>
        <w:ind w:left="0" w:firstLine="709"/>
        <w:jc w:val="both"/>
        <w:rPr>
          <w:rFonts w:ascii="Times New Roman" w:hAnsi="Times New Roman" w:cs="Times New Roman"/>
          <w:color w:val="auto"/>
          <w:sz w:val="28"/>
          <w:szCs w:val="28"/>
          <w:lang w:val="en-US"/>
        </w:rPr>
      </w:pPr>
      <w:r w:rsidRPr="005B6062">
        <w:rPr>
          <w:rStyle w:val="Hyperlink0"/>
          <w:rFonts w:ascii="Times New Roman" w:hAnsi="Times New Roman"/>
          <w:color w:val="auto"/>
          <w:sz w:val="28"/>
          <w:szCs w:val="28"/>
          <w:u w:val="none"/>
        </w:rPr>
        <w:t>popmech.ru</w:t>
      </w:r>
      <w:r w:rsidRPr="005B6062">
        <w:rPr>
          <w:rStyle w:val="Hyperlink0"/>
          <w:rFonts w:ascii="Times New Roman" w:hAnsi="Times New Roman"/>
          <w:color w:val="auto"/>
          <w:sz w:val="28"/>
          <w:szCs w:val="28"/>
          <w:u w:val="none"/>
          <w:lang w:val="ru-RU"/>
        </w:rPr>
        <w:t>.</w:t>
      </w:r>
    </w:p>
    <w:p w:rsidR="00322045" w:rsidRPr="005B6062" w:rsidRDefault="00322045" w:rsidP="0014402E">
      <w:pPr>
        <w:pStyle w:val="Afc"/>
        <w:numPr>
          <w:ilvl w:val="0"/>
          <w:numId w:val="118"/>
        </w:numPr>
        <w:pBdr>
          <w:top w:val="none" w:sz="0" w:space="0" w:color="auto"/>
          <w:left w:val="none" w:sz="0" w:space="0" w:color="auto"/>
          <w:bottom w:val="none" w:sz="0" w:space="0" w:color="auto"/>
          <w:right w:val="none" w:sz="0" w:space="0" w:color="auto"/>
          <w:bar w:val="none" w:sz="0" w:color="auto"/>
        </w:pBdr>
        <w:ind w:left="0" w:firstLine="709"/>
        <w:jc w:val="both"/>
        <w:rPr>
          <w:rFonts w:ascii="Times New Roman" w:hAnsi="Times New Roman" w:cs="Times New Roman"/>
          <w:color w:val="auto"/>
          <w:sz w:val="28"/>
          <w:szCs w:val="28"/>
        </w:rPr>
      </w:pPr>
      <w:r w:rsidRPr="005B6062">
        <w:rPr>
          <w:rStyle w:val="afd"/>
          <w:rFonts w:ascii="Times New Roman" w:hAnsi="Times New Roman" w:cs="Times New Roman"/>
          <w:color w:val="auto"/>
          <w:sz w:val="28"/>
          <w:szCs w:val="28"/>
        </w:rPr>
        <w:t>Безопасность ПЭТ-упаковки, используемой в пищевой промышленности. Интервью (</w:t>
      </w:r>
      <w:r w:rsidRPr="005B6062">
        <w:rPr>
          <w:rStyle w:val="Hyperlink0"/>
          <w:rFonts w:ascii="Times New Roman" w:hAnsi="Times New Roman"/>
          <w:color w:val="auto"/>
          <w:sz w:val="28"/>
          <w:szCs w:val="28"/>
          <w:u w:val="none"/>
        </w:rPr>
        <w:t>echo.msk.ru</w:t>
      </w:r>
      <w:r w:rsidRPr="005B6062">
        <w:rPr>
          <w:rStyle w:val="afd"/>
          <w:rFonts w:ascii="Times New Roman" w:hAnsi="Times New Roman" w:cs="Times New Roman"/>
          <w:color w:val="auto"/>
          <w:sz w:val="28"/>
          <w:szCs w:val="28"/>
          <w:lang w:val="en-US"/>
        </w:rPr>
        <w:t xml:space="preserve">) </w:t>
      </w:r>
      <w:r w:rsidRPr="005B6062">
        <w:rPr>
          <w:rStyle w:val="afd"/>
          <w:rFonts w:ascii="Times New Roman" w:hAnsi="Times New Roman" w:cs="Times New Roman"/>
          <w:color w:val="auto"/>
          <w:sz w:val="28"/>
          <w:szCs w:val="28"/>
        </w:rPr>
        <w:t>2015.</w:t>
      </w:r>
    </w:p>
    <w:p w:rsidR="00322045" w:rsidRPr="005B6062" w:rsidRDefault="00322045" w:rsidP="0014402E">
      <w:pPr>
        <w:pStyle w:val="Afc"/>
        <w:numPr>
          <w:ilvl w:val="0"/>
          <w:numId w:val="118"/>
        </w:numPr>
        <w:pBdr>
          <w:top w:val="none" w:sz="0" w:space="0" w:color="auto"/>
          <w:left w:val="none" w:sz="0" w:space="0" w:color="auto"/>
          <w:bottom w:val="none" w:sz="0" w:space="0" w:color="auto"/>
          <w:right w:val="none" w:sz="0" w:space="0" w:color="auto"/>
          <w:bar w:val="none" w:sz="0" w:color="auto"/>
        </w:pBdr>
        <w:ind w:left="0" w:firstLine="709"/>
        <w:jc w:val="both"/>
        <w:rPr>
          <w:rFonts w:ascii="Times New Roman" w:hAnsi="Times New Roman" w:cs="Times New Roman"/>
          <w:color w:val="auto"/>
          <w:sz w:val="28"/>
          <w:szCs w:val="28"/>
        </w:rPr>
      </w:pPr>
      <w:r w:rsidRPr="005B6062">
        <w:rPr>
          <w:rStyle w:val="afd"/>
          <w:rFonts w:ascii="Times New Roman" w:hAnsi="Times New Roman" w:cs="Times New Roman"/>
          <w:color w:val="auto"/>
          <w:sz w:val="28"/>
          <w:szCs w:val="28"/>
        </w:rPr>
        <w:t xml:space="preserve">Бутылка рубль бережет </w:t>
      </w:r>
      <w:r w:rsidRPr="005B6062">
        <w:rPr>
          <w:rFonts w:ascii="Times New Roman" w:hAnsi="Times New Roman" w:cs="Times New Roman"/>
          <w:color w:val="auto"/>
          <w:sz w:val="28"/>
          <w:szCs w:val="28"/>
        </w:rPr>
        <w:t>–</w:t>
      </w:r>
      <w:r w:rsidRPr="005B6062">
        <w:rPr>
          <w:rStyle w:val="afd"/>
          <w:rFonts w:ascii="Times New Roman" w:hAnsi="Times New Roman" w:cs="Times New Roman"/>
          <w:color w:val="auto"/>
          <w:sz w:val="28"/>
          <w:szCs w:val="28"/>
        </w:rPr>
        <w:t xml:space="preserve"> рециклинг полимеров выгоден экономике. Статья (</w:t>
      </w:r>
      <w:r w:rsidRPr="005B6062">
        <w:rPr>
          <w:rStyle w:val="Hyperlink0"/>
          <w:rFonts w:ascii="Times New Roman" w:hAnsi="Times New Roman"/>
          <w:color w:val="auto"/>
          <w:sz w:val="28"/>
          <w:szCs w:val="28"/>
          <w:u w:val="none"/>
        </w:rPr>
        <w:t>rg</w:t>
      </w:r>
      <w:r w:rsidRPr="005B6062">
        <w:rPr>
          <w:rStyle w:val="Hyperlink0"/>
          <w:rFonts w:ascii="Times New Roman" w:hAnsi="Times New Roman"/>
          <w:color w:val="auto"/>
          <w:sz w:val="28"/>
          <w:szCs w:val="28"/>
          <w:u w:val="none"/>
          <w:lang w:val="ru-RU"/>
        </w:rPr>
        <w:t>.</w:t>
      </w:r>
      <w:r w:rsidRPr="005B6062">
        <w:rPr>
          <w:rStyle w:val="Hyperlink0"/>
          <w:rFonts w:ascii="Times New Roman" w:hAnsi="Times New Roman"/>
          <w:color w:val="auto"/>
          <w:sz w:val="28"/>
          <w:szCs w:val="28"/>
          <w:u w:val="none"/>
        </w:rPr>
        <w:t>ru</w:t>
      </w:r>
      <w:r w:rsidRPr="005B6062">
        <w:rPr>
          <w:rStyle w:val="afd"/>
          <w:rFonts w:ascii="Times New Roman" w:hAnsi="Times New Roman" w:cs="Times New Roman"/>
          <w:color w:val="auto"/>
          <w:sz w:val="28"/>
          <w:szCs w:val="28"/>
        </w:rPr>
        <w:t>) 2018.</w:t>
      </w:r>
    </w:p>
    <w:p w:rsidR="00322045" w:rsidRPr="005B6062" w:rsidRDefault="00322045" w:rsidP="008B0FFA">
      <w:pPr>
        <w:pStyle w:val="Afc"/>
        <w:pBdr>
          <w:top w:val="none" w:sz="0" w:space="0" w:color="auto"/>
          <w:left w:val="none" w:sz="0" w:space="0" w:color="auto"/>
          <w:bottom w:val="none" w:sz="0" w:space="0" w:color="auto"/>
          <w:right w:val="none" w:sz="0" w:space="0" w:color="auto"/>
          <w:bar w:val="none" w:sz="0" w:color="auto"/>
        </w:pBdr>
        <w:ind w:firstLine="709"/>
        <w:jc w:val="both"/>
        <w:rPr>
          <w:rStyle w:val="afd"/>
          <w:rFonts w:ascii="Times New Roman" w:hAnsi="Times New Roman" w:cs="Times New Roman"/>
          <w:color w:val="auto"/>
          <w:sz w:val="28"/>
          <w:szCs w:val="28"/>
        </w:rPr>
      </w:pPr>
    </w:p>
    <w:p w:rsidR="00322045" w:rsidRPr="005B6062" w:rsidRDefault="00322045" w:rsidP="00045365">
      <w:pPr>
        <w:pStyle w:val="Afc"/>
        <w:pBdr>
          <w:top w:val="none" w:sz="0" w:space="0" w:color="auto"/>
          <w:left w:val="none" w:sz="0" w:space="0" w:color="auto"/>
          <w:bottom w:val="none" w:sz="0" w:space="0" w:color="auto"/>
          <w:right w:val="none" w:sz="0" w:space="0" w:color="auto"/>
          <w:bar w:val="none" w:sz="0" w:color="auto"/>
        </w:pBdr>
        <w:jc w:val="center"/>
        <w:rPr>
          <w:rFonts w:ascii="Times New Roman" w:hAnsi="Times New Roman" w:cs="Times New Roman"/>
          <w:color w:val="auto"/>
          <w:sz w:val="28"/>
          <w:szCs w:val="28"/>
        </w:rPr>
      </w:pPr>
      <w:r w:rsidRPr="005B6062">
        <w:rPr>
          <w:rStyle w:val="afd"/>
          <w:rFonts w:ascii="Times New Roman" w:hAnsi="Times New Roman" w:cs="Times New Roman"/>
          <w:b/>
          <w:color w:val="auto"/>
          <w:sz w:val="28"/>
          <w:szCs w:val="28"/>
        </w:rPr>
        <w:t>Научный руководитель:</w:t>
      </w:r>
      <w:r w:rsidRPr="005B6062">
        <w:rPr>
          <w:rStyle w:val="afd"/>
          <w:rFonts w:ascii="Times New Roman" w:hAnsi="Times New Roman" w:cs="Times New Roman"/>
          <w:color w:val="auto"/>
          <w:sz w:val="28"/>
          <w:szCs w:val="28"/>
        </w:rPr>
        <w:t xml:space="preserve"> </w:t>
      </w:r>
      <w:r w:rsidRPr="005B6062">
        <w:rPr>
          <w:rStyle w:val="afd"/>
          <w:rFonts w:ascii="Times New Roman" w:hAnsi="Times New Roman" w:cs="Times New Roman"/>
          <w:i/>
          <w:color w:val="auto"/>
          <w:sz w:val="28"/>
          <w:szCs w:val="28"/>
        </w:rPr>
        <w:t>Н. В. Пирогова</w:t>
      </w:r>
      <w:r w:rsidRPr="005B6062">
        <w:rPr>
          <w:rStyle w:val="afd"/>
          <w:rFonts w:ascii="Times New Roman" w:hAnsi="Times New Roman" w:cs="Times New Roman"/>
          <w:color w:val="auto"/>
          <w:sz w:val="28"/>
          <w:szCs w:val="28"/>
        </w:rPr>
        <w:t>, преподаватель.</w:t>
      </w:r>
    </w:p>
    <w:p w:rsidR="00322045" w:rsidRPr="005B6062" w:rsidRDefault="00322045" w:rsidP="008B0FFA">
      <w:pPr>
        <w:spacing w:after="0" w:line="240" w:lineRule="auto"/>
        <w:ind w:firstLine="709"/>
        <w:jc w:val="both"/>
        <w:rPr>
          <w:rFonts w:ascii="Times New Roman" w:eastAsia="TimesNewRomanPS-BoldMT" w:hAnsi="Times New Roman"/>
          <w:bCs/>
          <w:sz w:val="28"/>
          <w:szCs w:val="28"/>
        </w:rPr>
      </w:pPr>
    </w:p>
    <w:p w:rsidR="00322045" w:rsidRPr="005B6062" w:rsidRDefault="00322045" w:rsidP="008B0FFA">
      <w:pPr>
        <w:spacing w:after="0" w:line="240" w:lineRule="auto"/>
        <w:ind w:firstLine="709"/>
        <w:jc w:val="both"/>
        <w:rPr>
          <w:rFonts w:ascii="Times New Roman" w:hAnsi="Times New Roman"/>
          <w:sz w:val="28"/>
          <w:szCs w:val="28"/>
        </w:rPr>
      </w:pPr>
    </w:p>
    <w:p w:rsidR="00322045" w:rsidRPr="005B6062" w:rsidRDefault="00322045" w:rsidP="00045365">
      <w:pPr>
        <w:pStyle w:val="2"/>
        <w:rPr>
          <w:b w:val="0"/>
        </w:rPr>
      </w:pPr>
      <w:bookmarkStart w:id="149" w:name="_Toc516248478"/>
      <w:bookmarkStart w:id="150" w:name="_Toc516249939"/>
      <w:r w:rsidRPr="005B6062">
        <w:t>Ефимова Анна Станиславовна</w:t>
      </w:r>
      <w:bookmarkEnd w:id="149"/>
      <w:bookmarkEnd w:id="150"/>
      <w:r w:rsidRPr="005B6062">
        <w:rPr>
          <w:b w:val="0"/>
        </w:rPr>
        <w:t>,</w:t>
      </w:r>
    </w:p>
    <w:p w:rsidR="00322045" w:rsidRPr="005B6062" w:rsidRDefault="00322045" w:rsidP="00045365">
      <w:pPr>
        <w:spacing w:after="0" w:line="240" w:lineRule="auto"/>
        <w:jc w:val="center"/>
        <w:rPr>
          <w:rFonts w:ascii="Times New Roman" w:hAnsi="Times New Roman"/>
          <w:i/>
          <w:kern w:val="36"/>
          <w:sz w:val="28"/>
          <w:szCs w:val="28"/>
          <w:lang w:eastAsia="ru-RU"/>
        </w:rPr>
      </w:pPr>
      <w:r w:rsidRPr="005B6062">
        <w:rPr>
          <w:rFonts w:ascii="Times New Roman" w:hAnsi="Times New Roman"/>
          <w:i/>
          <w:kern w:val="36"/>
          <w:sz w:val="28"/>
          <w:szCs w:val="28"/>
          <w:lang w:eastAsia="ru-RU"/>
        </w:rPr>
        <w:t>студентка 2 курса</w:t>
      </w:r>
    </w:p>
    <w:p w:rsidR="00322045" w:rsidRPr="005B6062" w:rsidRDefault="00322045" w:rsidP="00045365">
      <w:pPr>
        <w:spacing w:after="0" w:line="240" w:lineRule="auto"/>
        <w:jc w:val="center"/>
        <w:rPr>
          <w:rFonts w:ascii="Times New Roman" w:hAnsi="Times New Roman"/>
          <w:i/>
          <w:sz w:val="28"/>
          <w:szCs w:val="28"/>
        </w:rPr>
      </w:pPr>
      <w:r w:rsidRPr="005B6062">
        <w:rPr>
          <w:rFonts w:ascii="Times New Roman" w:hAnsi="Times New Roman"/>
          <w:i/>
          <w:sz w:val="28"/>
          <w:szCs w:val="28"/>
        </w:rPr>
        <w:t>ГАПОУ СО «Белоярский многопрофильный техникум»</w:t>
      </w:r>
    </w:p>
    <w:p w:rsidR="00322045" w:rsidRPr="005B6062" w:rsidRDefault="00322045" w:rsidP="00045365">
      <w:pPr>
        <w:spacing w:after="0" w:line="240" w:lineRule="auto"/>
        <w:jc w:val="center"/>
        <w:rPr>
          <w:rFonts w:ascii="Times New Roman" w:hAnsi="Times New Roman"/>
          <w:i/>
          <w:sz w:val="28"/>
          <w:szCs w:val="28"/>
        </w:rPr>
      </w:pPr>
      <w:r w:rsidRPr="005B6062">
        <w:rPr>
          <w:rFonts w:ascii="Times New Roman" w:hAnsi="Times New Roman"/>
          <w:i/>
          <w:sz w:val="28"/>
          <w:szCs w:val="28"/>
        </w:rPr>
        <w:t>(Белоярский)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22045" w:rsidRPr="005B6062" w:rsidTr="00920309">
        <w:tc>
          <w:tcPr>
            <w:tcW w:w="9571" w:type="dxa"/>
            <w:tcBorders>
              <w:left w:val="nil"/>
              <w:bottom w:val="nil"/>
              <w:right w:val="nil"/>
            </w:tcBorders>
          </w:tcPr>
          <w:p w:rsidR="00322045" w:rsidRPr="005B6062" w:rsidRDefault="00322045" w:rsidP="00920309">
            <w:pPr>
              <w:spacing w:after="0" w:line="240" w:lineRule="auto"/>
              <w:ind w:firstLine="709"/>
              <w:jc w:val="both"/>
              <w:rPr>
                <w:rFonts w:ascii="Times New Roman" w:hAnsi="Times New Roman"/>
                <w:sz w:val="28"/>
                <w:szCs w:val="28"/>
              </w:rPr>
            </w:pPr>
          </w:p>
        </w:tc>
      </w:tr>
    </w:tbl>
    <w:p w:rsidR="00322045" w:rsidRPr="005B6062" w:rsidRDefault="00322045" w:rsidP="00045365">
      <w:pPr>
        <w:pStyle w:val="3"/>
        <w:rPr>
          <w:rFonts w:ascii="Times New Roman" w:hAnsi="Times New Roman"/>
          <w:color w:val="auto"/>
        </w:rPr>
      </w:pPr>
      <w:bookmarkStart w:id="151" w:name="_Toc516248479"/>
      <w:bookmarkStart w:id="152" w:name="_Toc516249940"/>
      <w:r w:rsidRPr="005B6062">
        <w:rPr>
          <w:rFonts w:ascii="Times New Roman" w:hAnsi="Times New Roman"/>
          <w:color w:val="auto"/>
        </w:rPr>
        <w:t>Японская кухня – синоним здорового питания</w:t>
      </w:r>
      <w:bookmarkEnd w:id="151"/>
      <w:bookmarkEnd w:id="152"/>
    </w:p>
    <w:p w:rsidR="00322045" w:rsidRPr="005B6062" w:rsidRDefault="00322045" w:rsidP="00045365">
      <w:pPr>
        <w:spacing w:after="0" w:line="240" w:lineRule="auto"/>
        <w:ind w:firstLine="709"/>
        <w:jc w:val="both"/>
        <w:rPr>
          <w:rFonts w:ascii="Times New Roman" w:hAnsi="Times New Roman"/>
          <w:kern w:val="36"/>
          <w:sz w:val="28"/>
          <w:szCs w:val="28"/>
          <w:lang w:eastAsia="ru-RU"/>
        </w:rPr>
      </w:pP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В настоящее время популярность японской кухни возрастает с каждым днем. </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Секрет кроется в правильном подходе к выбору продуктов, красоте подачи блюд и отношении к еде в целом. Главное правило японцев — пища должна </w:t>
      </w:r>
      <w:r w:rsidRPr="005B6062">
        <w:rPr>
          <w:rFonts w:ascii="Times New Roman" w:hAnsi="Times New Roman"/>
          <w:sz w:val="28"/>
          <w:szCs w:val="28"/>
        </w:rPr>
        <w:lastRenderedPageBreak/>
        <w:t>быть здоровой. Во многом именно это определяет высокую продолжительность жизни данного народа.</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i/>
          <w:sz w:val="28"/>
          <w:szCs w:val="28"/>
        </w:rPr>
        <w:t>Цель проекта</w:t>
      </w:r>
      <w:r w:rsidRPr="005B6062">
        <w:rPr>
          <w:rFonts w:ascii="Times New Roman" w:hAnsi="Times New Roman"/>
          <w:sz w:val="28"/>
          <w:szCs w:val="28"/>
        </w:rPr>
        <w:t xml:space="preserve"> – исследовать японскую кухню на предмет здорового, рационального питания.</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i/>
          <w:sz w:val="28"/>
          <w:szCs w:val="28"/>
        </w:rPr>
        <w:t>Задачи</w:t>
      </w:r>
      <w:r w:rsidRPr="005B6062">
        <w:rPr>
          <w:rFonts w:ascii="Times New Roman" w:hAnsi="Times New Roman"/>
          <w:b/>
          <w:sz w:val="28"/>
          <w:szCs w:val="28"/>
        </w:rPr>
        <w:t xml:space="preserve"> </w:t>
      </w:r>
      <w:r w:rsidRPr="005B6062">
        <w:rPr>
          <w:rFonts w:ascii="Times New Roman" w:hAnsi="Times New Roman"/>
          <w:sz w:val="28"/>
          <w:szCs w:val="28"/>
        </w:rPr>
        <w:t>исследования:</w:t>
      </w:r>
    </w:p>
    <w:p w:rsidR="00322045" w:rsidRPr="005B6062" w:rsidRDefault="00322045" w:rsidP="00622D9B">
      <w:pPr>
        <w:pStyle w:val="a5"/>
        <w:numPr>
          <w:ilvl w:val="0"/>
          <w:numId w:val="126"/>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Раскрыть сущность, значение и историю японской кухни.</w:t>
      </w:r>
    </w:p>
    <w:p w:rsidR="00322045" w:rsidRPr="005B6062" w:rsidRDefault="00322045" w:rsidP="00622D9B">
      <w:pPr>
        <w:pStyle w:val="a5"/>
        <w:numPr>
          <w:ilvl w:val="0"/>
          <w:numId w:val="126"/>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Рассмотреть основные ингредиенты блюд японской кухни.</w:t>
      </w:r>
    </w:p>
    <w:p w:rsidR="00322045" w:rsidRPr="005B6062" w:rsidRDefault="00322045" w:rsidP="00622D9B">
      <w:pPr>
        <w:pStyle w:val="a5"/>
        <w:numPr>
          <w:ilvl w:val="0"/>
          <w:numId w:val="126"/>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Изучить блюда японской кухни, на примере роллов и суши.</w:t>
      </w:r>
    </w:p>
    <w:p w:rsidR="00322045" w:rsidRPr="005B6062" w:rsidRDefault="00322045" w:rsidP="00622D9B">
      <w:pPr>
        <w:pStyle w:val="a5"/>
        <w:numPr>
          <w:ilvl w:val="0"/>
          <w:numId w:val="126"/>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Сделать экономический расчет на одну порцию.</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Япония – это страна с богатой флорой и фауной, а значит, с древних времен для жителей не составляло проблемы добыть достаточно пищи для нормального существования.</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Проявляя уважение к природе, японцы стремятся максимально сохранить первоначальные свойства ее даров. Поэтому любимые блюда из риса готовят без специй, а рыбу едят сырой. На этот счет японцы любят повторять, что истинная красота - в простоте. Возможно, в этом и есть секрет их долголетия.</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Датой рождения японской кухни считается момент, когда японцы стали возделывать рис. По легенде, он был принесен в Японию в посохе из тростника божеством риса Инари-сама. Случилось это 2500 лет назад. Рис был всем: пищей и деньгами.</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В настоящее время многие люди ассоциируют японскую кухню с рисом, считая, что это главный продукт. </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Но существуют и другие ингредиенты: рыба и морепродукты, бобовые культуры и овощи, лапша, мясо. И соответственно блюда из этих продуктов.</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Главным изыском японской кухни являются блюда из сырой рыбы, самые популярные из которых – это </w:t>
      </w:r>
      <w:hyperlink r:id="rId129" w:history="1">
        <w:r w:rsidRPr="005B6062">
          <w:rPr>
            <w:rStyle w:val="a6"/>
            <w:rFonts w:ascii="Times New Roman" w:hAnsi="Times New Roman"/>
            <w:bCs/>
            <w:color w:val="auto"/>
            <w:sz w:val="28"/>
            <w:szCs w:val="28"/>
            <w:u w:val="none"/>
          </w:rPr>
          <w:t>суши</w:t>
        </w:r>
      </w:hyperlink>
      <w:r w:rsidRPr="005B6062">
        <w:rPr>
          <w:rFonts w:ascii="Times New Roman" w:hAnsi="Times New Roman"/>
          <w:sz w:val="28"/>
          <w:szCs w:val="28"/>
        </w:rPr>
        <w:t xml:space="preserve">. Для приготовления </w:t>
      </w:r>
      <w:hyperlink r:id="rId130" w:history="1">
        <w:r w:rsidRPr="005B6062">
          <w:rPr>
            <w:rStyle w:val="a6"/>
            <w:rFonts w:ascii="Times New Roman" w:hAnsi="Times New Roman"/>
            <w:color w:val="auto"/>
            <w:sz w:val="28"/>
            <w:szCs w:val="28"/>
            <w:u w:val="none"/>
          </w:rPr>
          <w:t>суши</w:t>
        </w:r>
      </w:hyperlink>
      <w:r w:rsidRPr="005B6062">
        <w:rPr>
          <w:rFonts w:ascii="Times New Roman" w:hAnsi="Times New Roman"/>
          <w:sz w:val="28"/>
          <w:szCs w:val="28"/>
        </w:rPr>
        <w:t xml:space="preserve"> рыба не подвергается термической обработке, это необходимо для сохранения ее естественного вкуса.</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bCs/>
          <w:sz w:val="28"/>
          <w:szCs w:val="28"/>
        </w:rPr>
        <w:t>Суши</w:t>
      </w:r>
      <w:r w:rsidRPr="005B6062">
        <w:rPr>
          <w:rFonts w:ascii="Times New Roman" w:hAnsi="Times New Roman"/>
          <w:sz w:val="28"/>
          <w:szCs w:val="28"/>
        </w:rPr>
        <w:t xml:space="preserve"> – это небольшой комочек риса овальной формы, на который помещаются дары моря. В некоторых случаях они могут быть закреплены с помощью тоненькой полоски водорослей.</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В свою очередь при приготовлении роллов необходимо выложить морепродукты и рис слоями на листе водорослей, затем свернуть в тонкий плотный рулет и нарезать поперек на дольки.</w:t>
      </w:r>
    </w:p>
    <w:p w:rsidR="00322045" w:rsidRPr="005B6062" w:rsidRDefault="00322045" w:rsidP="00045365">
      <w:pPr>
        <w:spacing w:after="0" w:line="240" w:lineRule="auto"/>
        <w:ind w:firstLine="709"/>
        <w:jc w:val="both"/>
        <w:rPr>
          <w:rFonts w:ascii="Times New Roman" w:hAnsi="Times New Roman"/>
          <w:sz w:val="28"/>
          <w:szCs w:val="28"/>
        </w:rPr>
      </w:pPr>
      <w:r w:rsidRPr="005B6062">
        <w:rPr>
          <w:rFonts w:ascii="Times New Roman" w:hAnsi="Times New Roman"/>
          <w:sz w:val="28"/>
          <w:szCs w:val="28"/>
        </w:rPr>
        <w:t>Для приготовления роллов берут бамбуковый коврик, желательно покрыть его пищевой пленкой с двух сторон, тщательно заматывая края. Она должна плотно прилегать к циновке (можно проколоть зубочисткой, чтобы выпустить воздух).</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Коврик положить на ровную поверхность, на него поместить нори шершавой стороной кверху, чтобы крупинки не соскальзывали во время формирования ролла.</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Чтобы к пальцам крупа не прилипала, руки желательно смачивать, или надеть целлофановые одноразовые перчатки.</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Отвесить рис (80-</w:t>
      </w:r>
      <w:smartTag w:uri="urn:schemas-microsoft-com:office:smarttags" w:element="metricconverter">
        <w:smartTagPr>
          <w:attr w:name="ProductID" w:val="130 грамм"/>
        </w:smartTagPr>
        <w:r w:rsidRPr="005B6062">
          <w:rPr>
            <w:rFonts w:ascii="Times New Roman" w:hAnsi="Times New Roman"/>
            <w:sz w:val="28"/>
            <w:szCs w:val="28"/>
          </w:rPr>
          <w:t>130 грамм</w:t>
        </w:r>
      </w:smartTag>
      <w:r w:rsidRPr="005B6062">
        <w:rPr>
          <w:rFonts w:ascii="Times New Roman" w:hAnsi="Times New Roman"/>
          <w:sz w:val="28"/>
          <w:szCs w:val="28"/>
        </w:rPr>
        <w:t xml:space="preserve"> в зависимости от вида ролла). Обработать его. Зерна должны быть теплыми, но не слишком горячими. Положить на середину </w:t>
      </w:r>
      <w:r w:rsidRPr="005B6062">
        <w:rPr>
          <w:rFonts w:ascii="Times New Roman" w:hAnsi="Times New Roman"/>
          <w:sz w:val="28"/>
          <w:szCs w:val="28"/>
        </w:rPr>
        <w:lastRenderedPageBreak/>
        <w:t>листа и аккуратно распределить по всей поверхности, особенно по бокам. Зерна к водоросли не прижимать!</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Заворачивать аккуратно, слегка приподнимая и прижимая коврик. Непокрытую полоску нори смочить водой и полностью закрутить ролл. Шов изделия не должен рассоединиться.</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Полученный рулет положить на доску, накрыть ковриком и прижать. Перевернуть изделие на другую сторону, вновь придавить циновкой, обязательно провести пальцами по всей длине одновременно сверху и по бокам. На этом этапе можно сформировать квадратный, круглый или треугольный ролл.</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Острый нож смочить в холодной воде, визуально поделить изделие пополам и быстро перерезать. Лезвие помыть, куски сложить вместе и разделить на 3 части. В результате должно выйти 6 треугольников или квадратов.</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Мной были приготовлены роллы «Суси с семгой по-домашнему» и рассчитана его стоимость, которая составила 190 рублей 71 копейка, в ресторане это блюдо стоит 440 рублей 00 копеек.</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Во всех цивилизованных странах рекомендуется меньше употреблять в пищу животных жиров, продуктов, содержащих холестерин, сахар и соль, а больше содержащих клетчатку. И именно японская кухня отвечает таким рекомендациям. Сочетание рыбы и риса очень удачно и будет полезно приверженцам правильного питания. Не зря ведь среди диетологов стала набирать популярность диета, основанная на японской кухне.</w:t>
      </w:r>
    </w:p>
    <w:p w:rsidR="00322045" w:rsidRPr="005B6062" w:rsidRDefault="00322045" w:rsidP="008B0FFA">
      <w:pPr>
        <w:spacing w:after="0" w:line="240" w:lineRule="auto"/>
        <w:ind w:firstLine="709"/>
        <w:jc w:val="both"/>
        <w:rPr>
          <w:rFonts w:ascii="Times New Roman" w:hAnsi="Times New Roman"/>
          <w:sz w:val="28"/>
          <w:szCs w:val="28"/>
        </w:rPr>
      </w:pPr>
    </w:p>
    <w:p w:rsidR="00322045" w:rsidRPr="005B6062" w:rsidRDefault="00322045" w:rsidP="00043406">
      <w:pPr>
        <w:spacing w:after="0" w:line="240" w:lineRule="auto"/>
        <w:jc w:val="center"/>
        <w:rPr>
          <w:rFonts w:ascii="Times New Roman" w:hAnsi="Times New Roman"/>
          <w:b/>
          <w:sz w:val="28"/>
          <w:szCs w:val="28"/>
        </w:rPr>
      </w:pPr>
      <w:r w:rsidRPr="005B6062">
        <w:rPr>
          <w:rFonts w:ascii="Times New Roman" w:hAnsi="Times New Roman"/>
          <w:b/>
          <w:sz w:val="28"/>
          <w:szCs w:val="28"/>
        </w:rPr>
        <w:t>Библиографический список</w:t>
      </w:r>
    </w:p>
    <w:p w:rsidR="00322045" w:rsidRPr="005B6062" w:rsidRDefault="00322045" w:rsidP="008B0FFA">
      <w:pPr>
        <w:spacing w:after="0" w:line="240" w:lineRule="auto"/>
        <w:ind w:firstLine="709"/>
        <w:jc w:val="both"/>
        <w:rPr>
          <w:rFonts w:ascii="Times New Roman" w:hAnsi="Times New Roman"/>
          <w:sz w:val="28"/>
          <w:szCs w:val="28"/>
        </w:rPr>
      </w:pPr>
    </w:p>
    <w:p w:rsidR="00322045" w:rsidRPr="005B6062" w:rsidRDefault="00322045" w:rsidP="00622D9B">
      <w:pPr>
        <w:pStyle w:val="ab"/>
        <w:numPr>
          <w:ilvl w:val="0"/>
          <w:numId w:val="127"/>
        </w:numPr>
        <w:spacing w:before="0" w:beforeAutospacing="0" w:after="0" w:afterAutospacing="0"/>
        <w:ind w:left="0" w:firstLine="709"/>
        <w:jc w:val="both"/>
        <w:rPr>
          <w:sz w:val="28"/>
          <w:szCs w:val="28"/>
        </w:rPr>
      </w:pPr>
      <w:r w:rsidRPr="005B6062">
        <w:rPr>
          <w:sz w:val="28"/>
          <w:szCs w:val="28"/>
        </w:rPr>
        <w:t>Тимирбаева Н. Соя - идеальный продукт или эрзац настоящей еды // Мое дело ресторан. - 2014.</w:t>
      </w:r>
    </w:p>
    <w:p w:rsidR="00322045" w:rsidRPr="005B6062" w:rsidRDefault="00322045" w:rsidP="00622D9B">
      <w:pPr>
        <w:pStyle w:val="ab"/>
        <w:numPr>
          <w:ilvl w:val="0"/>
          <w:numId w:val="127"/>
        </w:numPr>
        <w:spacing w:before="0" w:beforeAutospacing="0" w:after="0" w:afterAutospacing="0"/>
        <w:ind w:left="0" w:firstLine="709"/>
        <w:jc w:val="both"/>
        <w:rPr>
          <w:sz w:val="28"/>
          <w:szCs w:val="28"/>
        </w:rPr>
      </w:pPr>
      <w:r w:rsidRPr="005B6062">
        <w:rPr>
          <w:sz w:val="28"/>
          <w:szCs w:val="28"/>
        </w:rPr>
        <w:t>Волгин О. «Неправильная» еда // InflightReview. - 2010.</w:t>
      </w:r>
    </w:p>
    <w:p w:rsidR="00322045" w:rsidRPr="005B6062" w:rsidRDefault="00322045" w:rsidP="00622D9B">
      <w:pPr>
        <w:pStyle w:val="ab"/>
        <w:numPr>
          <w:ilvl w:val="0"/>
          <w:numId w:val="127"/>
        </w:numPr>
        <w:spacing w:before="0" w:beforeAutospacing="0" w:after="0" w:afterAutospacing="0"/>
        <w:ind w:left="0" w:firstLine="709"/>
        <w:jc w:val="both"/>
        <w:rPr>
          <w:sz w:val="28"/>
          <w:szCs w:val="28"/>
        </w:rPr>
      </w:pPr>
      <w:r w:rsidRPr="005B6062">
        <w:rPr>
          <w:sz w:val="28"/>
          <w:szCs w:val="28"/>
        </w:rPr>
        <w:t>Настоящий японский обед // Мое дело ресторан. - 2013.</w:t>
      </w:r>
    </w:p>
    <w:p w:rsidR="00322045" w:rsidRPr="005B6062" w:rsidRDefault="00322045" w:rsidP="00622D9B">
      <w:pPr>
        <w:pStyle w:val="ab"/>
        <w:numPr>
          <w:ilvl w:val="0"/>
          <w:numId w:val="127"/>
        </w:numPr>
        <w:spacing w:before="0" w:beforeAutospacing="0" w:after="0" w:afterAutospacing="0"/>
        <w:ind w:left="0" w:firstLine="709"/>
        <w:jc w:val="both"/>
        <w:rPr>
          <w:sz w:val="28"/>
          <w:szCs w:val="28"/>
        </w:rPr>
      </w:pPr>
      <w:r w:rsidRPr="005B6062">
        <w:rPr>
          <w:sz w:val="28"/>
          <w:szCs w:val="28"/>
        </w:rPr>
        <w:t>Сборник рецептур блюд и кулинарных изделий китайской, корейской, японской кухонь для предприятий общественного питания. - СПб.: ПрофиКС, 2016.</w:t>
      </w:r>
    </w:p>
    <w:p w:rsidR="00322045" w:rsidRPr="005B6062" w:rsidRDefault="00322045" w:rsidP="008B0FFA">
      <w:pPr>
        <w:spacing w:after="0" w:line="240" w:lineRule="auto"/>
        <w:ind w:firstLine="709"/>
        <w:jc w:val="both"/>
        <w:rPr>
          <w:rFonts w:ascii="Times New Roman" w:hAnsi="Times New Roman"/>
          <w:sz w:val="28"/>
          <w:szCs w:val="28"/>
        </w:rPr>
      </w:pPr>
    </w:p>
    <w:p w:rsidR="00322045" w:rsidRPr="005B6062" w:rsidRDefault="00322045" w:rsidP="00043406">
      <w:pPr>
        <w:spacing w:after="0" w:line="240" w:lineRule="auto"/>
        <w:jc w:val="center"/>
        <w:rPr>
          <w:rFonts w:ascii="Times New Roman" w:hAnsi="Times New Roman"/>
          <w:sz w:val="28"/>
          <w:szCs w:val="28"/>
        </w:rPr>
      </w:pPr>
      <w:r w:rsidRPr="005B6062">
        <w:rPr>
          <w:rFonts w:ascii="Times New Roman" w:hAnsi="Times New Roman"/>
          <w:b/>
          <w:sz w:val="28"/>
          <w:szCs w:val="28"/>
        </w:rPr>
        <w:t>Научный руководитель</w:t>
      </w:r>
      <w:r w:rsidRPr="005B6062">
        <w:rPr>
          <w:rFonts w:ascii="Times New Roman" w:hAnsi="Times New Roman"/>
          <w:sz w:val="28"/>
          <w:szCs w:val="28"/>
        </w:rPr>
        <w:t xml:space="preserve">: </w:t>
      </w:r>
      <w:r w:rsidRPr="005B6062">
        <w:rPr>
          <w:rFonts w:ascii="Times New Roman" w:hAnsi="Times New Roman"/>
          <w:i/>
          <w:sz w:val="28"/>
          <w:szCs w:val="28"/>
        </w:rPr>
        <w:t>Л. В. Ларионова</w:t>
      </w:r>
      <w:r w:rsidRPr="005B6062">
        <w:rPr>
          <w:rFonts w:ascii="Times New Roman" w:hAnsi="Times New Roman"/>
          <w:sz w:val="28"/>
          <w:szCs w:val="28"/>
        </w:rPr>
        <w:t>, преподаватель.</w:t>
      </w:r>
    </w:p>
    <w:p w:rsidR="00322045" w:rsidRPr="005B6062" w:rsidRDefault="00322045" w:rsidP="008B0FFA">
      <w:pPr>
        <w:spacing w:after="0" w:line="240" w:lineRule="auto"/>
        <w:ind w:firstLine="709"/>
        <w:jc w:val="both"/>
        <w:rPr>
          <w:rFonts w:ascii="Times New Roman" w:hAnsi="Times New Roman"/>
          <w:sz w:val="28"/>
          <w:szCs w:val="28"/>
        </w:rPr>
      </w:pPr>
    </w:p>
    <w:p w:rsidR="00322045" w:rsidRPr="005B6062" w:rsidRDefault="00322045" w:rsidP="008B0FFA">
      <w:pPr>
        <w:spacing w:after="0" w:line="240" w:lineRule="auto"/>
        <w:ind w:firstLine="709"/>
        <w:jc w:val="both"/>
        <w:rPr>
          <w:rFonts w:ascii="Times New Roman" w:hAnsi="Times New Roman"/>
          <w:sz w:val="28"/>
          <w:szCs w:val="28"/>
        </w:rPr>
      </w:pPr>
    </w:p>
    <w:p w:rsidR="00322045" w:rsidRPr="005B6062" w:rsidRDefault="00322045" w:rsidP="00043406">
      <w:pPr>
        <w:pStyle w:val="2"/>
      </w:pPr>
      <w:bookmarkStart w:id="153" w:name="_Toc516248480"/>
      <w:bookmarkStart w:id="154" w:name="_Toc516249941"/>
      <w:r w:rsidRPr="005B6062">
        <w:t>Приходько Сергей Сергеевич</w:t>
      </w:r>
      <w:bookmarkEnd w:id="153"/>
      <w:bookmarkEnd w:id="154"/>
      <w:r w:rsidRPr="005B6062">
        <w:rPr>
          <w:b w:val="0"/>
        </w:rPr>
        <w:t>,</w:t>
      </w:r>
    </w:p>
    <w:p w:rsidR="00322045" w:rsidRPr="005B6062" w:rsidRDefault="00322045" w:rsidP="00043406">
      <w:pPr>
        <w:spacing w:after="0" w:line="240" w:lineRule="auto"/>
        <w:jc w:val="center"/>
        <w:rPr>
          <w:rFonts w:ascii="Times New Roman" w:hAnsi="Times New Roman"/>
          <w:i/>
          <w:kern w:val="36"/>
          <w:sz w:val="28"/>
          <w:szCs w:val="28"/>
          <w:lang w:eastAsia="ru-RU"/>
        </w:rPr>
      </w:pPr>
      <w:r w:rsidRPr="005B6062">
        <w:rPr>
          <w:rFonts w:ascii="Times New Roman" w:hAnsi="Times New Roman"/>
          <w:i/>
          <w:kern w:val="36"/>
          <w:sz w:val="28"/>
          <w:szCs w:val="28"/>
          <w:lang w:eastAsia="ru-RU"/>
        </w:rPr>
        <w:t>студент 1 курса</w:t>
      </w:r>
    </w:p>
    <w:p w:rsidR="00322045" w:rsidRPr="005B6062" w:rsidRDefault="00322045" w:rsidP="00043406">
      <w:pPr>
        <w:spacing w:after="0" w:line="240" w:lineRule="auto"/>
        <w:jc w:val="center"/>
        <w:rPr>
          <w:rFonts w:ascii="Times New Roman" w:hAnsi="Times New Roman"/>
          <w:i/>
          <w:sz w:val="28"/>
          <w:szCs w:val="28"/>
        </w:rPr>
      </w:pPr>
      <w:r w:rsidRPr="005B6062">
        <w:rPr>
          <w:rFonts w:ascii="Times New Roman" w:hAnsi="Times New Roman"/>
          <w:i/>
          <w:sz w:val="28"/>
          <w:szCs w:val="28"/>
        </w:rPr>
        <w:t>ГАПОУ СО «Техникум индустрии питания и услуг «Кулинар»</w:t>
      </w:r>
    </w:p>
    <w:p w:rsidR="00322045" w:rsidRPr="005B6062" w:rsidRDefault="00322045" w:rsidP="00043406">
      <w:pPr>
        <w:spacing w:after="0" w:line="240" w:lineRule="auto"/>
        <w:jc w:val="center"/>
        <w:rPr>
          <w:rFonts w:ascii="Times New Roman" w:hAnsi="Times New Roman"/>
          <w:i/>
          <w:sz w:val="28"/>
          <w:szCs w:val="28"/>
        </w:rPr>
      </w:pPr>
      <w:r w:rsidRPr="005B6062">
        <w:rPr>
          <w:rFonts w:ascii="Times New Roman" w:hAnsi="Times New Roman"/>
          <w:i/>
          <w:sz w:val="28"/>
          <w:szCs w:val="28"/>
        </w:rPr>
        <w:t>(Екатеринбург)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22045" w:rsidRPr="005B6062" w:rsidTr="00920309">
        <w:tc>
          <w:tcPr>
            <w:tcW w:w="9571" w:type="dxa"/>
            <w:tcBorders>
              <w:left w:val="nil"/>
              <w:bottom w:val="nil"/>
              <w:right w:val="nil"/>
            </w:tcBorders>
          </w:tcPr>
          <w:p w:rsidR="00322045" w:rsidRPr="005B6062" w:rsidRDefault="00322045" w:rsidP="00920309">
            <w:pPr>
              <w:spacing w:after="0" w:line="240" w:lineRule="auto"/>
              <w:ind w:firstLine="709"/>
              <w:jc w:val="both"/>
              <w:rPr>
                <w:rFonts w:ascii="Times New Roman" w:hAnsi="Times New Roman"/>
                <w:sz w:val="28"/>
                <w:szCs w:val="28"/>
              </w:rPr>
            </w:pPr>
          </w:p>
        </w:tc>
      </w:tr>
    </w:tbl>
    <w:p w:rsidR="00322045" w:rsidRPr="005B6062" w:rsidRDefault="00322045" w:rsidP="00043406">
      <w:pPr>
        <w:pStyle w:val="3"/>
        <w:rPr>
          <w:rFonts w:ascii="Times New Roman" w:hAnsi="Times New Roman"/>
          <w:color w:val="auto"/>
          <w:kern w:val="36"/>
          <w:szCs w:val="28"/>
          <w:lang w:eastAsia="ru-RU"/>
        </w:rPr>
      </w:pPr>
      <w:bookmarkStart w:id="155" w:name="_Toc516248481"/>
      <w:bookmarkStart w:id="156" w:name="_Toc516249942"/>
      <w:r w:rsidRPr="005B6062">
        <w:rPr>
          <w:rFonts w:ascii="Times New Roman" w:hAnsi="Times New Roman"/>
          <w:color w:val="auto"/>
        </w:rPr>
        <w:t>Пищевые полимеры</w:t>
      </w:r>
      <w:bookmarkEnd w:id="155"/>
      <w:bookmarkEnd w:id="156"/>
    </w:p>
    <w:p w:rsidR="00322045" w:rsidRPr="005B6062" w:rsidRDefault="00322045" w:rsidP="008B0FFA">
      <w:pPr>
        <w:spacing w:after="0" w:line="240" w:lineRule="auto"/>
        <w:ind w:firstLine="709"/>
        <w:jc w:val="both"/>
        <w:rPr>
          <w:rFonts w:ascii="Times New Roman" w:hAnsi="Times New Roman"/>
          <w:sz w:val="28"/>
          <w:szCs w:val="28"/>
        </w:rPr>
      </w:pPr>
    </w:p>
    <w:p w:rsidR="00322045" w:rsidRPr="005B6062" w:rsidRDefault="00322045" w:rsidP="008B0FFA">
      <w:pPr>
        <w:shd w:val="clear" w:color="auto" w:fill="FFFFFF"/>
        <w:spacing w:after="0" w:line="240" w:lineRule="auto"/>
        <w:ind w:firstLine="709"/>
        <w:jc w:val="both"/>
        <w:textAlignment w:val="baseline"/>
        <w:rPr>
          <w:rFonts w:ascii="Times New Roman" w:hAnsi="Times New Roman"/>
          <w:sz w:val="28"/>
          <w:szCs w:val="28"/>
          <w:lang w:eastAsia="ru-RU"/>
        </w:rPr>
      </w:pPr>
      <w:r w:rsidRPr="005B6062">
        <w:rPr>
          <w:rFonts w:ascii="Times New Roman" w:hAnsi="Times New Roman"/>
          <w:sz w:val="28"/>
          <w:szCs w:val="28"/>
          <w:lang w:eastAsia="ru-RU"/>
        </w:rPr>
        <w:t>Химия тесно связана с повседневной жизнью, огромна её роль в различных отраслях промышленности и в развитии техники.</w:t>
      </w:r>
    </w:p>
    <w:p w:rsidR="00322045" w:rsidRPr="005B6062" w:rsidRDefault="00322045" w:rsidP="008B0FFA">
      <w:pPr>
        <w:shd w:val="clear" w:color="auto" w:fill="FFFFFF"/>
        <w:spacing w:after="0" w:line="240" w:lineRule="auto"/>
        <w:ind w:firstLine="709"/>
        <w:jc w:val="both"/>
        <w:textAlignment w:val="baseline"/>
        <w:rPr>
          <w:rFonts w:ascii="Times New Roman" w:hAnsi="Times New Roman"/>
          <w:sz w:val="28"/>
          <w:szCs w:val="28"/>
          <w:lang w:eastAsia="ru-RU"/>
        </w:rPr>
      </w:pPr>
      <w:r w:rsidRPr="005B6062">
        <w:rPr>
          <w:rFonts w:ascii="Times New Roman" w:hAnsi="Times New Roman"/>
          <w:sz w:val="28"/>
          <w:szCs w:val="28"/>
          <w:lang w:eastAsia="ru-RU"/>
        </w:rPr>
        <w:lastRenderedPageBreak/>
        <w:t xml:space="preserve">В последнее время все чаще классические материалы заменяют полимерами, поскольку они обладают рядом преимуществ по сравнению, например: с металлами и их сплавами, древесиной и прочими материалами. Используют полимеры и в пищевой промышленности. </w:t>
      </w:r>
    </w:p>
    <w:p w:rsidR="00322045" w:rsidRPr="005B6062" w:rsidRDefault="00322045" w:rsidP="008B0FFA">
      <w:pPr>
        <w:shd w:val="clear" w:color="auto" w:fill="FFFFFF"/>
        <w:spacing w:after="0" w:line="240" w:lineRule="auto"/>
        <w:ind w:firstLine="709"/>
        <w:jc w:val="both"/>
        <w:textAlignment w:val="baseline"/>
        <w:rPr>
          <w:rFonts w:ascii="Times New Roman" w:hAnsi="Times New Roman"/>
          <w:sz w:val="28"/>
          <w:szCs w:val="28"/>
          <w:lang w:eastAsia="ru-RU"/>
        </w:rPr>
      </w:pPr>
      <w:r w:rsidRPr="005B6062">
        <w:rPr>
          <w:rFonts w:ascii="Times New Roman" w:hAnsi="Times New Roman"/>
          <w:sz w:val="28"/>
          <w:szCs w:val="28"/>
          <w:lang w:eastAsia="ru-RU"/>
        </w:rPr>
        <w:t>Историческая справка.</w:t>
      </w:r>
    </w:p>
    <w:p w:rsidR="00322045" w:rsidRPr="005B6062" w:rsidRDefault="00322045" w:rsidP="008B0FFA">
      <w:pPr>
        <w:shd w:val="clear" w:color="auto" w:fill="FFFFFF"/>
        <w:spacing w:after="0" w:line="240" w:lineRule="auto"/>
        <w:ind w:firstLine="709"/>
        <w:jc w:val="both"/>
        <w:textAlignment w:val="baseline"/>
        <w:rPr>
          <w:rFonts w:ascii="Times New Roman" w:hAnsi="Times New Roman"/>
          <w:sz w:val="28"/>
          <w:szCs w:val="28"/>
          <w:lang w:eastAsia="ru-RU"/>
        </w:rPr>
      </w:pPr>
      <w:r w:rsidRPr="005B6062">
        <w:rPr>
          <w:rFonts w:ascii="Times New Roman" w:hAnsi="Times New Roman"/>
          <w:sz w:val="28"/>
          <w:szCs w:val="28"/>
          <w:lang w:eastAsia="ru-RU"/>
        </w:rPr>
        <w:t>Термин «полимерия» был введен в науку И.Берцелиусом в 1833 для обозначения особого вида изомерии, при которой вещества (полимеры), имеющие одинаковый состав, обладают различной молекулярной массой, например этилен и бутилен, кислород и озон. Такое содержание термина не соответствовало современным представлениям о полимерах. “Истинные” синтетические полимеры к тому времени еще не были известны.</w:t>
      </w:r>
    </w:p>
    <w:p w:rsidR="00322045" w:rsidRPr="005B6062" w:rsidRDefault="00322045" w:rsidP="008B0FFA">
      <w:pPr>
        <w:shd w:val="clear" w:color="auto" w:fill="FFFFFF"/>
        <w:spacing w:after="0" w:line="240" w:lineRule="auto"/>
        <w:ind w:firstLine="709"/>
        <w:jc w:val="both"/>
        <w:textAlignment w:val="baseline"/>
        <w:rPr>
          <w:rFonts w:ascii="Times New Roman" w:hAnsi="Times New Roman"/>
          <w:sz w:val="28"/>
          <w:szCs w:val="28"/>
          <w:lang w:eastAsia="ru-RU"/>
        </w:rPr>
      </w:pPr>
      <w:r w:rsidRPr="005B6062">
        <w:rPr>
          <w:rFonts w:ascii="Times New Roman" w:hAnsi="Times New Roman"/>
          <w:sz w:val="28"/>
          <w:szCs w:val="28"/>
          <w:lang w:eastAsia="ru-RU"/>
        </w:rPr>
        <w:t>Цель работы: исследовать целесообразность использования пищевых полимеров и их влияние на организм человека.</w:t>
      </w:r>
    </w:p>
    <w:p w:rsidR="00322045" w:rsidRPr="005B6062" w:rsidRDefault="00322045" w:rsidP="008B0FFA">
      <w:pPr>
        <w:shd w:val="clear" w:color="auto" w:fill="FFFFFF"/>
        <w:spacing w:after="0" w:line="240" w:lineRule="auto"/>
        <w:ind w:firstLine="709"/>
        <w:jc w:val="both"/>
        <w:textAlignment w:val="baseline"/>
        <w:rPr>
          <w:rFonts w:ascii="Times New Roman" w:hAnsi="Times New Roman"/>
          <w:sz w:val="28"/>
          <w:szCs w:val="28"/>
          <w:lang w:eastAsia="ru-RU"/>
        </w:rPr>
      </w:pPr>
      <w:r w:rsidRPr="005B6062">
        <w:rPr>
          <w:rFonts w:ascii="Times New Roman" w:hAnsi="Times New Roman"/>
          <w:sz w:val="28"/>
          <w:szCs w:val="28"/>
          <w:lang w:eastAsia="ru-RU"/>
        </w:rPr>
        <w:t xml:space="preserve">Задачи: </w:t>
      </w:r>
    </w:p>
    <w:p w:rsidR="00322045" w:rsidRPr="005B6062" w:rsidRDefault="00322045" w:rsidP="00622D9B">
      <w:pPr>
        <w:pStyle w:val="a5"/>
        <w:numPr>
          <w:ilvl w:val="0"/>
          <w:numId w:val="128"/>
        </w:numPr>
        <w:shd w:val="clear" w:color="auto" w:fill="FFFFFF"/>
        <w:spacing w:after="0" w:line="240" w:lineRule="auto"/>
        <w:ind w:left="0" w:firstLine="709"/>
        <w:jc w:val="both"/>
        <w:textAlignment w:val="baseline"/>
        <w:rPr>
          <w:rFonts w:ascii="Times New Roman" w:hAnsi="Times New Roman"/>
          <w:sz w:val="28"/>
          <w:szCs w:val="28"/>
          <w:lang w:eastAsia="ru-RU"/>
        </w:rPr>
      </w:pPr>
      <w:r w:rsidRPr="005B6062">
        <w:rPr>
          <w:rFonts w:ascii="Times New Roman" w:hAnsi="Times New Roman"/>
          <w:sz w:val="28"/>
          <w:szCs w:val="28"/>
          <w:lang w:eastAsia="ru-RU"/>
        </w:rPr>
        <w:t>Подобрать и изучить материал по данной теме.</w:t>
      </w:r>
    </w:p>
    <w:p w:rsidR="00322045" w:rsidRPr="005B6062" w:rsidRDefault="00322045" w:rsidP="00622D9B">
      <w:pPr>
        <w:pStyle w:val="a5"/>
        <w:numPr>
          <w:ilvl w:val="0"/>
          <w:numId w:val="128"/>
        </w:numPr>
        <w:shd w:val="clear" w:color="auto" w:fill="FFFFFF"/>
        <w:spacing w:after="0" w:line="240" w:lineRule="auto"/>
        <w:ind w:left="0" w:firstLine="709"/>
        <w:jc w:val="both"/>
        <w:textAlignment w:val="baseline"/>
        <w:rPr>
          <w:rFonts w:ascii="Times New Roman" w:hAnsi="Times New Roman"/>
          <w:sz w:val="28"/>
          <w:szCs w:val="28"/>
          <w:lang w:eastAsia="ru-RU"/>
        </w:rPr>
      </w:pPr>
      <w:r w:rsidRPr="005B6062">
        <w:rPr>
          <w:rFonts w:ascii="Times New Roman" w:hAnsi="Times New Roman"/>
          <w:sz w:val="28"/>
          <w:szCs w:val="28"/>
          <w:lang w:eastAsia="ru-RU"/>
        </w:rPr>
        <w:t>Рассмотреть полимеры, используемые в пищевой промышленности.</w:t>
      </w:r>
    </w:p>
    <w:p w:rsidR="00322045" w:rsidRPr="005B6062" w:rsidRDefault="00322045" w:rsidP="00622D9B">
      <w:pPr>
        <w:pStyle w:val="a5"/>
        <w:numPr>
          <w:ilvl w:val="0"/>
          <w:numId w:val="128"/>
        </w:numPr>
        <w:shd w:val="clear" w:color="auto" w:fill="FFFFFF"/>
        <w:spacing w:after="0" w:line="240" w:lineRule="auto"/>
        <w:ind w:left="0" w:firstLine="709"/>
        <w:jc w:val="both"/>
        <w:textAlignment w:val="baseline"/>
        <w:rPr>
          <w:rFonts w:ascii="Times New Roman" w:hAnsi="Times New Roman"/>
          <w:sz w:val="28"/>
          <w:szCs w:val="28"/>
          <w:lang w:eastAsia="ru-RU"/>
        </w:rPr>
      </w:pPr>
      <w:r w:rsidRPr="005B6062">
        <w:rPr>
          <w:rFonts w:ascii="Times New Roman" w:hAnsi="Times New Roman"/>
          <w:sz w:val="28"/>
          <w:szCs w:val="28"/>
          <w:lang w:eastAsia="ru-RU"/>
        </w:rPr>
        <w:t>Выявить воздействие веществ, входящих в состав пищевых полимеров на организм человека.</w:t>
      </w:r>
    </w:p>
    <w:p w:rsidR="00322045" w:rsidRPr="005B6062" w:rsidRDefault="00322045" w:rsidP="00622D9B">
      <w:pPr>
        <w:pStyle w:val="a5"/>
        <w:numPr>
          <w:ilvl w:val="0"/>
          <w:numId w:val="128"/>
        </w:numPr>
        <w:shd w:val="clear" w:color="auto" w:fill="FFFFFF"/>
        <w:spacing w:after="0" w:line="240" w:lineRule="auto"/>
        <w:ind w:left="0" w:firstLine="709"/>
        <w:jc w:val="both"/>
        <w:textAlignment w:val="baseline"/>
        <w:rPr>
          <w:rFonts w:ascii="Times New Roman" w:hAnsi="Times New Roman"/>
          <w:sz w:val="28"/>
          <w:szCs w:val="28"/>
          <w:lang w:eastAsia="ru-RU"/>
        </w:rPr>
      </w:pPr>
      <w:r w:rsidRPr="005B6062">
        <w:rPr>
          <w:rFonts w:ascii="Times New Roman" w:hAnsi="Times New Roman"/>
          <w:sz w:val="28"/>
          <w:szCs w:val="28"/>
          <w:lang w:eastAsia="ru-RU"/>
        </w:rPr>
        <w:t>Рассмотреть способы утилизации использованных пищевых полимеров.</w:t>
      </w:r>
    </w:p>
    <w:p w:rsidR="00322045" w:rsidRPr="005B6062" w:rsidRDefault="00322045" w:rsidP="008B0FF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Полимеры – это высокомолекулярные соединения, обладающие высокой эластичностью водо- и газонепроницаемостью.</w:t>
      </w:r>
    </w:p>
    <w:p w:rsidR="00322045" w:rsidRPr="005B6062" w:rsidRDefault="00322045" w:rsidP="008B0FF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Виды полимеров:</w:t>
      </w:r>
    </w:p>
    <w:p w:rsidR="00322045" w:rsidRPr="005B6062" w:rsidRDefault="00322045" w:rsidP="00622D9B">
      <w:pPr>
        <w:pStyle w:val="a5"/>
        <w:numPr>
          <w:ilvl w:val="0"/>
          <w:numId w:val="129"/>
        </w:numPr>
        <w:shd w:val="clear" w:color="auto" w:fill="FFFFFF"/>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природные (крахмал, белок, целлюлоза, натуральный каучук);</w:t>
      </w:r>
    </w:p>
    <w:p w:rsidR="00322045" w:rsidRPr="005B6062" w:rsidRDefault="00322045" w:rsidP="00622D9B">
      <w:pPr>
        <w:pStyle w:val="a5"/>
        <w:numPr>
          <w:ilvl w:val="0"/>
          <w:numId w:val="129"/>
        </w:numPr>
        <w:shd w:val="clear" w:color="auto" w:fill="FFFFFF"/>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искусственные (вискоза, целлулоид, ацетатное волокно);</w:t>
      </w:r>
    </w:p>
    <w:p w:rsidR="00322045" w:rsidRPr="005B6062" w:rsidRDefault="00322045" w:rsidP="00622D9B">
      <w:pPr>
        <w:pStyle w:val="a5"/>
        <w:numPr>
          <w:ilvl w:val="0"/>
          <w:numId w:val="129"/>
        </w:numPr>
        <w:shd w:val="clear" w:color="auto" w:fill="FFFFFF"/>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синтетические (полиэтилен, фенолформальдегидные полимеры, синтетические волокна, синтетические каучуки).</w:t>
      </w:r>
    </w:p>
    <w:p w:rsidR="00322045" w:rsidRPr="005B6062" w:rsidRDefault="00322045" w:rsidP="008B0FF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К полимерам в пищевой промышленности относятся высокомолекулярные соединения, которые соответствуют комплексу определенных санитарно-гигиенических требований, обусловленных контактом этих материалов с продуктами питания:</w:t>
      </w:r>
    </w:p>
    <w:p w:rsidR="00322045" w:rsidRPr="005B6062" w:rsidRDefault="00322045" w:rsidP="00622D9B">
      <w:pPr>
        <w:pStyle w:val="a5"/>
        <w:numPr>
          <w:ilvl w:val="0"/>
          <w:numId w:val="130"/>
        </w:numPr>
        <w:shd w:val="clear" w:color="auto" w:fill="FFFFFF"/>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не изменяют органолептических свойств продуктов (вкус, запах, цвет и др.);</w:t>
      </w:r>
    </w:p>
    <w:p w:rsidR="00322045" w:rsidRPr="005B6062" w:rsidRDefault="00322045" w:rsidP="00622D9B">
      <w:pPr>
        <w:pStyle w:val="a5"/>
        <w:numPr>
          <w:ilvl w:val="0"/>
          <w:numId w:val="130"/>
        </w:numPr>
        <w:shd w:val="clear" w:color="auto" w:fill="FFFFFF"/>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не содержат компонентов (в частности, токсичных), которые могут экстрагироваться пищевыми средами или реагировать с ними.</w:t>
      </w:r>
    </w:p>
    <w:p w:rsidR="00322045" w:rsidRPr="005B6062" w:rsidRDefault="00322045" w:rsidP="008B0FF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 xml:space="preserve">Обязательное условие применения полимерных материалов в пищевой промышленности – разрешение органов санитарного надзора, которое выдается на основании комплекса испытаний, включающих оценку органолептических свойств, а также санитарно-химические и токсикологические исследования полимеров и отдельных ингредиентов, входящих в состав композиционных материалов и изделий. При санитарно-химических исследованиях определяются концентрация и состав соединений, мигрирующих из материала в пищевую среду в условиях, приближающихся к эксплуатационным. При </w:t>
      </w:r>
      <w:r w:rsidRPr="005B6062">
        <w:rPr>
          <w:rFonts w:ascii="Times New Roman" w:hAnsi="Times New Roman"/>
          <w:sz w:val="28"/>
          <w:szCs w:val="28"/>
          <w:lang w:eastAsia="ru-RU"/>
        </w:rPr>
        <w:lastRenderedPageBreak/>
        <w:t>токсикологических исследованиях выявляется действие испытуемых материалов или вытяжек из них на организм теплокровных животных. </w:t>
      </w:r>
    </w:p>
    <w:p w:rsidR="00322045" w:rsidRPr="005B6062" w:rsidRDefault="00322045" w:rsidP="008B0FF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bCs/>
          <w:sz w:val="28"/>
          <w:szCs w:val="28"/>
          <w:lang w:eastAsia="ru-RU"/>
        </w:rPr>
        <w:t>По степени пригодности для контакта с продуктами питания полимерные материалы делят обычно на следующие группы:</w:t>
      </w:r>
    </w:p>
    <w:p w:rsidR="00322045" w:rsidRPr="005B6062" w:rsidRDefault="00322045" w:rsidP="00622D9B">
      <w:pPr>
        <w:numPr>
          <w:ilvl w:val="0"/>
          <w:numId w:val="131"/>
        </w:numPr>
        <w:shd w:val="clear" w:color="auto" w:fill="FFFFFF"/>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допущенные без ограничений;</w:t>
      </w:r>
    </w:p>
    <w:p w:rsidR="00322045" w:rsidRPr="005B6062" w:rsidRDefault="00322045" w:rsidP="00622D9B">
      <w:pPr>
        <w:numPr>
          <w:ilvl w:val="0"/>
          <w:numId w:val="131"/>
        </w:numPr>
        <w:shd w:val="clear" w:color="auto" w:fill="FFFFFF"/>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допущенные для контакта с некоторыми продуктами при определенных условиях;</w:t>
      </w:r>
    </w:p>
    <w:p w:rsidR="00322045" w:rsidRPr="005B6062" w:rsidRDefault="00322045" w:rsidP="00622D9B">
      <w:pPr>
        <w:numPr>
          <w:ilvl w:val="0"/>
          <w:numId w:val="131"/>
        </w:numPr>
        <w:shd w:val="clear" w:color="auto" w:fill="FFFFFF"/>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не допущенные из-за токсичности или изменения состава при соприкосновении с пищевыми средами.</w:t>
      </w:r>
    </w:p>
    <w:p w:rsidR="00322045" w:rsidRPr="005B6062" w:rsidRDefault="00322045" w:rsidP="008B0FFA">
      <w:pPr>
        <w:shd w:val="clear" w:color="auto" w:fill="FFFFFF"/>
        <w:spacing w:after="0" w:line="240" w:lineRule="auto"/>
        <w:ind w:firstLine="709"/>
        <w:jc w:val="both"/>
        <w:rPr>
          <w:rFonts w:ascii="Times New Roman" w:hAnsi="Times New Roman"/>
          <w:i/>
          <w:sz w:val="28"/>
          <w:szCs w:val="28"/>
          <w:lang w:eastAsia="ru-RU"/>
        </w:rPr>
      </w:pPr>
      <w:r w:rsidRPr="005B6062">
        <w:rPr>
          <w:rFonts w:ascii="Times New Roman" w:hAnsi="Times New Roman"/>
          <w:bCs/>
          <w:i/>
          <w:sz w:val="28"/>
          <w:szCs w:val="28"/>
          <w:lang w:eastAsia="ru-RU"/>
        </w:rPr>
        <w:t>Тара и упаковочные материалы в пищевой промышленности.</w:t>
      </w:r>
      <w:r w:rsidRPr="005B6062">
        <w:rPr>
          <w:rFonts w:ascii="Times New Roman" w:hAnsi="Times New Roman"/>
          <w:i/>
          <w:sz w:val="28"/>
          <w:szCs w:val="28"/>
          <w:lang w:eastAsia="ru-RU"/>
        </w:rPr>
        <w:t> </w:t>
      </w:r>
    </w:p>
    <w:p w:rsidR="00322045" w:rsidRPr="005B6062" w:rsidRDefault="00322045" w:rsidP="008B0FF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Для упаковки пищевых продуктов используют:</w:t>
      </w:r>
    </w:p>
    <w:p w:rsidR="00322045" w:rsidRPr="005B6062" w:rsidRDefault="00322045" w:rsidP="00622D9B">
      <w:pPr>
        <w:numPr>
          <w:ilvl w:val="0"/>
          <w:numId w:val="132"/>
        </w:numPr>
        <w:shd w:val="clear" w:color="auto" w:fill="FFFFFF"/>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однослойные и многослойные пленки;</w:t>
      </w:r>
    </w:p>
    <w:p w:rsidR="00322045" w:rsidRPr="005B6062" w:rsidRDefault="00322045" w:rsidP="00622D9B">
      <w:pPr>
        <w:numPr>
          <w:ilvl w:val="0"/>
          <w:numId w:val="132"/>
        </w:numPr>
        <w:shd w:val="clear" w:color="auto" w:fill="FFFFFF"/>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комбинированные материалы на основе бумаги, пропитанной различными полимерными композициями, а также на основе алюминиевой фольги или бумаги с полимерными покрытиями;</w:t>
      </w:r>
    </w:p>
    <w:p w:rsidR="00322045" w:rsidRPr="005B6062" w:rsidRDefault="00322045" w:rsidP="00622D9B">
      <w:pPr>
        <w:numPr>
          <w:ilvl w:val="0"/>
          <w:numId w:val="133"/>
        </w:numPr>
        <w:shd w:val="clear" w:color="auto" w:fill="FFFFFF"/>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полужесткую и жесткую тару (бутыли, флаконы, стаканы, тубы).</w:t>
      </w:r>
    </w:p>
    <w:p w:rsidR="00322045" w:rsidRPr="005B6062" w:rsidRDefault="00322045" w:rsidP="00536244">
      <w:pPr>
        <w:pStyle w:val="a5"/>
        <w:spacing w:after="0" w:line="240" w:lineRule="auto"/>
        <w:ind w:left="709"/>
        <w:jc w:val="both"/>
        <w:rPr>
          <w:rFonts w:ascii="Times New Roman" w:hAnsi="Times New Roman"/>
          <w:sz w:val="28"/>
          <w:szCs w:val="28"/>
          <w:lang w:eastAsia="ru-RU"/>
        </w:rPr>
      </w:pPr>
      <w:r w:rsidRPr="005B6062">
        <w:rPr>
          <w:rFonts w:ascii="Times New Roman" w:hAnsi="Times New Roman"/>
          <w:sz w:val="28"/>
          <w:szCs w:val="28"/>
          <w:shd w:val="clear" w:color="auto" w:fill="FFFFFF"/>
          <w:lang w:eastAsia="ru-RU"/>
        </w:rPr>
        <w:t>Такую тару изготовляют методами:</w:t>
      </w:r>
    </w:p>
    <w:p w:rsidR="00322045" w:rsidRPr="005B6062" w:rsidRDefault="00322045" w:rsidP="00622D9B">
      <w:pPr>
        <w:numPr>
          <w:ilvl w:val="0"/>
          <w:numId w:val="133"/>
        </w:numPr>
        <w:shd w:val="clear" w:color="auto" w:fill="FFFFFF"/>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вакуумформования;</w:t>
      </w:r>
    </w:p>
    <w:p w:rsidR="00322045" w:rsidRPr="005B6062" w:rsidRDefault="00322045" w:rsidP="00622D9B">
      <w:pPr>
        <w:numPr>
          <w:ilvl w:val="0"/>
          <w:numId w:val="133"/>
        </w:numPr>
        <w:shd w:val="clear" w:color="auto" w:fill="FFFFFF"/>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пневмоформования;</w:t>
      </w:r>
    </w:p>
    <w:p w:rsidR="00322045" w:rsidRPr="005B6062" w:rsidRDefault="00322045" w:rsidP="00622D9B">
      <w:pPr>
        <w:numPr>
          <w:ilvl w:val="0"/>
          <w:numId w:val="133"/>
        </w:numPr>
        <w:shd w:val="clear" w:color="auto" w:fill="FFFFFF"/>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литья под давлением;</w:t>
      </w:r>
    </w:p>
    <w:p w:rsidR="00322045" w:rsidRPr="005B6062" w:rsidRDefault="00322045" w:rsidP="00622D9B">
      <w:pPr>
        <w:numPr>
          <w:ilvl w:val="0"/>
          <w:numId w:val="133"/>
        </w:numPr>
        <w:shd w:val="clear" w:color="auto" w:fill="FFFFFF"/>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 xml:space="preserve">экструзии с раздувом и др. </w:t>
      </w:r>
      <w:r w:rsidRPr="005B6062">
        <w:rPr>
          <w:rFonts w:ascii="Times New Roman" w:hAnsi="Times New Roman"/>
          <w:sz w:val="28"/>
          <w:szCs w:val="28"/>
          <w:shd w:val="clear" w:color="auto" w:fill="FFFFFF"/>
          <w:lang w:eastAsia="ru-RU"/>
        </w:rPr>
        <w:t>и используют главным образом для упаковки жидких и пастообразных продуктов на высокопроизводительных линиях, объединяющих в одном потоке изготовление самой тары, заполнение ее продуктом, герметизацию и товарную отделку. </w:t>
      </w:r>
    </w:p>
    <w:p w:rsidR="00322045" w:rsidRPr="005B6062" w:rsidRDefault="00322045" w:rsidP="008B0FF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Особый вид упаковки, защищающей некоторые продукты от потери необходимой влаги (усушки) и действия микроорганизмов, – полимерные покрытия, получаемые из расплавов, содержащих парафин, полиэтилен и полиизобутилен, из водных растворов поливинилового спирта, спиртового раствора поливинилбутираля, водных дисперсий поливинилацетата, сополимера винилиденхлорида с винилхлоридом и др. </w:t>
      </w:r>
    </w:p>
    <w:p w:rsidR="00322045" w:rsidRPr="005B6062" w:rsidRDefault="00322045" w:rsidP="008B0FF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bCs/>
          <w:sz w:val="28"/>
          <w:szCs w:val="28"/>
          <w:lang w:eastAsia="ru-RU"/>
        </w:rPr>
        <w:t>Требования к упаковочным материалам определяются видом продуктов, условиями их обработки, хранения и транспортировки:</w:t>
      </w:r>
    </w:p>
    <w:p w:rsidR="00322045" w:rsidRPr="005B6062" w:rsidRDefault="00322045" w:rsidP="00622D9B">
      <w:pPr>
        <w:numPr>
          <w:ilvl w:val="0"/>
          <w:numId w:val="134"/>
        </w:numPr>
        <w:shd w:val="clear" w:color="auto" w:fill="FFFFFF"/>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для обеспечения герметичности упаковки и ее стойкости к ударным нагрузкам необходимы материалы, обладающие достаточной механической прочностью и эластичностью;</w:t>
      </w:r>
    </w:p>
    <w:p w:rsidR="00322045" w:rsidRPr="005B6062" w:rsidRDefault="00322045" w:rsidP="00622D9B">
      <w:pPr>
        <w:numPr>
          <w:ilvl w:val="0"/>
          <w:numId w:val="134"/>
        </w:numPr>
        <w:shd w:val="clear" w:color="auto" w:fill="FFFFFF"/>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для упаковки гигроскопичных продуктов — влагонепроницаемые материалы;</w:t>
      </w:r>
    </w:p>
    <w:p w:rsidR="00322045" w:rsidRPr="005B6062" w:rsidRDefault="00322045" w:rsidP="00622D9B">
      <w:pPr>
        <w:numPr>
          <w:ilvl w:val="0"/>
          <w:numId w:val="134"/>
        </w:numPr>
        <w:shd w:val="clear" w:color="auto" w:fill="FFFFFF"/>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для упаковки в вакууме или в атмосфере инертного газа — газонепроницаемые;</w:t>
      </w:r>
    </w:p>
    <w:p w:rsidR="00322045" w:rsidRPr="005B6062" w:rsidRDefault="00322045" w:rsidP="00622D9B">
      <w:pPr>
        <w:numPr>
          <w:ilvl w:val="0"/>
          <w:numId w:val="134"/>
        </w:numPr>
        <w:shd w:val="clear" w:color="auto" w:fill="FFFFFF"/>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при упаковке биологически активных продуктов, используют материалы с селективной газопроницаемостью.</w:t>
      </w:r>
    </w:p>
    <w:p w:rsidR="00322045" w:rsidRPr="005B6062" w:rsidRDefault="00322045" w:rsidP="008B0FF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 xml:space="preserve">Некоторые материалы должны быть непроницаемы для пахучих веществ и жиров, обладать достаточной морозостойкостью и стойкостью к старению, </w:t>
      </w:r>
      <w:r w:rsidRPr="005B6062">
        <w:rPr>
          <w:rFonts w:ascii="Times New Roman" w:hAnsi="Times New Roman"/>
          <w:sz w:val="28"/>
          <w:szCs w:val="28"/>
          <w:lang w:eastAsia="ru-RU"/>
        </w:rPr>
        <w:lastRenderedPageBreak/>
        <w:t>обеспечивающими сохранность как самой упаковки, так и пищевых продуктов в различных условиях. </w:t>
      </w:r>
    </w:p>
    <w:p w:rsidR="00322045" w:rsidRPr="005B6062" w:rsidRDefault="00322045" w:rsidP="008B0FFA">
      <w:pPr>
        <w:shd w:val="clear" w:color="auto" w:fill="FFFFFF"/>
        <w:spacing w:after="0" w:line="240" w:lineRule="auto"/>
        <w:ind w:firstLine="709"/>
        <w:jc w:val="both"/>
        <w:rPr>
          <w:rFonts w:ascii="Times New Roman" w:hAnsi="Times New Roman"/>
          <w:i/>
          <w:sz w:val="28"/>
          <w:szCs w:val="28"/>
          <w:lang w:eastAsia="ru-RU"/>
        </w:rPr>
      </w:pPr>
      <w:r w:rsidRPr="005B6062">
        <w:rPr>
          <w:rFonts w:ascii="Times New Roman" w:hAnsi="Times New Roman"/>
          <w:i/>
          <w:sz w:val="28"/>
          <w:szCs w:val="28"/>
          <w:lang w:eastAsia="ru-RU"/>
        </w:rPr>
        <w:t>Рассмотрим небольшой пример упаковки различных видов продуктов.</w:t>
      </w:r>
    </w:p>
    <w:p w:rsidR="00322045" w:rsidRPr="005B6062" w:rsidRDefault="00322045" w:rsidP="008B0FF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Для упаковки охлажденного мяса, которое необходимо предохранять от изменения цвета (обусловленного разрушением миоглобина при отсутствии доступа кислорода) и др. органолептических свойств, а также от действия бактерий наиболее пригоден целлофан с наружным лаковым покрытием. Срок хранения мяса в полимерной упаковке 2-3 суток при 0°С и 1,5 суток при 6°С. </w:t>
      </w:r>
    </w:p>
    <w:p w:rsidR="00322045" w:rsidRPr="005B6062" w:rsidRDefault="00322045" w:rsidP="008B0FF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Соленое мясо, предназначенное для длительного хранения, расфасовывают и упаковывают на высокопроизводительных автоматах в вакууме или в атмосфере инертного газа. В качестве упаковочных материалов, которые должны защищать продукт от проникновения кислорода и влаги, а также от действия света применяют многослойные пленки:</w:t>
      </w:r>
    </w:p>
    <w:p w:rsidR="00322045" w:rsidRPr="005B6062" w:rsidRDefault="00322045" w:rsidP="00622D9B">
      <w:pPr>
        <w:numPr>
          <w:ilvl w:val="0"/>
          <w:numId w:val="135"/>
        </w:numPr>
        <w:shd w:val="clear" w:color="auto" w:fill="FFFFFF"/>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целлофан – полиэтилен;</w:t>
      </w:r>
    </w:p>
    <w:p w:rsidR="00322045" w:rsidRPr="005B6062" w:rsidRDefault="00322045" w:rsidP="00622D9B">
      <w:pPr>
        <w:numPr>
          <w:ilvl w:val="0"/>
          <w:numId w:val="135"/>
        </w:numPr>
        <w:shd w:val="clear" w:color="auto" w:fill="FFFFFF"/>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полиэтилен – терефталат – полиэтилен;</w:t>
      </w:r>
    </w:p>
    <w:p w:rsidR="00322045" w:rsidRPr="005B6062" w:rsidRDefault="00322045" w:rsidP="00622D9B">
      <w:pPr>
        <w:numPr>
          <w:ilvl w:val="0"/>
          <w:numId w:val="135"/>
        </w:numPr>
        <w:shd w:val="clear" w:color="auto" w:fill="FFFFFF"/>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полиамид – полиэтилен;</w:t>
      </w:r>
    </w:p>
    <w:p w:rsidR="00322045" w:rsidRPr="005B6062" w:rsidRDefault="00322045" w:rsidP="00622D9B">
      <w:pPr>
        <w:numPr>
          <w:ilvl w:val="0"/>
          <w:numId w:val="135"/>
        </w:numPr>
        <w:shd w:val="clear" w:color="auto" w:fill="FFFFFF"/>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саран – поливинилхлорид – саран;</w:t>
      </w:r>
    </w:p>
    <w:p w:rsidR="00322045" w:rsidRPr="005B6062" w:rsidRDefault="00322045" w:rsidP="00622D9B">
      <w:pPr>
        <w:numPr>
          <w:ilvl w:val="0"/>
          <w:numId w:val="135"/>
        </w:numPr>
        <w:shd w:val="clear" w:color="auto" w:fill="FFFFFF"/>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целлофан – фольга – полиэтилен.</w:t>
      </w:r>
    </w:p>
    <w:p w:rsidR="00322045" w:rsidRPr="005B6062" w:rsidRDefault="00322045" w:rsidP="008B0FF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Используют также пленки из поликарбоната, полиуретана или поливинилового спирта в сочетании со сваривающейся (обычно полиэтиленовой) пленкой. </w:t>
      </w:r>
    </w:p>
    <w:p w:rsidR="00322045" w:rsidRPr="005B6062" w:rsidRDefault="00322045" w:rsidP="008B0FF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При упаковке натурального сыра, который необходимо защищать от проникновения кислорода, бактерий, влаги, применяют целлофан с двухсторонним влагостойким покрытием, чаще всего из пленок типа саран или гидрохлоридкаучуковых. В такой упаковке сыр можно хранить до 3 суток. Более длительное хранение (5-8 сут) возможно в многослойных пленках целлофан – саран – полиэтилен (пригодны для упаковки в вакууме), полиэтилентерефталат – саран – полиэтилен, полиамид – саран – полиэтилен или полипропилен – полиэтилен – саран – полиэтилен. </w:t>
      </w:r>
    </w:p>
    <w:p w:rsidR="00322045" w:rsidRPr="005B6062" w:rsidRDefault="00322045" w:rsidP="008B0FF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Плавленый сыр (он более стабилен, чем натуральный, так как подвергается пастеризации при изготовлении) упаковывают в фольгу с лаковым покрытием на основе сополимера винилхлорида с винилацетатом, в комбинированный материал бумага – фольга – полиэтилен, в пленку из поливинилхлорида или типа саран. Сыр может быть также расфасован в целлофан, покрытый микровоском, в состав которого входят церезин и низкомолекулярный полиэтилен (в этом случае расплавленный сыр заливают в пакеты, которые затем герметизируют сваркой). Широко распространена упаковка плавленого сыра и в жесткую тару, например, в стаканы из ударопрочного полистирола. </w:t>
      </w:r>
    </w:p>
    <w:p w:rsidR="00322045" w:rsidRPr="005B6062" w:rsidRDefault="00322045" w:rsidP="008B0FF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 xml:space="preserve">Свежую рыбу упаковывают в сетки или в пакеты из полиэтилена (иногда в пакеты вкладывают лотки из пенополистирола, поглощающие жидкость). </w:t>
      </w:r>
    </w:p>
    <w:p w:rsidR="00322045" w:rsidRPr="005B6062" w:rsidRDefault="00322045" w:rsidP="008B0FF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 xml:space="preserve">Для упаковки мороженой рыбы используют обычно целлофан, полиэтилен или картонные коробки, покрытые изнутри слоем полиэтилена или сополимера винилиденхлорида с винилхлоридом. </w:t>
      </w:r>
    </w:p>
    <w:p w:rsidR="00322045" w:rsidRPr="005B6062" w:rsidRDefault="00322045" w:rsidP="008B0FF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 xml:space="preserve">Упаковка копченой рыбы должна обеспечивать сохранность запаха продукта, предохранять его от проникновения посторонних за- пахов, а также </w:t>
      </w:r>
      <w:r w:rsidRPr="005B6062">
        <w:rPr>
          <w:rFonts w:ascii="Times New Roman" w:hAnsi="Times New Roman"/>
          <w:sz w:val="28"/>
          <w:szCs w:val="28"/>
          <w:lang w:eastAsia="ru-RU"/>
        </w:rPr>
        <w:lastRenderedPageBreak/>
        <w:t>защищать от бактерий. Обычно такую рыбу упаковывают в вакууме в многослойные пленки целлофан – полиэтилен, полиэтилентерефталат – целлофан – полиэтилен, а также в пленку из полиамида-12 (в последнем случае рыбу можно разогревать, не снимая упаковки).</w:t>
      </w:r>
    </w:p>
    <w:p w:rsidR="00322045" w:rsidRPr="005B6062" w:rsidRDefault="00322045" w:rsidP="008B0FF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Соленую рыбу часто упаковывают в деревянные бочки или ящики с вкладышами из полиэтилена или пластифицированного поливинилхлорида, которые герметизируют сваркой.</w:t>
      </w:r>
    </w:p>
    <w:p w:rsidR="00322045" w:rsidRPr="005B6062" w:rsidRDefault="00322045" w:rsidP="008B0FF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Рыбу в рассоле расфасовывают также в банки из полиэтилена низкой плотности и герметизируют с помощью крышек из этого же полимера.  </w:t>
      </w:r>
    </w:p>
    <w:p w:rsidR="00322045" w:rsidRPr="005B6062" w:rsidRDefault="00322045" w:rsidP="008B0FF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Хлебобулочные изделия упаковывают главным образом в полиэтиленовые или полипропиленовые пленки с целью защиты от черствения, образования плесени, а также соблюдения правил гигиены. При необходимости упаковку герметизируют на специальных автоматах с помощью зажимов из пластмассы или металла. Особый интерес представляет применение пленки из полиамида-12, в которой можно хранить замороженное тесто, а также выпекать хлеб. После стерилизации хлеб может сохраняться в такой упаковке до 7 месяцев. Но при этом хлеб теряет витамины группы В.</w:t>
      </w:r>
    </w:p>
    <w:p w:rsidR="00322045" w:rsidRPr="005B6062" w:rsidRDefault="00322045" w:rsidP="008B0FF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Молоко, кисломолочные продукты, соки упаковывают в бумагу, покрытую изнутри полиэтиленом, а снаружи – парафином. Для стерилизуемых жидких продуктов используют также бумагу, покрытую полипропиленом, и комбинированный материал бумага – фольга – полипропилен. </w:t>
      </w:r>
    </w:p>
    <w:p w:rsidR="00322045" w:rsidRPr="005B6062" w:rsidRDefault="00322045" w:rsidP="008B0FFA">
      <w:pPr>
        <w:shd w:val="clear" w:color="auto" w:fill="FFFFFF"/>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Для упаковки полуфабрикатов и концентратов применяют обычно комбинированные материалы с промежуточным слоем фольги, а также бумагу с нанесенным из водной дисперсии покрытием на основе сополимера винилиденхлорида с винилхлоридом. Иногда, например, при упаковке кофе, в картонные коробки помещают вкладыши, например, из пленок типа саран. Полимерная упаковка надежно защищает концентраты и полуфабрикаты от проникновения влаги, измельчения и прогоркания. </w:t>
      </w:r>
    </w:p>
    <w:p w:rsidR="00322045" w:rsidRPr="005B6062" w:rsidRDefault="00322045" w:rsidP="008B0FFA">
      <w:pPr>
        <w:shd w:val="clear" w:color="auto" w:fill="FFFFFF"/>
        <w:spacing w:after="0" w:line="240" w:lineRule="auto"/>
        <w:ind w:firstLine="709"/>
        <w:jc w:val="both"/>
        <w:rPr>
          <w:rFonts w:ascii="Times New Roman" w:hAnsi="Times New Roman"/>
          <w:b/>
          <w:bCs/>
          <w:sz w:val="28"/>
          <w:szCs w:val="28"/>
          <w:lang w:eastAsia="ru-RU"/>
        </w:rPr>
      </w:pPr>
      <w:r w:rsidRPr="005B6062">
        <w:rPr>
          <w:rFonts w:ascii="Times New Roman" w:hAnsi="Times New Roman"/>
          <w:bCs/>
          <w:sz w:val="28"/>
          <w:szCs w:val="28"/>
          <w:lang w:eastAsia="ru-RU"/>
        </w:rPr>
        <w:t>Перспективы применения полимеров в пищевой промышленности</w:t>
      </w:r>
      <w:r w:rsidRPr="005B6062">
        <w:rPr>
          <w:rFonts w:ascii="Times New Roman" w:hAnsi="Times New Roman"/>
          <w:sz w:val="28"/>
          <w:szCs w:val="28"/>
          <w:lang w:eastAsia="ru-RU"/>
        </w:rPr>
        <w:t> связаны, в первую очередь, с увеличением объемов их использования для упаковки. Это обусловлено созданием высокопроизводительного расфасовочно-упаковочного оборудования и расширением сети магазинов самообслуживания, торгующих главным образом расфасованными продуктами. Большое значение в связи с этим приобретает создание полимерных материалов, дифференцированных применительно к свойствам определенных пищевых продуктов, характеру их потребления, способу реализации, особенностям хранения и транспортировки. </w:t>
      </w:r>
    </w:p>
    <w:p w:rsidR="00322045" w:rsidRPr="005B6062" w:rsidRDefault="00322045" w:rsidP="008B0FFA">
      <w:pPr>
        <w:pStyle w:val="ab"/>
        <w:spacing w:before="0" w:beforeAutospacing="0" w:after="0" w:afterAutospacing="0"/>
        <w:ind w:firstLine="709"/>
        <w:jc w:val="both"/>
        <w:rPr>
          <w:sz w:val="28"/>
          <w:szCs w:val="28"/>
        </w:rPr>
      </w:pPr>
      <w:r w:rsidRPr="005B6062">
        <w:rPr>
          <w:sz w:val="28"/>
          <w:szCs w:val="28"/>
        </w:rPr>
        <w:t>Специфика применения полимерных материалов в пищевой промышленности и общественном питании заключается в том, что они соприкасаются с пищевыми продуктами и продовольственным сырьем. Отсюда к полимерным материалам предъявляются специфические требования, исходя из направления их использования.</w:t>
      </w:r>
    </w:p>
    <w:p w:rsidR="00322045" w:rsidRPr="005B6062" w:rsidRDefault="00322045" w:rsidP="008B0FFA">
      <w:pPr>
        <w:pStyle w:val="ab"/>
        <w:spacing w:before="0" w:beforeAutospacing="0" w:after="0" w:afterAutospacing="0"/>
        <w:ind w:firstLine="709"/>
        <w:jc w:val="both"/>
        <w:rPr>
          <w:sz w:val="28"/>
          <w:szCs w:val="28"/>
        </w:rPr>
      </w:pPr>
      <w:r w:rsidRPr="005B6062">
        <w:rPr>
          <w:sz w:val="28"/>
          <w:szCs w:val="28"/>
        </w:rPr>
        <w:t xml:space="preserve">Материалы не должны изменять свойств продукта и выделять химические вещества, оказывающие в определенных количествах вредное воздействие на организм человека. Добавки и низкомолекулярные примеси химически не </w:t>
      </w:r>
      <w:r w:rsidRPr="005B6062">
        <w:rPr>
          <w:sz w:val="28"/>
          <w:szCs w:val="28"/>
        </w:rPr>
        <w:lastRenderedPageBreak/>
        <w:t>связаны с полимером, поэтому, при определенных условиях, они легко переходят в продукты питания и могут неблагоприятно влиять на здоровье человека. В рецептуру полимерного или другого материала не должны входить вещества, обладающие токсичностью.</w:t>
      </w:r>
    </w:p>
    <w:p w:rsidR="00322045" w:rsidRPr="005B6062" w:rsidRDefault="00322045" w:rsidP="008B0FFA">
      <w:pPr>
        <w:pStyle w:val="ab"/>
        <w:spacing w:before="0" w:beforeAutospacing="0" w:after="0" w:afterAutospacing="0"/>
        <w:ind w:firstLine="709"/>
        <w:jc w:val="both"/>
        <w:rPr>
          <w:sz w:val="28"/>
          <w:szCs w:val="28"/>
        </w:rPr>
      </w:pPr>
      <w:r w:rsidRPr="005B6062">
        <w:rPr>
          <w:sz w:val="28"/>
          <w:szCs w:val="28"/>
        </w:rPr>
        <w:t>Обращает внимание проблема утилизации полимерных материалов. Перспективным направлением можно считать разрушение полимеров под воздействием кислорода, ультрафиолета, других природных факторов с последующим уничтожением продуктов распада микроорганизмами.</w:t>
      </w:r>
    </w:p>
    <w:p w:rsidR="00322045" w:rsidRPr="005B6062" w:rsidRDefault="00322045" w:rsidP="008B0FFA">
      <w:pPr>
        <w:pStyle w:val="ab"/>
        <w:spacing w:before="0" w:beforeAutospacing="0" w:after="0" w:afterAutospacing="0"/>
        <w:ind w:firstLine="709"/>
        <w:jc w:val="both"/>
        <w:rPr>
          <w:sz w:val="28"/>
          <w:szCs w:val="28"/>
        </w:rPr>
      </w:pPr>
      <w:r w:rsidRPr="005B6062">
        <w:rPr>
          <w:sz w:val="28"/>
          <w:szCs w:val="28"/>
        </w:rPr>
        <w:t>Ежегодно десятки тонн упаковочных материалов засоряют среду обитания человека и оказывают негативное влияние на его здоровье. Цивилизованные страны активно проводят организационно-техническую и научную работу по утилизации упаковочного материала.</w:t>
      </w:r>
    </w:p>
    <w:p w:rsidR="00322045" w:rsidRPr="005B6062" w:rsidRDefault="00322045" w:rsidP="008B0FFA">
      <w:pPr>
        <w:pStyle w:val="ab"/>
        <w:spacing w:before="0" w:beforeAutospacing="0" w:after="0" w:afterAutospacing="0"/>
        <w:ind w:firstLine="709"/>
        <w:jc w:val="both"/>
        <w:rPr>
          <w:sz w:val="28"/>
          <w:szCs w:val="28"/>
        </w:rPr>
      </w:pPr>
      <w:r w:rsidRPr="005B6062">
        <w:rPr>
          <w:sz w:val="28"/>
          <w:szCs w:val="28"/>
        </w:rPr>
        <w:t>Экологические вопросы по полимерной упаковке решаются по следующим четырем направлениям:</w:t>
      </w:r>
    </w:p>
    <w:p w:rsidR="00322045" w:rsidRPr="005B6062" w:rsidRDefault="00322045" w:rsidP="00622D9B">
      <w:pPr>
        <w:pStyle w:val="ab"/>
        <w:numPr>
          <w:ilvl w:val="1"/>
          <w:numId w:val="136"/>
        </w:numPr>
        <w:spacing w:before="0" w:beforeAutospacing="0" w:after="0" w:afterAutospacing="0"/>
        <w:ind w:left="0" w:firstLine="709"/>
        <w:jc w:val="both"/>
        <w:rPr>
          <w:sz w:val="28"/>
          <w:szCs w:val="28"/>
        </w:rPr>
      </w:pPr>
      <w:r w:rsidRPr="005B6062">
        <w:rPr>
          <w:sz w:val="28"/>
          <w:szCs w:val="28"/>
        </w:rPr>
        <w:t>Применение многооборотной тары. Сторонники этого направления считают, что увеличение количества оборотов тары снижает экологическую нагрузку, делает тару экономичной. На смену одноразовой упаковке приходит многооборотная упаковка.</w:t>
      </w:r>
    </w:p>
    <w:p w:rsidR="00322045" w:rsidRPr="005B6062" w:rsidRDefault="00322045" w:rsidP="00622D9B">
      <w:pPr>
        <w:pStyle w:val="ab"/>
        <w:numPr>
          <w:ilvl w:val="1"/>
          <w:numId w:val="136"/>
        </w:numPr>
        <w:spacing w:before="0" w:beforeAutospacing="0" w:after="0" w:afterAutospacing="0"/>
        <w:ind w:left="0" w:firstLine="709"/>
        <w:jc w:val="both"/>
        <w:rPr>
          <w:sz w:val="28"/>
          <w:szCs w:val="28"/>
        </w:rPr>
      </w:pPr>
      <w:r w:rsidRPr="005B6062">
        <w:rPr>
          <w:sz w:val="28"/>
          <w:szCs w:val="28"/>
        </w:rPr>
        <w:t>Сжигание использованной полимерной упаковки. Накоплен опыт использования отходов в качестве топлива ТЭЦ и бытовых нужд. Один из основных недостатков этого способа утилизации – выделение при сжигании газообразного хлористого водорода в больших количествах, проблема нейтрализации которого, как и других вредных компонентов, успешно решается.</w:t>
      </w:r>
    </w:p>
    <w:p w:rsidR="00322045" w:rsidRPr="005B6062" w:rsidRDefault="00322045" w:rsidP="00622D9B">
      <w:pPr>
        <w:pStyle w:val="ab"/>
        <w:numPr>
          <w:ilvl w:val="1"/>
          <w:numId w:val="136"/>
        </w:numPr>
        <w:spacing w:before="0" w:beforeAutospacing="0" w:after="0" w:afterAutospacing="0"/>
        <w:ind w:left="0" w:firstLine="709"/>
        <w:jc w:val="both"/>
        <w:rPr>
          <w:sz w:val="28"/>
          <w:szCs w:val="28"/>
        </w:rPr>
      </w:pPr>
      <w:r w:rsidRPr="005B6062">
        <w:rPr>
          <w:sz w:val="28"/>
          <w:szCs w:val="28"/>
        </w:rPr>
        <w:t>Утилизация отходов полимерной тары. Использованная упаковка перерабатывается на вторичное сырье для получения новой тары и упаковки, изготовления изделий бытового и технического назначения.</w:t>
      </w:r>
    </w:p>
    <w:p w:rsidR="00322045" w:rsidRPr="005B6062" w:rsidRDefault="00322045" w:rsidP="0022096F">
      <w:pPr>
        <w:spacing w:after="0" w:line="240" w:lineRule="auto"/>
        <w:ind w:firstLine="709"/>
        <w:rPr>
          <w:rFonts w:ascii="Times New Roman" w:hAnsi="Times New Roman"/>
          <w:b/>
          <w:i/>
          <w:sz w:val="28"/>
          <w:szCs w:val="28"/>
        </w:rPr>
      </w:pPr>
      <w:r w:rsidRPr="005B6062">
        <w:rPr>
          <w:rFonts w:ascii="Times New Roman" w:hAnsi="Times New Roman"/>
          <w:sz w:val="28"/>
          <w:szCs w:val="28"/>
        </w:rPr>
        <w:t>4.       Использование самодеструктируемой полимерной упаковки. Этот способ предполагает, что упаковочный материал, попадая в землю или на свалку, разлагается под воздействием микроорганизмов, света, кислорода, других факторов. К сожалению, сроки разложения таких полимеров остаются длительными.</w:t>
      </w:r>
    </w:p>
    <w:p w:rsidR="00322045" w:rsidRPr="005B6062" w:rsidRDefault="00322045" w:rsidP="008B0FFA">
      <w:pPr>
        <w:shd w:val="clear" w:color="auto" w:fill="FFFFFF"/>
        <w:spacing w:after="0" w:line="240" w:lineRule="auto"/>
        <w:ind w:firstLine="709"/>
        <w:jc w:val="both"/>
        <w:textAlignment w:val="baseline"/>
        <w:rPr>
          <w:rFonts w:ascii="Times New Roman" w:hAnsi="Times New Roman"/>
          <w:sz w:val="28"/>
          <w:szCs w:val="28"/>
          <w:lang w:eastAsia="ru-RU"/>
        </w:rPr>
      </w:pPr>
      <w:r w:rsidRPr="005B6062">
        <w:rPr>
          <w:rFonts w:ascii="Times New Roman" w:hAnsi="Times New Roman"/>
          <w:sz w:val="28"/>
          <w:szCs w:val="28"/>
          <w:lang w:eastAsia="ru-RU"/>
        </w:rPr>
        <w:t>Исходя из степени опасности развития возможных патогенных влияний на организм человека с учетом их биологической активности и степени миграции различных веществ из полимерных упаковочных материалов, все используемые при получении композиции соединения (сам базовый полимер, исходные, вспомогательные и др.) подразделяются на допустимые, использование которых разрешено санитарными органами в производстве пищевой упаковки, и недопустимые. К первой группе относятся соединения, которые не изменяют органолептических показателей продуктов, а также те, безвредность которых доказана многолетней практикой. Это большинство соединений, применяемых при получении полимеров и полимерных материалов (мономеры, пластификаторы, стабилизаторы и др. добавки), использование которых регламентируется гигиеническими нормативами, такими как ДКМ (допустимые количеств миграции химических веществ).</w:t>
      </w:r>
    </w:p>
    <w:p w:rsidR="00322045" w:rsidRPr="005B6062" w:rsidRDefault="00322045" w:rsidP="008B0FFA">
      <w:pPr>
        <w:shd w:val="clear" w:color="auto" w:fill="FFFFFF"/>
        <w:spacing w:after="0" w:line="240" w:lineRule="auto"/>
        <w:ind w:firstLine="709"/>
        <w:jc w:val="both"/>
        <w:textAlignment w:val="baseline"/>
        <w:rPr>
          <w:rFonts w:ascii="Times New Roman" w:hAnsi="Times New Roman"/>
          <w:sz w:val="28"/>
          <w:szCs w:val="28"/>
          <w:lang w:eastAsia="ru-RU"/>
        </w:rPr>
      </w:pPr>
      <w:r w:rsidRPr="005B6062">
        <w:rPr>
          <w:rFonts w:ascii="Times New Roman" w:hAnsi="Times New Roman"/>
          <w:sz w:val="28"/>
          <w:szCs w:val="28"/>
          <w:lang w:eastAsia="ru-RU"/>
        </w:rPr>
        <w:lastRenderedPageBreak/>
        <w:t>В группу недопустимых входят соединения, использование которых для получения полимерных упаковочных материалов полностью запрещается по различным причинам.</w:t>
      </w:r>
    </w:p>
    <w:p w:rsidR="00322045" w:rsidRPr="005B6062" w:rsidRDefault="00322045" w:rsidP="008B0FFA">
      <w:pPr>
        <w:pStyle w:val="ab"/>
        <w:spacing w:before="0" w:beforeAutospacing="0" w:after="0" w:afterAutospacing="0"/>
        <w:ind w:firstLine="709"/>
        <w:jc w:val="both"/>
        <w:rPr>
          <w:sz w:val="28"/>
          <w:szCs w:val="28"/>
        </w:rPr>
      </w:pPr>
      <w:r w:rsidRPr="005B6062">
        <w:rPr>
          <w:sz w:val="28"/>
          <w:szCs w:val="28"/>
        </w:rPr>
        <w:t>Вывод: в ходе изучения данной темы мною была обнаружена целесообразность использования полимеров для упаковки пищевой продукции. Все сложившиеся стереотипы о вреде данного вида упаковки для продуктов, а также ухудшение органолептических свойств продуктов не нашли своего подтверждения в ходе данного исследования.</w:t>
      </w:r>
    </w:p>
    <w:p w:rsidR="00322045" w:rsidRPr="005B6062" w:rsidRDefault="00322045" w:rsidP="008B0FFA">
      <w:pPr>
        <w:pStyle w:val="ab"/>
        <w:spacing w:before="0" w:beforeAutospacing="0" w:after="0" w:afterAutospacing="0"/>
        <w:ind w:firstLine="709"/>
        <w:jc w:val="both"/>
        <w:rPr>
          <w:sz w:val="28"/>
          <w:szCs w:val="28"/>
        </w:rPr>
      </w:pPr>
      <w:r w:rsidRPr="005B6062">
        <w:rPr>
          <w:sz w:val="28"/>
          <w:szCs w:val="28"/>
        </w:rPr>
        <w:t>Также благодаря данному виду упаковки увеличивается срок годности, без потери потребительских свойств.</w:t>
      </w:r>
    </w:p>
    <w:p w:rsidR="00322045" w:rsidRPr="005B6062" w:rsidRDefault="00322045" w:rsidP="008B0FFA">
      <w:pPr>
        <w:pStyle w:val="ab"/>
        <w:spacing w:before="0" w:beforeAutospacing="0" w:after="0" w:afterAutospacing="0"/>
        <w:ind w:firstLine="709"/>
        <w:jc w:val="both"/>
        <w:rPr>
          <w:sz w:val="28"/>
          <w:szCs w:val="28"/>
        </w:rPr>
      </w:pPr>
      <w:r w:rsidRPr="005B6062">
        <w:rPr>
          <w:sz w:val="28"/>
          <w:szCs w:val="28"/>
        </w:rPr>
        <w:t>Современное общество с его ритмом жизни не готово вернуться в состояние употребления продуктов сразу после их приготовления, поэтому качество сохранения продукции выходит на первый план.</w:t>
      </w:r>
    </w:p>
    <w:p w:rsidR="00322045" w:rsidRPr="005B6062" w:rsidRDefault="00322045" w:rsidP="008B0FFA">
      <w:pPr>
        <w:pStyle w:val="ab"/>
        <w:spacing w:before="0" w:beforeAutospacing="0" w:after="0" w:afterAutospacing="0"/>
        <w:ind w:firstLine="709"/>
        <w:jc w:val="both"/>
        <w:rPr>
          <w:sz w:val="28"/>
          <w:szCs w:val="28"/>
        </w:rPr>
      </w:pPr>
      <w:r w:rsidRPr="005B6062">
        <w:rPr>
          <w:sz w:val="28"/>
          <w:szCs w:val="28"/>
        </w:rPr>
        <w:t>В ходе исследования я столкнулся с тем, что некоторые производители используют некачественное сырье для изготовления упаковки (оказывая недопустимые СанПиН воздействия на продукт), тем самым дискредитируя данный вид упаковки.</w:t>
      </w:r>
    </w:p>
    <w:p w:rsidR="00322045" w:rsidRPr="005B6062" w:rsidRDefault="00322045" w:rsidP="008B0FFA">
      <w:pPr>
        <w:pStyle w:val="ab"/>
        <w:spacing w:before="0" w:beforeAutospacing="0" w:after="0" w:afterAutospacing="0"/>
        <w:ind w:firstLine="709"/>
        <w:jc w:val="both"/>
        <w:rPr>
          <w:sz w:val="28"/>
          <w:szCs w:val="28"/>
        </w:rPr>
      </w:pPr>
      <w:r w:rsidRPr="005B6062">
        <w:rPr>
          <w:sz w:val="28"/>
          <w:szCs w:val="28"/>
        </w:rPr>
        <w:t>На данный момент не достаточно развита инфраструктура по утилизации и переработке полимеров.</w:t>
      </w:r>
    </w:p>
    <w:p w:rsidR="00322045" w:rsidRPr="005B6062" w:rsidRDefault="00322045" w:rsidP="008B0FFA">
      <w:pPr>
        <w:pStyle w:val="ab"/>
        <w:spacing w:before="0" w:beforeAutospacing="0" w:after="0" w:afterAutospacing="0"/>
        <w:ind w:firstLine="709"/>
        <w:jc w:val="both"/>
        <w:rPr>
          <w:sz w:val="28"/>
          <w:szCs w:val="28"/>
        </w:rPr>
      </w:pPr>
    </w:p>
    <w:p w:rsidR="00322045" w:rsidRPr="005B6062" w:rsidRDefault="00322045" w:rsidP="00622D9B">
      <w:pPr>
        <w:pStyle w:val="ab"/>
        <w:spacing w:before="0" w:beforeAutospacing="0" w:after="0" w:afterAutospacing="0"/>
        <w:ind w:firstLine="709"/>
        <w:jc w:val="center"/>
        <w:rPr>
          <w:b/>
          <w:sz w:val="28"/>
          <w:szCs w:val="28"/>
        </w:rPr>
      </w:pPr>
      <w:r w:rsidRPr="005B6062">
        <w:rPr>
          <w:b/>
          <w:sz w:val="28"/>
          <w:szCs w:val="28"/>
        </w:rPr>
        <w:t>Библиографический список</w:t>
      </w:r>
    </w:p>
    <w:p w:rsidR="00322045" w:rsidRPr="005B6062" w:rsidRDefault="00322045" w:rsidP="008B0FFA">
      <w:pPr>
        <w:pStyle w:val="ab"/>
        <w:spacing w:before="0" w:beforeAutospacing="0" w:after="0" w:afterAutospacing="0"/>
        <w:ind w:firstLine="709"/>
        <w:jc w:val="both"/>
        <w:rPr>
          <w:sz w:val="28"/>
          <w:szCs w:val="28"/>
        </w:rPr>
      </w:pPr>
    </w:p>
    <w:p w:rsidR="00322045" w:rsidRPr="005B6062" w:rsidRDefault="00322045" w:rsidP="00622D9B">
      <w:pPr>
        <w:pStyle w:val="ab"/>
        <w:numPr>
          <w:ilvl w:val="0"/>
          <w:numId w:val="119"/>
        </w:numPr>
        <w:spacing w:before="0" w:beforeAutospacing="0" w:after="0" w:afterAutospacing="0"/>
        <w:ind w:left="0" w:firstLine="709"/>
        <w:jc w:val="both"/>
        <w:rPr>
          <w:sz w:val="28"/>
          <w:szCs w:val="28"/>
        </w:rPr>
      </w:pPr>
      <w:r w:rsidRPr="005B6062">
        <w:rPr>
          <w:sz w:val="28"/>
          <w:szCs w:val="28"/>
        </w:rPr>
        <w:t xml:space="preserve">Бектуров Е. А., Кудайбергенов С., Хамзамулина Р. Э. Катионные полимеры; Наука </w:t>
      </w:r>
      <w:r w:rsidRPr="005B6062">
        <w:rPr>
          <w:sz w:val="28"/>
          <w:szCs w:val="28"/>
          <w:lang w:eastAsia="ru-RU"/>
        </w:rPr>
        <w:t>–</w:t>
      </w:r>
      <w:r w:rsidRPr="005B6062">
        <w:rPr>
          <w:sz w:val="28"/>
          <w:szCs w:val="28"/>
        </w:rPr>
        <w:t xml:space="preserve"> , 1986. </w:t>
      </w:r>
      <w:r w:rsidRPr="005B6062">
        <w:rPr>
          <w:sz w:val="28"/>
          <w:szCs w:val="28"/>
          <w:lang w:eastAsia="ru-RU"/>
        </w:rPr>
        <w:t>–</w:t>
      </w:r>
      <w:r w:rsidRPr="005B6062">
        <w:rPr>
          <w:sz w:val="28"/>
          <w:szCs w:val="28"/>
        </w:rPr>
        <w:t xml:space="preserve"> 156 c.</w:t>
      </w:r>
    </w:p>
    <w:p w:rsidR="00322045" w:rsidRPr="005B6062" w:rsidRDefault="00322045" w:rsidP="00622D9B">
      <w:pPr>
        <w:pStyle w:val="ab"/>
        <w:numPr>
          <w:ilvl w:val="0"/>
          <w:numId w:val="119"/>
        </w:numPr>
        <w:spacing w:before="0" w:beforeAutospacing="0" w:after="0" w:afterAutospacing="0"/>
        <w:ind w:left="0" w:firstLine="709"/>
        <w:jc w:val="both"/>
        <w:rPr>
          <w:sz w:val="28"/>
          <w:szCs w:val="28"/>
        </w:rPr>
      </w:pPr>
      <w:r w:rsidRPr="005B6062">
        <w:rPr>
          <w:sz w:val="28"/>
          <w:szCs w:val="28"/>
        </w:rPr>
        <w:t xml:space="preserve">Болтон У. Конструкционные материалы. Металлы, сплавы, полимеры, керамика, композиты; Додэка XXI </w:t>
      </w:r>
      <w:r w:rsidRPr="005B6062">
        <w:rPr>
          <w:sz w:val="28"/>
          <w:szCs w:val="28"/>
          <w:lang w:eastAsia="ru-RU"/>
        </w:rPr>
        <w:t>–</w:t>
      </w:r>
      <w:r w:rsidRPr="005B6062">
        <w:rPr>
          <w:sz w:val="28"/>
          <w:szCs w:val="28"/>
        </w:rPr>
        <w:t xml:space="preserve"> Москва, 2007. </w:t>
      </w:r>
      <w:r w:rsidRPr="005B6062">
        <w:rPr>
          <w:sz w:val="28"/>
          <w:szCs w:val="28"/>
          <w:lang w:eastAsia="ru-RU"/>
        </w:rPr>
        <w:t>–</w:t>
      </w:r>
      <w:r w:rsidRPr="005B6062">
        <w:rPr>
          <w:sz w:val="28"/>
          <w:szCs w:val="28"/>
        </w:rPr>
        <w:t xml:space="preserve"> 320 c.</w:t>
      </w:r>
    </w:p>
    <w:p w:rsidR="00322045" w:rsidRPr="005B6062" w:rsidRDefault="00322045" w:rsidP="00622D9B">
      <w:pPr>
        <w:pStyle w:val="ab"/>
        <w:numPr>
          <w:ilvl w:val="0"/>
          <w:numId w:val="119"/>
        </w:numPr>
        <w:spacing w:before="0" w:beforeAutospacing="0" w:after="0" w:afterAutospacing="0"/>
        <w:ind w:left="0" w:firstLine="709"/>
        <w:jc w:val="both"/>
        <w:rPr>
          <w:sz w:val="28"/>
          <w:szCs w:val="28"/>
        </w:rPr>
      </w:pPr>
      <w:r w:rsidRPr="005B6062">
        <w:rPr>
          <w:sz w:val="28"/>
          <w:szCs w:val="28"/>
        </w:rPr>
        <w:t xml:space="preserve">Варданян М. С. Люди и полимеры. Записки директора; Московский рабочий </w:t>
      </w:r>
      <w:r w:rsidRPr="005B6062">
        <w:rPr>
          <w:sz w:val="28"/>
          <w:szCs w:val="28"/>
          <w:lang w:eastAsia="ru-RU"/>
        </w:rPr>
        <w:t>–</w:t>
      </w:r>
      <w:r w:rsidRPr="005B6062">
        <w:rPr>
          <w:sz w:val="28"/>
          <w:szCs w:val="28"/>
        </w:rPr>
        <w:t xml:space="preserve"> Москва, 1981. </w:t>
      </w:r>
      <w:r w:rsidRPr="005B6062">
        <w:rPr>
          <w:sz w:val="28"/>
          <w:szCs w:val="28"/>
          <w:lang w:eastAsia="ru-RU"/>
        </w:rPr>
        <w:t>–</w:t>
      </w:r>
      <w:r w:rsidRPr="005B6062">
        <w:rPr>
          <w:sz w:val="28"/>
          <w:szCs w:val="28"/>
        </w:rPr>
        <w:t xml:space="preserve"> 336 c.</w:t>
      </w:r>
    </w:p>
    <w:p w:rsidR="00322045" w:rsidRPr="005B6062" w:rsidRDefault="00322045" w:rsidP="00622D9B">
      <w:pPr>
        <w:pStyle w:val="ab"/>
        <w:numPr>
          <w:ilvl w:val="0"/>
          <w:numId w:val="119"/>
        </w:numPr>
        <w:spacing w:before="0" w:beforeAutospacing="0" w:after="0" w:afterAutospacing="0"/>
        <w:ind w:left="0" w:firstLine="709"/>
        <w:jc w:val="both"/>
        <w:rPr>
          <w:sz w:val="28"/>
          <w:szCs w:val="28"/>
        </w:rPr>
      </w:pPr>
      <w:r w:rsidRPr="005B6062">
        <w:rPr>
          <w:sz w:val="28"/>
          <w:szCs w:val="28"/>
        </w:rPr>
        <w:t xml:space="preserve">Гросберг А. Ю., Хохлов А. Р. Полимеры и биополимеры с точки зрения физики; Интеллект </w:t>
      </w:r>
      <w:r w:rsidRPr="005B6062">
        <w:rPr>
          <w:sz w:val="28"/>
          <w:szCs w:val="28"/>
          <w:lang w:eastAsia="ru-RU"/>
        </w:rPr>
        <w:t>–</w:t>
      </w:r>
      <w:r w:rsidRPr="005B6062">
        <w:rPr>
          <w:sz w:val="28"/>
          <w:szCs w:val="28"/>
        </w:rPr>
        <w:t xml:space="preserve"> Москва, 2010. </w:t>
      </w:r>
      <w:r w:rsidRPr="005B6062">
        <w:rPr>
          <w:sz w:val="28"/>
          <w:szCs w:val="28"/>
          <w:lang w:eastAsia="ru-RU"/>
        </w:rPr>
        <w:t>–</w:t>
      </w:r>
      <w:r w:rsidRPr="005B6062">
        <w:rPr>
          <w:sz w:val="28"/>
          <w:szCs w:val="28"/>
        </w:rPr>
        <w:t xml:space="preserve"> 304 c.</w:t>
      </w:r>
    </w:p>
    <w:p w:rsidR="00322045" w:rsidRPr="005B6062" w:rsidRDefault="00322045" w:rsidP="00622D9B">
      <w:pPr>
        <w:pStyle w:val="ab"/>
        <w:numPr>
          <w:ilvl w:val="0"/>
          <w:numId w:val="119"/>
        </w:numPr>
        <w:spacing w:before="0" w:beforeAutospacing="0" w:after="0" w:afterAutospacing="0"/>
        <w:ind w:left="0" w:firstLine="709"/>
        <w:jc w:val="both"/>
        <w:rPr>
          <w:sz w:val="28"/>
          <w:szCs w:val="28"/>
        </w:rPr>
      </w:pPr>
      <w:r w:rsidRPr="005B6062">
        <w:rPr>
          <w:sz w:val="28"/>
          <w:szCs w:val="28"/>
        </w:rPr>
        <w:t xml:space="preserve">Гуль В. Е. Полимеры сохраняют продукты; Знание </w:t>
      </w:r>
      <w:r w:rsidRPr="005B6062">
        <w:rPr>
          <w:sz w:val="28"/>
          <w:szCs w:val="28"/>
          <w:lang w:eastAsia="ru-RU"/>
        </w:rPr>
        <w:t>–</w:t>
      </w:r>
      <w:r w:rsidRPr="005B6062">
        <w:rPr>
          <w:sz w:val="28"/>
          <w:szCs w:val="28"/>
        </w:rPr>
        <w:t xml:space="preserve"> Москва, 1985. </w:t>
      </w:r>
      <w:r w:rsidRPr="005B6062">
        <w:rPr>
          <w:sz w:val="28"/>
          <w:szCs w:val="28"/>
          <w:lang w:eastAsia="ru-RU"/>
        </w:rPr>
        <w:t>–</w:t>
      </w:r>
      <w:r w:rsidRPr="005B6062">
        <w:rPr>
          <w:sz w:val="28"/>
          <w:szCs w:val="28"/>
        </w:rPr>
        <w:t xml:space="preserve"> 128 c.</w:t>
      </w:r>
    </w:p>
    <w:p w:rsidR="00322045" w:rsidRPr="005B6062" w:rsidRDefault="00322045" w:rsidP="00622D9B">
      <w:pPr>
        <w:spacing w:after="0" w:line="240" w:lineRule="auto"/>
        <w:ind w:left="360"/>
        <w:jc w:val="both"/>
        <w:rPr>
          <w:rFonts w:ascii="Times New Roman" w:hAnsi="Times New Roman"/>
          <w:sz w:val="28"/>
          <w:szCs w:val="28"/>
        </w:rPr>
      </w:pPr>
    </w:p>
    <w:p w:rsidR="00322045" w:rsidRPr="005B6062" w:rsidRDefault="00322045" w:rsidP="00622D9B">
      <w:pPr>
        <w:spacing w:after="0" w:line="240" w:lineRule="auto"/>
        <w:jc w:val="center"/>
        <w:rPr>
          <w:rFonts w:ascii="Times New Roman" w:hAnsi="Times New Roman"/>
          <w:sz w:val="28"/>
          <w:szCs w:val="28"/>
        </w:rPr>
      </w:pPr>
      <w:r w:rsidRPr="005B6062">
        <w:rPr>
          <w:rFonts w:ascii="Times New Roman" w:hAnsi="Times New Roman"/>
          <w:b/>
          <w:sz w:val="28"/>
          <w:szCs w:val="28"/>
        </w:rPr>
        <w:t>Научный руководитель:</w:t>
      </w:r>
      <w:r w:rsidRPr="005B6062">
        <w:rPr>
          <w:rFonts w:ascii="Times New Roman" w:hAnsi="Times New Roman"/>
          <w:sz w:val="28"/>
          <w:szCs w:val="28"/>
        </w:rPr>
        <w:t xml:space="preserve"> </w:t>
      </w:r>
      <w:r w:rsidRPr="005B6062">
        <w:rPr>
          <w:rFonts w:ascii="Times New Roman" w:hAnsi="Times New Roman"/>
          <w:i/>
          <w:sz w:val="28"/>
          <w:szCs w:val="28"/>
        </w:rPr>
        <w:t>Н. В. Пирогова</w:t>
      </w:r>
      <w:r w:rsidRPr="005B6062">
        <w:rPr>
          <w:rFonts w:ascii="Times New Roman" w:hAnsi="Times New Roman"/>
          <w:sz w:val="28"/>
          <w:szCs w:val="28"/>
        </w:rPr>
        <w:t>, преподаватель.</w:t>
      </w:r>
    </w:p>
    <w:p w:rsidR="00322045" w:rsidRPr="005B6062" w:rsidRDefault="00322045" w:rsidP="00622D9B">
      <w:pPr>
        <w:spacing w:after="0" w:line="240" w:lineRule="auto"/>
        <w:ind w:left="360"/>
        <w:jc w:val="both"/>
        <w:rPr>
          <w:rFonts w:ascii="Times New Roman" w:hAnsi="Times New Roman"/>
          <w:sz w:val="28"/>
          <w:szCs w:val="28"/>
        </w:rPr>
      </w:pPr>
    </w:p>
    <w:p w:rsidR="00322045" w:rsidRPr="005B6062" w:rsidRDefault="00322045">
      <w:pPr>
        <w:rPr>
          <w:rFonts w:ascii="Times New Roman" w:hAnsi="Times New Roman"/>
          <w:sz w:val="28"/>
          <w:szCs w:val="28"/>
          <w:lang w:eastAsia="ja-JP"/>
        </w:rPr>
      </w:pPr>
      <w:r w:rsidRPr="005B6062">
        <w:rPr>
          <w:rFonts w:ascii="Times New Roman" w:hAnsi="Times New Roman"/>
          <w:sz w:val="28"/>
          <w:szCs w:val="28"/>
        </w:rPr>
        <w:br w:type="page"/>
      </w:r>
    </w:p>
    <w:p w:rsidR="00322045" w:rsidRPr="005B6062" w:rsidRDefault="00322045" w:rsidP="00755A3E">
      <w:pPr>
        <w:pStyle w:val="2"/>
      </w:pPr>
      <w:bookmarkStart w:id="157" w:name="_Toc516248482"/>
      <w:bookmarkStart w:id="158" w:name="_Toc516249943"/>
      <w:r w:rsidRPr="005B6062">
        <w:lastRenderedPageBreak/>
        <w:t>Тимиргалина Мария Анатольевна</w:t>
      </w:r>
      <w:bookmarkEnd w:id="157"/>
      <w:bookmarkEnd w:id="158"/>
      <w:r w:rsidRPr="005B6062">
        <w:rPr>
          <w:b w:val="0"/>
        </w:rPr>
        <w:t>,</w:t>
      </w:r>
    </w:p>
    <w:p w:rsidR="00322045" w:rsidRPr="005B6062" w:rsidRDefault="00322045" w:rsidP="00755A3E">
      <w:pPr>
        <w:spacing w:after="0" w:line="240" w:lineRule="auto"/>
        <w:jc w:val="center"/>
        <w:rPr>
          <w:rFonts w:ascii="Times New Roman" w:hAnsi="Times New Roman"/>
          <w:i/>
          <w:kern w:val="36"/>
          <w:sz w:val="28"/>
          <w:szCs w:val="28"/>
          <w:lang w:eastAsia="ru-RU"/>
        </w:rPr>
      </w:pPr>
      <w:r w:rsidRPr="005B6062">
        <w:rPr>
          <w:rFonts w:ascii="Times New Roman" w:hAnsi="Times New Roman"/>
          <w:i/>
          <w:kern w:val="36"/>
          <w:sz w:val="28"/>
          <w:szCs w:val="28"/>
          <w:lang w:eastAsia="ru-RU"/>
        </w:rPr>
        <w:t>студентка 2 курса</w:t>
      </w:r>
    </w:p>
    <w:p w:rsidR="00322045" w:rsidRPr="005B6062" w:rsidRDefault="00322045" w:rsidP="00755A3E">
      <w:pPr>
        <w:spacing w:after="0" w:line="240" w:lineRule="auto"/>
        <w:jc w:val="center"/>
        <w:rPr>
          <w:rFonts w:ascii="Times New Roman" w:hAnsi="Times New Roman"/>
          <w:i/>
          <w:sz w:val="28"/>
          <w:szCs w:val="28"/>
        </w:rPr>
      </w:pPr>
      <w:r w:rsidRPr="005B6062">
        <w:rPr>
          <w:rFonts w:ascii="Times New Roman" w:hAnsi="Times New Roman"/>
          <w:i/>
          <w:sz w:val="28"/>
          <w:szCs w:val="28"/>
        </w:rPr>
        <w:t>ГАПОУ СО «Техникум индустрии питания и услуг «Кулинар»</w:t>
      </w:r>
    </w:p>
    <w:p w:rsidR="00322045" w:rsidRPr="005B6062" w:rsidRDefault="00322045" w:rsidP="00755A3E">
      <w:pPr>
        <w:spacing w:after="0" w:line="240" w:lineRule="auto"/>
        <w:jc w:val="center"/>
        <w:rPr>
          <w:rFonts w:ascii="Times New Roman" w:hAnsi="Times New Roman"/>
          <w:i/>
          <w:sz w:val="28"/>
          <w:szCs w:val="28"/>
        </w:rPr>
      </w:pPr>
      <w:r w:rsidRPr="005B6062">
        <w:rPr>
          <w:rFonts w:ascii="Times New Roman" w:hAnsi="Times New Roman"/>
          <w:i/>
          <w:sz w:val="28"/>
          <w:szCs w:val="28"/>
        </w:rPr>
        <w:t>(Екатеринбург)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22045" w:rsidRPr="005B6062" w:rsidTr="00920309">
        <w:tc>
          <w:tcPr>
            <w:tcW w:w="9571" w:type="dxa"/>
            <w:tcBorders>
              <w:left w:val="nil"/>
              <w:bottom w:val="nil"/>
              <w:right w:val="nil"/>
            </w:tcBorders>
          </w:tcPr>
          <w:p w:rsidR="00322045" w:rsidRPr="005B6062" w:rsidRDefault="00322045" w:rsidP="00920309">
            <w:pPr>
              <w:spacing w:after="0" w:line="240" w:lineRule="auto"/>
              <w:ind w:firstLine="709"/>
              <w:jc w:val="both"/>
              <w:rPr>
                <w:rFonts w:ascii="Times New Roman" w:hAnsi="Times New Roman"/>
                <w:sz w:val="28"/>
                <w:szCs w:val="28"/>
              </w:rPr>
            </w:pPr>
          </w:p>
        </w:tc>
      </w:tr>
    </w:tbl>
    <w:p w:rsidR="00322045" w:rsidRPr="005B6062" w:rsidRDefault="00322045" w:rsidP="00755A3E">
      <w:pPr>
        <w:pStyle w:val="3"/>
        <w:rPr>
          <w:rFonts w:ascii="Times New Roman" w:hAnsi="Times New Roman"/>
          <w:color w:val="auto"/>
          <w:kern w:val="36"/>
          <w:szCs w:val="28"/>
          <w:lang w:eastAsia="ru-RU"/>
        </w:rPr>
      </w:pPr>
      <w:bookmarkStart w:id="159" w:name="_Toc516248483"/>
      <w:bookmarkStart w:id="160" w:name="_Toc516249944"/>
      <w:r w:rsidRPr="005B6062">
        <w:rPr>
          <w:rFonts w:ascii="Times New Roman" w:hAnsi="Times New Roman"/>
          <w:color w:val="auto"/>
        </w:rPr>
        <w:t>Вред дрожжей и дрожжевого хлеба: правда или вымысел?</w:t>
      </w:r>
      <w:bookmarkEnd w:id="159"/>
      <w:bookmarkEnd w:id="160"/>
    </w:p>
    <w:p w:rsidR="00322045" w:rsidRPr="005B6062" w:rsidRDefault="00322045" w:rsidP="008B0FFA">
      <w:pPr>
        <w:spacing w:after="0" w:line="240" w:lineRule="auto"/>
        <w:ind w:firstLine="709"/>
        <w:jc w:val="both"/>
        <w:rPr>
          <w:rFonts w:ascii="Times New Roman" w:hAnsi="Times New Roman"/>
          <w:sz w:val="28"/>
          <w:szCs w:val="28"/>
        </w:rPr>
      </w:pP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Хлеб – это, несомненно, очень вкусный и сытный продукт питания, являющийся для большинства людей важным компонентом ежедневного меню. Почему же все чаще можно услышать высказывания такие как: «Дрожжевой хлеб вреден» или «Хлебопекарные дрожжи нас убивают!». Попробуем разобраться.</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Дрожжи – это одноклеточные грибы. В природе существуют много видов дрожжей, но в повседневной жизни мы имеем дело только с четырьмя из них: пивные, виные, хлебопекарные, молочные.</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Цель: опровергнуть миф о вреде хлебопекарных дрожжей.</w:t>
      </w:r>
    </w:p>
    <w:p w:rsidR="00322045" w:rsidRPr="005B6062" w:rsidRDefault="00322045" w:rsidP="008B0FFA">
      <w:pPr>
        <w:spacing w:after="0" w:line="240" w:lineRule="auto"/>
        <w:ind w:firstLine="709"/>
        <w:jc w:val="both"/>
        <w:rPr>
          <w:rFonts w:ascii="Times New Roman" w:hAnsi="Times New Roman"/>
          <w:sz w:val="28"/>
          <w:szCs w:val="28"/>
        </w:rPr>
      </w:pPr>
      <w:r w:rsidRPr="005B6062">
        <w:rPr>
          <w:rFonts w:ascii="Times New Roman" w:hAnsi="Times New Roman"/>
          <w:sz w:val="28"/>
          <w:szCs w:val="28"/>
        </w:rPr>
        <w:t>Задачи:</w:t>
      </w:r>
    </w:p>
    <w:p w:rsidR="00322045" w:rsidRPr="005B6062" w:rsidRDefault="00322045" w:rsidP="00622D9B">
      <w:pPr>
        <w:pStyle w:val="a5"/>
        <w:numPr>
          <w:ilvl w:val="0"/>
          <w:numId w:val="12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Познакомиться с историей использования дрожжей человеком.</w:t>
      </w:r>
    </w:p>
    <w:p w:rsidR="00322045" w:rsidRPr="005B6062" w:rsidRDefault="00322045" w:rsidP="00622D9B">
      <w:pPr>
        <w:pStyle w:val="a5"/>
        <w:numPr>
          <w:ilvl w:val="0"/>
          <w:numId w:val="12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Выяснить, для чего используют хлебопекарные дрожжи.</w:t>
      </w:r>
    </w:p>
    <w:p w:rsidR="00322045" w:rsidRPr="005B6062" w:rsidRDefault="00322045" w:rsidP="00622D9B">
      <w:pPr>
        <w:pStyle w:val="a5"/>
        <w:numPr>
          <w:ilvl w:val="0"/>
          <w:numId w:val="12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Выяснить свойства хлебопекарных дрожжей.</w:t>
      </w:r>
    </w:p>
    <w:p w:rsidR="00322045" w:rsidRPr="005B6062" w:rsidRDefault="00322045" w:rsidP="00622D9B">
      <w:pPr>
        <w:pStyle w:val="a5"/>
        <w:numPr>
          <w:ilvl w:val="0"/>
          <w:numId w:val="12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Познакомиться с вредными химическими элементами и тяжелыми металлами в технологии получения хлебопекарных дрожжей, условиями их хранения.</w:t>
      </w:r>
    </w:p>
    <w:p w:rsidR="00322045" w:rsidRPr="005B6062" w:rsidRDefault="00322045" w:rsidP="00622D9B">
      <w:pPr>
        <w:pStyle w:val="a5"/>
        <w:numPr>
          <w:ilvl w:val="0"/>
          <w:numId w:val="12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Сделать выводы о вреде и пользе хлебопекарных дрожжей.</w:t>
      </w:r>
    </w:p>
    <w:p w:rsidR="00322045" w:rsidRPr="005B6062" w:rsidRDefault="00322045" w:rsidP="008B0FFA">
      <w:pPr>
        <w:pStyle w:val="a5"/>
        <w:spacing w:after="0" w:line="240" w:lineRule="auto"/>
        <w:ind w:left="0" w:firstLine="709"/>
        <w:jc w:val="both"/>
        <w:rPr>
          <w:rFonts w:ascii="Times New Roman" w:hAnsi="Times New Roman"/>
          <w:i/>
          <w:sz w:val="28"/>
          <w:szCs w:val="28"/>
        </w:rPr>
      </w:pPr>
      <w:r w:rsidRPr="005B6062">
        <w:rPr>
          <w:rFonts w:ascii="Times New Roman" w:hAnsi="Times New Roman"/>
          <w:i/>
          <w:sz w:val="28"/>
          <w:szCs w:val="28"/>
        </w:rPr>
        <w:t xml:space="preserve">История использования дрожжей человеком. </w:t>
      </w:r>
    </w:p>
    <w:p w:rsidR="00322045" w:rsidRPr="005B6062" w:rsidRDefault="00322045" w:rsidP="008B0FFA">
      <w:pPr>
        <w:pStyle w:val="a5"/>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С продуктами, полученными с использованием дрожжей, сталкивался каждый из нас – это хлеб, кефир, квас и алкогольные напитки. </w:t>
      </w:r>
    </w:p>
    <w:p w:rsidR="00322045" w:rsidRPr="005B6062" w:rsidRDefault="00322045" w:rsidP="008B0FFA">
      <w:pPr>
        <w:pStyle w:val="a5"/>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С помощью дрожжей изготавливают ксилит, различные пищевые добавки и ферменты. В первую очередь дрожжи использовались в области пивоварения и хлебопечения. Древние Египтяне уже в </w:t>
      </w:r>
      <w:smartTag w:uri="urn:schemas-microsoft-com:office:smarttags" w:element="metricconverter">
        <w:smartTagPr>
          <w:attr w:name="ProductID" w:val="1200 г"/>
        </w:smartTagPr>
        <w:r w:rsidRPr="005B6062">
          <w:rPr>
            <w:rFonts w:ascii="Times New Roman" w:hAnsi="Times New Roman"/>
            <w:sz w:val="28"/>
            <w:szCs w:val="28"/>
          </w:rPr>
          <w:t>1200 г</w:t>
        </w:r>
      </w:smartTag>
      <w:r w:rsidRPr="005B6062">
        <w:rPr>
          <w:rFonts w:ascii="Times New Roman" w:hAnsi="Times New Roman"/>
          <w:sz w:val="28"/>
          <w:szCs w:val="28"/>
        </w:rPr>
        <w:t xml:space="preserve">. до н.э. умели печь хлеб на дрожжевой закваске, а еще раньше в </w:t>
      </w:r>
      <w:smartTag w:uri="urn:schemas-microsoft-com:office:smarttags" w:element="metricconverter">
        <w:smartTagPr>
          <w:attr w:name="ProductID" w:val="6000 г"/>
        </w:smartTagPr>
        <w:r w:rsidRPr="005B6062">
          <w:rPr>
            <w:rFonts w:ascii="Times New Roman" w:hAnsi="Times New Roman"/>
            <w:sz w:val="28"/>
            <w:szCs w:val="28"/>
          </w:rPr>
          <w:t>6000 г</w:t>
        </w:r>
      </w:smartTag>
      <w:r w:rsidRPr="005B6062">
        <w:rPr>
          <w:rFonts w:ascii="Times New Roman" w:hAnsi="Times New Roman"/>
          <w:sz w:val="28"/>
          <w:szCs w:val="28"/>
        </w:rPr>
        <w:t xml:space="preserve">. до н.э., варить пиво. Впервые люди узнали о существовании дрожжей благодаря ученым Антони ванн Левенгуку, увидевшему их в микроскоп, и Луи Пастеру, установившему, что спиртовое брожение не является химической реакцией, а вызывается дрожжевыми организмами. В конце XIX века была выделена чистая дрожжевая культура. С ее помощью быстрыми темпами начало развиваться промышленное получение пива. До этого пивовары использовали нестабильные закваски. </w:t>
      </w:r>
    </w:p>
    <w:p w:rsidR="00322045" w:rsidRPr="005B6062" w:rsidRDefault="00322045" w:rsidP="008B0FFA">
      <w:pPr>
        <w:pStyle w:val="a5"/>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В хлебопечении активное использование дрожжей началось в 40-е году XX века. До этого хлеб пекли на хмелевых, солодовых, ржаных или других видах заквасок, а приготовление было своеобразным ритуалом для каждой семьи. Почему же хлебопекарные дрожжи вытеснили натуральные закваски? Дело в том, что с помощью промышленных дрожжевых грибов хлеб выпекается намного проще и быстрее. Закваска нуждается в уходе и более «требовательна» к питательной среде и температуре [1].</w:t>
      </w:r>
    </w:p>
    <w:p w:rsidR="00322045" w:rsidRPr="005B6062" w:rsidRDefault="00322045" w:rsidP="008B0FFA">
      <w:pPr>
        <w:pStyle w:val="a5"/>
        <w:spacing w:after="0" w:line="240" w:lineRule="auto"/>
        <w:ind w:left="0" w:firstLine="709"/>
        <w:jc w:val="both"/>
        <w:rPr>
          <w:rFonts w:ascii="Times New Roman" w:hAnsi="Times New Roman"/>
          <w:i/>
          <w:sz w:val="28"/>
          <w:szCs w:val="28"/>
        </w:rPr>
      </w:pPr>
      <w:r w:rsidRPr="005B6062">
        <w:rPr>
          <w:rFonts w:ascii="Times New Roman" w:hAnsi="Times New Roman"/>
          <w:i/>
          <w:sz w:val="28"/>
          <w:szCs w:val="28"/>
        </w:rPr>
        <w:t xml:space="preserve">Для чего используют хлебопекарные дрожжи? </w:t>
      </w:r>
    </w:p>
    <w:p w:rsidR="00322045" w:rsidRPr="005B6062" w:rsidRDefault="00322045" w:rsidP="008B0FFA">
      <w:pPr>
        <w:pStyle w:val="a5"/>
        <w:spacing w:after="0" w:line="240" w:lineRule="auto"/>
        <w:ind w:left="0" w:firstLine="709"/>
        <w:jc w:val="both"/>
        <w:rPr>
          <w:rFonts w:ascii="Times New Roman" w:hAnsi="Times New Roman"/>
          <w:sz w:val="28"/>
          <w:szCs w:val="28"/>
        </w:rPr>
      </w:pPr>
      <w:r w:rsidRPr="005B6062">
        <w:rPr>
          <w:rFonts w:ascii="Times New Roman" w:hAnsi="Times New Roman"/>
          <w:sz w:val="28"/>
          <w:szCs w:val="28"/>
        </w:rPr>
        <w:lastRenderedPageBreak/>
        <w:t>Хлебопекарные дрожжи — вид биологического разрыхлителя теста. Используются в основном в хлебопечении для теста из пшеничной муки и теста из смеси пшеничной и ржаной муки, а также, для выпечки некоторых видов кондитерских изделий.</w:t>
      </w:r>
    </w:p>
    <w:p w:rsidR="00322045" w:rsidRPr="005B6062" w:rsidRDefault="00322045" w:rsidP="008B0FFA">
      <w:pPr>
        <w:pStyle w:val="a5"/>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Хлебопекарные дрожжи имеют полезные для здоровья свойства, придают выпечке приятный вкус, аромат, пористость и мягкость, что способствует лучшему усвоению выпечки. Похожую пористость и мягкость может придать выпечке и пищевая сода, и лимонная кислота, но дрожжевая выпечка нежнее и вкуснее [2].</w:t>
      </w:r>
    </w:p>
    <w:p w:rsidR="00322045" w:rsidRPr="005B6062" w:rsidRDefault="00322045" w:rsidP="008B0FFA">
      <w:pPr>
        <w:pStyle w:val="a5"/>
        <w:spacing w:after="0" w:line="240" w:lineRule="auto"/>
        <w:ind w:left="0" w:firstLine="709"/>
        <w:jc w:val="both"/>
        <w:rPr>
          <w:rFonts w:ascii="Times New Roman" w:hAnsi="Times New Roman"/>
          <w:i/>
          <w:sz w:val="28"/>
          <w:szCs w:val="28"/>
        </w:rPr>
      </w:pPr>
      <w:r w:rsidRPr="005B6062">
        <w:rPr>
          <w:rFonts w:ascii="Times New Roman" w:hAnsi="Times New Roman"/>
          <w:i/>
          <w:sz w:val="28"/>
          <w:szCs w:val="28"/>
        </w:rPr>
        <w:t>Выращивание хлебопекарных дрожжей.</w:t>
      </w:r>
    </w:p>
    <w:p w:rsidR="00322045" w:rsidRPr="005B6062" w:rsidRDefault="00322045" w:rsidP="008B0FFA">
      <w:pPr>
        <w:pStyle w:val="a5"/>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Хлебопекарные дрожжи выращивают в лабораторной среде, обогащенной кислородом, на питательной смеси из сахарной свеклы с добавлением минеральных веществ. В этой смеси присутствует более 50 компонентов, часть из них совершенно не съедобна. С помощью специальной технологии хлебопекарные дрожжи после выращивания обезвоживают и прессуют.</w:t>
      </w:r>
    </w:p>
    <w:p w:rsidR="00322045" w:rsidRPr="005B6062" w:rsidRDefault="00322045" w:rsidP="008B0FFA">
      <w:pPr>
        <w:pStyle w:val="a5"/>
        <w:spacing w:after="0" w:line="240" w:lineRule="auto"/>
        <w:ind w:left="0" w:firstLine="709"/>
        <w:jc w:val="both"/>
        <w:rPr>
          <w:rFonts w:ascii="Times New Roman" w:hAnsi="Times New Roman"/>
          <w:i/>
          <w:sz w:val="28"/>
          <w:szCs w:val="28"/>
        </w:rPr>
      </w:pPr>
      <w:r w:rsidRPr="005B6062">
        <w:rPr>
          <w:rFonts w:ascii="Times New Roman" w:hAnsi="Times New Roman"/>
          <w:i/>
          <w:sz w:val="28"/>
          <w:szCs w:val="28"/>
        </w:rPr>
        <w:t>Свойства хлебопекарных дрожжей.</w:t>
      </w:r>
    </w:p>
    <w:p w:rsidR="00322045" w:rsidRPr="005B6062" w:rsidRDefault="00322045" w:rsidP="008B0FFA">
      <w:pPr>
        <w:pStyle w:val="a5"/>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Хлебопекарные дрожжи являются возбудителями спиртового брожения в жидкой среде с сахаром. Благодаря спиртовому брожению с доступом воздуха тесто поднимается, становится мягким и вкусным. Дрожжи в своем составе содержат аминокислоты и витамины, и необходимые для человека микроэлементы.</w:t>
      </w:r>
    </w:p>
    <w:p w:rsidR="00322045" w:rsidRPr="005B6062" w:rsidRDefault="00322045" w:rsidP="008B0FFA">
      <w:pPr>
        <w:pStyle w:val="a5"/>
        <w:spacing w:after="0" w:line="240" w:lineRule="auto"/>
        <w:ind w:left="0" w:firstLine="709"/>
        <w:jc w:val="both"/>
        <w:rPr>
          <w:rFonts w:ascii="Times New Roman" w:hAnsi="Times New Roman"/>
          <w:i/>
          <w:sz w:val="28"/>
          <w:szCs w:val="28"/>
        </w:rPr>
      </w:pPr>
      <w:r w:rsidRPr="005B6062">
        <w:rPr>
          <w:rFonts w:ascii="Times New Roman" w:hAnsi="Times New Roman"/>
          <w:i/>
          <w:sz w:val="28"/>
          <w:szCs w:val="28"/>
        </w:rPr>
        <w:t>Хранение хлебопекарных дрожжей.</w:t>
      </w:r>
    </w:p>
    <w:p w:rsidR="00322045" w:rsidRPr="005B6062" w:rsidRDefault="00322045" w:rsidP="008B0FFA">
      <w:pPr>
        <w:pStyle w:val="a5"/>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Прессованные хлебопекарные дрожжи в упаковке можно хранить в холодильнике не более 12 дней. Дрожжи не переносят медленное замораживание, они теряют свою структуру и погибают. Для длительного хранения используют быстрое замораживание. При быстром замораживании в морозильнике они могут храниться 1 год.</w:t>
      </w:r>
    </w:p>
    <w:p w:rsidR="00322045" w:rsidRPr="005B6062" w:rsidRDefault="00322045" w:rsidP="008B0FFA">
      <w:pPr>
        <w:pStyle w:val="a5"/>
        <w:spacing w:after="0" w:line="240" w:lineRule="auto"/>
        <w:ind w:left="0" w:firstLine="709"/>
        <w:jc w:val="both"/>
        <w:rPr>
          <w:rFonts w:ascii="Times New Roman" w:hAnsi="Times New Roman"/>
          <w:i/>
          <w:sz w:val="28"/>
          <w:szCs w:val="28"/>
        </w:rPr>
      </w:pPr>
      <w:r w:rsidRPr="005B6062">
        <w:rPr>
          <w:rFonts w:ascii="Times New Roman" w:hAnsi="Times New Roman"/>
          <w:i/>
          <w:sz w:val="28"/>
          <w:szCs w:val="28"/>
        </w:rPr>
        <w:t xml:space="preserve">Чем вредны хлебопекарные дрожжи? </w:t>
      </w:r>
    </w:p>
    <w:p w:rsidR="00322045" w:rsidRPr="005B6062" w:rsidRDefault="00322045" w:rsidP="008B0FFA">
      <w:pPr>
        <w:pStyle w:val="a5"/>
        <w:spacing w:after="0" w:line="240" w:lineRule="auto"/>
        <w:ind w:left="0" w:firstLine="709"/>
        <w:contextualSpacing w:val="0"/>
        <w:jc w:val="both"/>
        <w:rPr>
          <w:rFonts w:ascii="Times New Roman" w:hAnsi="Times New Roman"/>
          <w:sz w:val="28"/>
          <w:szCs w:val="28"/>
        </w:rPr>
      </w:pPr>
      <w:r w:rsidRPr="005B6062">
        <w:rPr>
          <w:rFonts w:ascii="Times New Roman" w:hAnsi="Times New Roman"/>
          <w:sz w:val="28"/>
          <w:szCs w:val="28"/>
        </w:rPr>
        <w:t>Рассмотрим основные доводы людей, говорящих о вреде дрожжевого теста и выпечки на его основе. Чем могут быть вредны хлебопекарные дрожжи для человека:</w:t>
      </w:r>
    </w:p>
    <w:p w:rsidR="00322045" w:rsidRPr="005B6062" w:rsidRDefault="00322045" w:rsidP="00622D9B">
      <w:pPr>
        <w:pStyle w:val="a5"/>
        <w:numPr>
          <w:ilvl w:val="0"/>
          <w:numId w:val="121"/>
        </w:numPr>
        <w:spacing w:after="0" w:line="240" w:lineRule="auto"/>
        <w:ind w:left="0" w:firstLine="709"/>
        <w:jc w:val="both"/>
        <w:rPr>
          <w:rFonts w:ascii="Times New Roman" w:hAnsi="Times New Roman"/>
          <w:i/>
          <w:sz w:val="28"/>
          <w:szCs w:val="28"/>
        </w:rPr>
      </w:pPr>
      <w:r w:rsidRPr="005B6062">
        <w:rPr>
          <w:rFonts w:ascii="Times New Roman" w:hAnsi="Times New Roman"/>
          <w:i/>
          <w:sz w:val="28"/>
          <w:szCs w:val="28"/>
        </w:rPr>
        <w:t>Они «воруют» необходимые нам микроэлементы</w:t>
      </w:r>
    </w:p>
    <w:p w:rsidR="00322045" w:rsidRPr="005B6062" w:rsidRDefault="00322045" w:rsidP="008B0FFA">
      <w:pPr>
        <w:pStyle w:val="a5"/>
        <w:spacing w:after="0" w:line="240" w:lineRule="auto"/>
        <w:ind w:left="0" w:firstLine="709"/>
        <w:contextualSpacing w:val="0"/>
        <w:jc w:val="both"/>
        <w:rPr>
          <w:rFonts w:ascii="Times New Roman" w:hAnsi="Times New Roman"/>
          <w:sz w:val="28"/>
          <w:szCs w:val="28"/>
        </w:rPr>
      </w:pPr>
      <w:r w:rsidRPr="005B6062">
        <w:rPr>
          <w:rFonts w:ascii="Times New Roman" w:hAnsi="Times New Roman"/>
          <w:sz w:val="28"/>
          <w:szCs w:val="28"/>
        </w:rPr>
        <w:t>Дрожжи – грибок, размножаясь, он попадает в кишечник, являющийся для него отличной питательной средой. Для жизнедеятельности дрожжам нужны углеводы, минералы и витамины, которые получают из организма человека. Результат – дефицит микроэлементов в организме.</w:t>
      </w:r>
    </w:p>
    <w:p w:rsidR="00322045" w:rsidRPr="005B6062" w:rsidRDefault="00322045" w:rsidP="00622D9B">
      <w:pPr>
        <w:pStyle w:val="a5"/>
        <w:numPr>
          <w:ilvl w:val="0"/>
          <w:numId w:val="121"/>
        </w:numPr>
        <w:spacing w:after="0" w:line="240" w:lineRule="auto"/>
        <w:ind w:left="0" w:firstLine="709"/>
        <w:contextualSpacing w:val="0"/>
        <w:jc w:val="both"/>
        <w:rPr>
          <w:rFonts w:ascii="Times New Roman" w:hAnsi="Times New Roman"/>
          <w:sz w:val="28"/>
          <w:szCs w:val="28"/>
        </w:rPr>
      </w:pPr>
      <w:r w:rsidRPr="005B6062">
        <w:rPr>
          <w:rFonts w:ascii="Times New Roman" w:hAnsi="Times New Roman"/>
          <w:i/>
          <w:sz w:val="28"/>
          <w:szCs w:val="28"/>
        </w:rPr>
        <w:t>Дрожжевые клетки нарушают естественный баланс кишечной микрофлоры</w:t>
      </w:r>
    </w:p>
    <w:p w:rsidR="00322045" w:rsidRPr="005B6062" w:rsidRDefault="00322045" w:rsidP="008B0FFA">
      <w:pPr>
        <w:pStyle w:val="a5"/>
        <w:spacing w:after="0" w:line="240" w:lineRule="auto"/>
        <w:ind w:left="0" w:firstLine="709"/>
        <w:contextualSpacing w:val="0"/>
        <w:jc w:val="both"/>
        <w:rPr>
          <w:rFonts w:ascii="Times New Roman" w:hAnsi="Times New Roman"/>
          <w:sz w:val="28"/>
          <w:szCs w:val="28"/>
        </w:rPr>
      </w:pPr>
      <w:r w:rsidRPr="005B6062">
        <w:rPr>
          <w:rFonts w:ascii="Times New Roman" w:hAnsi="Times New Roman"/>
          <w:sz w:val="28"/>
          <w:szCs w:val="28"/>
        </w:rPr>
        <w:t>Здоровый кишечник – основа крепкого иммунитета. Агрессивные дрожжевые грибы, размножающиеся в кишечнике, способствуют развитию гнилостной флоры, которая совместно с дрожжами вытесняет полезные бактерии из кишечного мицелия. В результате ухудшается не только усвоение полезных веществ из пищи, но и здоровье человека в целом [3].</w:t>
      </w:r>
    </w:p>
    <w:p w:rsidR="00322045" w:rsidRPr="005B6062" w:rsidRDefault="00322045" w:rsidP="00622D9B">
      <w:pPr>
        <w:pStyle w:val="a5"/>
        <w:numPr>
          <w:ilvl w:val="0"/>
          <w:numId w:val="121"/>
        </w:numPr>
        <w:spacing w:after="0" w:line="240" w:lineRule="auto"/>
        <w:ind w:left="0" w:firstLine="709"/>
        <w:contextualSpacing w:val="0"/>
        <w:jc w:val="both"/>
        <w:rPr>
          <w:rFonts w:ascii="Times New Roman" w:hAnsi="Times New Roman"/>
          <w:sz w:val="28"/>
          <w:szCs w:val="28"/>
        </w:rPr>
      </w:pPr>
      <w:r w:rsidRPr="005B6062">
        <w:rPr>
          <w:rFonts w:ascii="Times New Roman" w:hAnsi="Times New Roman"/>
          <w:i/>
          <w:sz w:val="28"/>
          <w:szCs w:val="28"/>
        </w:rPr>
        <w:t>В результате спиртового брожения образуются ароматические вещества</w:t>
      </w:r>
    </w:p>
    <w:p w:rsidR="00322045" w:rsidRPr="005B6062" w:rsidRDefault="00322045" w:rsidP="008B0FFA">
      <w:pPr>
        <w:pStyle w:val="a5"/>
        <w:spacing w:after="0" w:line="240" w:lineRule="auto"/>
        <w:ind w:left="0" w:firstLine="709"/>
        <w:contextualSpacing w:val="0"/>
        <w:jc w:val="both"/>
        <w:rPr>
          <w:rFonts w:ascii="Times New Roman" w:hAnsi="Times New Roman"/>
          <w:sz w:val="28"/>
          <w:szCs w:val="28"/>
        </w:rPr>
      </w:pPr>
      <w:r w:rsidRPr="005B6062">
        <w:rPr>
          <w:rFonts w:ascii="Times New Roman" w:hAnsi="Times New Roman"/>
          <w:sz w:val="28"/>
          <w:szCs w:val="28"/>
        </w:rPr>
        <w:lastRenderedPageBreak/>
        <w:t>Побочными продуктами брожения являются ацетоин (ацетилметилкарбинол), диметилсульфид и др. Данные вещества придают получаемому хлебу вкус и аромат.</w:t>
      </w:r>
    </w:p>
    <w:p w:rsidR="00322045" w:rsidRPr="005B6062" w:rsidRDefault="00322045" w:rsidP="00622D9B">
      <w:pPr>
        <w:pStyle w:val="a5"/>
        <w:numPr>
          <w:ilvl w:val="0"/>
          <w:numId w:val="121"/>
        </w:numPr>
        <w:spacing w:after="0" w:line="240" w:lineRule="auto"/>
        <w:ind w:left="0" w:firstLine="709"/>
        <w:contextualSpacing w:val="0"/>
        <w:jc w:val="both"/>
        <w:rPr>
          <w:rFonts w:ascii="Times New Roman" w:hAnsi="Times New Roman"/>
          <w:i/>
          <w:sz w:val="28"/>
          <w:szCs w:val="28"/>
        </w:rPr>
      </w:pPr>
      <w:r w:rsidRPr="005B6062">
        <w:rPr>
          <w:rFonts w:ascii="Times New Roman" w:hAnsi="Times New Roman"/>
          <w:i/>
          <w:sz w:val="28"/>
          <w:szCs w:val="28"/>
        </w:rPr>
        <w:t>Химические вещества в технологии получения хлебопекарных дрожжей</w:t>
      </w:r>
    </w:p>
    <w:p w:rsidR="00322045" w:rsidRPr="005B6062" w:rsidRDefault="00322045" w:rsidP="008B0FFA">
      <w:pPr>
        <w:pStyle w:val="a5"/>
        <w:spacing w:after="0" w:line="240" w:lineRule="auto"/>
        <w:ind w:left="0" w:firstLine="709"/>
        <w:contextualSpacing w:val="0"/>
        <w:jc w:val="both"/>
        <w:rPr>
          <w:rFonts w:ascii="Times New Roman" w:hAnsi="Times New Roman"/>
          <w:sz w:val="28"/>
          <w:szCs w:val="28"/>
        </w:rPr>
      </w:pPr>
      <w:r w:rsidRPr="005B6062">
        <w:rPr>
          <w:rFonts w:ascii="Times New Roman" w:hAnsi="Times New Roman"/>
          <w:sz w:val="28"/>
          <w:szCs w:val="28"/>
        </w:rPr>
        <w:t xml:space="preserve">Согласно ГОСТ Р 54731-2011. Дрожжи хлебопекарные прессованные. Технические условия их производство предусматривает применение 36 видов основного и 20 видов вспомогательного сырья.  </w:t>
      </w:r>
    </w:p>
    <w:p w:rsidR="00322045" w:rsidRPr="005B6062" w:rsidRDefault="00322045" w:rsidP="008B0FFA">
      <w:pPr>
        <w:pStyle w:val="a5"/>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Краткий перечень:</w:t>
      </w:r>
    </w:p>
    <w:p w:rsidR="00322045" w:rsidRPr="005B6062" w:rsidRDefault="00322045" w:rsidP="00622D9B">
      <w:pPr>
        <w:pStyle w:val="a5"/>
        <w:numPr>
          <w:ilvl w:val="0"/>
          <w:numId w:val="12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сульфат аммония технический, полученный при производстве сернистого ангидрида;</w:t>
      </w:r>
    </w:p>
    <w:p w:rsidR="00322045" w:rsidRPr="005B6062" w:rsidRDefault="00322045" w:rsidP="00622D9B">
      <w:pPr>
        <w:pStyle w:val="a5"/>
        <w:numPr>
          <w:ilvl w:val="0"/>
          <w:numId w:val="12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аммоний сернокислый очищенный по ГОСТ 10873;</w:t>
      </w:r>
    </w:p>
    <w:p w:rsidR="00322045" w:rsidRPr="005B6062" w:rsidRDefault="00322045" w:rsidP="00622D9B">
      <w:pPr>
        <w:pStyle w:val="a5"/>
        <w:numPr>
          <w:ilvl w:val="0"/>
          <w:numId w:val="12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аммиак водный технический марки Б (для промышленности) по ГОСТ 9;</w:t>
      </w:r>
    </w:p>
    <w:p w:rsidR="00322045" w:rsidRPr="005B6062" w:rsidRDefault="00322045" w:rsidP="00622D9B">
      <w:pPr>
        <w:pStyle w:val="a5"/>
        <w:numPr>
          <w:ilvl w:val="0"/>
          <w:numId w:val="12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кислота ортофосфорная термическая по ГОСТ 10678;</w:t>
      </w:r>
    </w:p>
    <w:p w:rsidR="00322045" w:rsidRPr="005B6062" w:rsidRDefault="00322045" w:rsidP="00622D9B">
      <w:pPr>
        <w:pStyle w:val="a5"/>
        <w:numPr>
          <w:ilvl w:val="0"/>
          <w:numId w:val="12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кислота серная техническая по ГОСТ 2184 (улучшенная) или аккумуляторная по ГОСТ 667</w:t>
      </w:r>
    </w:p>
    <w:p w:rsidR="00322045" w:rsidRPr="005B6062" w:rsidRDefault="00322045" w:rsidP="00622D9B">
      <w:pPr>
        <w:pStyle w:val="a5"/>
        <w:numPr>
          <w:ilvl w:val="0"/>
          <w:numId w:val="12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калий углекислый технический (поташ) по ГОСТ 10690 первого сорта;</w:t>
      </w:r>
    </w:p>
    <w:p w:rsidR="00322045" w:rsidRPr="005B6062" w:rsidRDefault="00322045" w:rsidP="00622D9B">
      <w:pPr>
        <w:pStyle w:val="a5"/>
        <w:numPr>
          <w:ilvl w:val="0"/>
          <w:numId w:val="12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калий хлористый технический по НТД;</w:t>
      </w:r>
    </w:p>
    <w:p w:rsidR="00322045" w:rsidRPr="005B6062" w:rsidRDefault="00322045" w:rsidP="00622D9B">
      <w:pPr>
        <w:pStyle w:val="a5"/>
        <w:numPr>
          <w:ilvl w:val="0"/>
          <w:numId w:val="12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порошок магнезитовый каустический по ГОСТ 1216;</w:t>
      </w:r>
    </w:p>
    <w:p w:rsidR="00322045" w:rsidRPr="005B6062" w:rsidRDefault="00322045" w:rsidP="00622D9B">
      <w:pPr>
        <w:pStyle w:val="a5"/>
        <w:numPr>
          <w:ilvl w:val="0"/>
          <w:numId w:val="12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кислота серная техническая по ГОСТ 2184 (контактная улучшенная марок А и Б) или аккумуляторная по ГОСТ 667;</w:t>
      </w:r>
    </w:p>
    <w:p w:rsidR="00322045" w:rsidRPr="005B6062" w:rsidRDefault="00322045" w:rsidP="00622D9B">
      <w:pPr>
        <w:pStyle w:val="a5"/>
        <w:numPr>
          <w:ilvl w:val="0"/>
          <w:numId w:val="12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микроудобрение для сельского хозяйства южных районов СССР;</w:t>
      </w:r>
    </w:p>
    <w:p w:rsidR="00322045" w:rsidRPr="005B6062" w:rsidRDefault="00322045" w:rsidP="00622D9B">
      <w:pPr>
        <w:pStyle w:val="a5"/>
        <w:numPr>
          <w:ilvl w:val="0"/>
          <w:numId w:val="12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пеногасители;</w:t>
      </w:r>
    </w:p>
    <w:p w:rsidR="00322045" w:rsidRPr="005B6062" w:rsidRDefault="00322045" w:rsidP="00622D9B">
      <w:pPr>
        <w:pStyle w:val="a5"/>
        <w:numPr>
          <w:ilvl w:val="0"/>
          <w:numId w:val="12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дезинфицирующие вещества:</w:t>
      </w:r>
    </w:p>
    <w:p w:rsidR="00322045" w:rsidRPr="005B6062" w:rsidRDefault="00322045" w:rsidP="00622D9B">
      <w:pPr>
        <w:pStyle w:val="a5"/>
        <w:numPr>
          <w:ilvl w:val="0"/>
          <w:numId w:val="12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известь хлорная по ГОСТ 1692;</w:t>
      </w:r>
    </w:p>
    <w:p w:rsidR="00322045" w:rsidRPr="005B6062" w:rsidRDefault="00322045" w:rsidP="00622D9B">
      <w:pPr>
        <w:pStyle w:val="a5"/>
        <w:numPr>
          <w:ilvl w:val="0"/>
          <w:numId w:val="12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известь строительная по ГОСТ 9179;</w:t>
      </w:r>
    </w:p>
    <w:p w:rsidR="00322045" w:rsidRPr="005B6062" w:rsidRDefault="00322045" w:rsidP="00622D9B">
      <w:pPr>
        <w:pStyle w:val="a5"/>
        <w:numPr>
          <w:ilvl w:val="0"/>
          <w:numId w:val="12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известь белильная (термостойкая);</w:t>
      </w:r>
    </w:p>
    <w:p w:rsidR="00322045" w:rsidRPr="005B6062" w:rsidRDefault="00322045" w:rsidP="00622D9B">
      <w:pPr>
        <w:pStyle w:val="a5"/>
        <w:numPr>
          <w:ilvl w:val="0"/>
          <w:numId w:val="12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натр едкий технический по ГОСТ 2263;</w:t>
      </w:r>
    </w:p>
    <w:p w:rsidR="00322045" w:rsidRPr="005B6062" w:rsidRDefault="00322045" w:rsidP="00622D9B">
      <w:pPr>
        <w:pStyle w:val="a5"/>
        <w:numPr>
          <w:ilvl w:val="0"/>
          <w:numId w:val="12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сода кальцинированная (техническая) по ГОСТ 5100;</w:t>
      </w:r>
    </w:p>
    <w:p w:rsidR="00322045" w:rsidRPr="005B6062" w:rsidRDefault="00322045" w:rsidP="00622D9B">
      <w:pPr>
        <w:pStyle w:val="a5"/>
        <w:numPr>
          <w:ilvl w:val="0"/>
          <w:numId w:val="12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формалин технический по ГОСТ 1625;</w:t>
      </w:r>
    </w:p>
    <w:p w:rsidR="00322045" w:rsidRPr="005B6062" w:rsidRDefault="00322045" w:rsidP="00622D9B">
      <w:pPr>
        <w:pStyle w:val="a5"/>
        <w:numPr>
          <w:ilvl w:val="0"/>
          <w:numId w:val="12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кислота борная по ГОСТ 9656;</w:t>
      </w:r>
    </w:p>
    <w:p w:rsidR="00322045" w:rsidRPr="005B6062" w:rsidRDefault="00322045" w:rsidP="00622D9B">
      <w:pPr>
        <w:pStyle w:val="a5"/>
        <w:numPr>
          <w:ilvl w:val="0"/>
          <w:numId w:val="12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фурацилин;</w:t>
      </w:r>
    </w:p>
    <w:p w:rsidR="00322045" w:rsidRPr="005B6062" w:rsidRDefault="00322045" w:rsidP="00622D9B">
      <w:pPr>
        <w:pStyle w:val="a5"/>
        <w:numPr>
          <w:ilvl w:val="0"/>
          <w:numId w:val="12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фуразолидон;</w:t>
      </w:r>
    </w:p>
    <w:p w:rsidR="00322045" w:rsidRPr="005B6062" w:rsidRDefault="00322045" w:rsidP="00622D9B">
      <w:pPr>
        <w:pStyle w:val="a5"/>
        <w:numPr>
          <w:ilvl w:val="0"/>
          <w:numId w:val="12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сульфонол НП-3;</w:t>
      </w:r>
    </w:p>
    <w:p w:rsidR="00322045" w:rsidRPr="005B6062" w:rsidRDefault="00322045" w:rsidP="00622D9B">
      <w:pPr>
        <w:pStyle w:val="a5"/>
        <w:numPr>
          <w:ilvl w:val="0"/>
          <w:numId w:val="12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катапин (бактерицидный);</w:t>
      </w:r>
    </w:p>
    <w:p w:rsidR="00322045" w:rsidRPr="005B6062" w:rsidRDefault="00322045" w:rsidP="00622D9B">
      <w:pPr>
        <w:pStyle w:val="a5"/>
        <w:numPr>
          <w:ilvl w:val="0"/>
          <w:numId w:val="12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моющее жидкое средство "Прогресс";</w:t>
      </w:r>
    </w:p>
    <w:p w:rsidR="00322045" w:rsidRPr="005B6062" w:rsidRDefault="00322045" w:rsidP="00622D9B">
      <w:pPr>
        <w:pStyle w:val="a5"/>
        <w:numPr>
          <w:ilvl w:val="0"/>
          <w:numId w:val="12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кислота соляная техническая по НТД;</w:t>
      </w:r>
    </w:p>
    <w:p w:rsidR="00322045" w:rsidRPr="005B6062" w:rsidRDefault="00322045" w:rsidP="00622D9B">
      <w:pPr>
        <w:pStyle w:val="a5"/>
        <w:numPr>
          <w:ilvl w:val="0"/>
          <w:numId w:val="12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кислота соляная из хлористого водорода-ректификата марки Б по НТД и т.д. </w:t>
      </w:r>
    </w:p>
    <w:p w:rsidR="00322045" w:rsidRPr="005B6062" w:rsidRDefault="00322045" w:rsidP="008B0FFA">
      <w:pPr>
        <w:pStyle w:val="a5"/>
        <w:spacing w:after="0" w:line="240" w:lineRule="auto"/>
        <w:ind w:left="0" w:firstLine="709"/>
        <w:jc w:val="both"/>
        <w:rPr>
          <w:rFonts w:ascii="Times New Roman" w:hAnsi="Times New Roman"/>
          <w:i/>
          <w:sz w:val="28"/>
          <w:szCs w:val="28"/>
        </w:rPr>
      </w:pPr>
      <w:r w:rsidRPr="005B6062">
        <w:rPr>
          <w:rFonts w:ascii="Times New Roman" w:hAnsi="Times New Roman"/>
          <w:i/>
          <w:sz w:val="28"/>
          <w:szCs w:val="28"/>
        </w:rPr>
        <w:t>Польза дрожжей/</w:t>
      </w:r>
    </w:p>
    <w:p w:rsidR="00322045" w:rsidRPr="005B6062" w:rsidRDefault="00322045" w:rsidP="008B0FFA">
      <w:pPr>
        <w:pStyle w:val="a5"/>
        <w:spacing w:after="0" w:line="240" w:lineRule="auto"/>
        <w:ind w:left="0" w:firstLine="709"/>
        <w:jc w:val="both"/>
        <w:rPr>
          <w:rFonts w:ascii="Times New Roman" w:hAnsi="Times New Roman"/>
          <w:sz w:val="28"/>
          <w:szCs w:val="28"/>
        </w:rPr>
      </w:pPr>
      <w:r w:rsidRPr="005B6062">
        <w:rPr>
          <w:rFonts w:ascii="Times New Roman" w:hAnsi="Times New Roman"/>
          <w:sz w:val="28"/>
          <w:szCs w:val="28"/>
        </w:rPr>
        <w:lastRenderedPageBreak/>
        <w:t>Некоторые дрожжи полезны для организма человека – пивные дрожжи. Пивные дрожжи являются диетически белковым продуктом, содержащим до 66% белков, множество витаминов и минералов. Наличие калия, фосфора, магния, кальция, железа, витаминов группы В, витаминов Н, Р, фолиевой и парааминобензойной кислот, метионина и лецитина делает дрожжи замечательной пищевой добавкой. Их рекомендуют применять при заболеваниях кожи (акне, дерматите, фурункулезе) и для заживления ран и ожогов. Также советуют их употреблять в пищу без термообработки и при определенных заболеваниях: язве, гастрите, колите и других заболеваниях желудочно-кишечного тракта.</w:t>
      </w:r>
    </w:p>
    <w:p w:rsidR="00322045" w:rsidRPr="005B6062" w:rsidRDefault="00322045" w:rsidP="008B0FFA">
      <w:pPr>
        <w:pStyle w:val="a5"/>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Чтобы понять, вредны ли хлебопекарные дрожжи, нужно ответить на вопрос, гибнут ли эти грибки при выпекании хлеба. Ведь именно живые грибки несут опасность, и преимущественно их наличием в хлебе объясняется его вред. </w:t>
      </w:r>
    </w:p>
    <w:p w:rsidR="00322045" w:rsidRPr="005B6062" w:rsidRDefault="00322045" w:rsidP="008B0FFA">
      <w:pPr>
        <w:pStyle w:val="a5"/>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При температуре ниже 4</w:t>
      </w:r>
      <w:r w:rsidRPr="005B6062">
        <w:rPr>
          <w:rFonts w:ascii="Times New Roman" w:hAnsi="Times New Roman"/>
          <w:sz w:val="28"/>
          <w:szCs w:val="28"/>
          <w:vertAlign w:val="superscript"/>
        </w:rPr>
        <w:t>о</w:t>
      </w:r>
      <w:r w:rsidRPr="005B6062">
        <w:rPr>
          <w:rFonts w:ascii="Times New Roman" w:hAnsi="Times New Roman"/>
          <w:sz w:val="28"/>
          <w:szCs w:val="28"/>
        </w:rPr>
        <w:t xml:space="preserve">С процессы жизнедеятельности дрожжей резко замедляются. </w:t>
      </w:r>
    </w:p>
    <w:p w:rsidR="00322045" w:rsidRPr="005B6062" w:rsidRDefault="00322045" w:rsidP="008B0FFA">
      <w:pPr>
        <w:pStyle w:val="a5"/>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При повышении температуры до 45-50</w:t>
      </w:r>
      <w:r w:rsidRPr="005B6062">
        <w:rPr>
          <w:rFonts w:ascii="Times New Roman" w:hAnsi="Times New Roman"/>
          <w:sz w:val="28"/>
          <w:szCs w:val="28"/>
          <w:vertAlign w:val="superscript"/>
        </w:rPr>
        <w:t>о</w:t>
      </w:r>
      <w:r w:rsidRPr="005B6062">
        <w:rPr>
          <w:rFonts w:ascii="Times New Roman" w:hAnsi="Times New Roman"/>
          <w:sz w:val="28"/>
          <w:szCs w:val="28"/>
        </w:rPr>
        <w:t>С начинается массовая гибель дрожжей.</w:t>
      </w:r>
    </w:p>
    <w:p w:rsidR="00322045" w:rsidRPr="005B6062" w:rsidRDefault="00322045" w:rsidP="008B0FFA">
      <w:pPr>
        <w:pStyle w:val="a5"/>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При 60</w:t>
      </w:r>
      <w:r w:rsidRPr="005B6062">
        <w:rPr>
          <w:rFonts w:ascii="Times New Roman" w:hAnsi="Times New Roman"/>
          <w:sz w:val="28"/>
          <w:szCs w:val="28"/>
          <w:vertAlign w:val="superscript"/>
        </w:rPr>
        <w:t>о</w:t>
      </w:r>
      <w:r w:rsidRPr="005B6062">
        <w:rPr>
          <w:rFonts w:ascii="Times New Roman" w:hAnsi="Times New Roman"/>
          <w:sz w:val="28"/>
          <w:szCs w:val="28"/>
        </w:rPr>
        <w:t>С жизнедеятельность дрожжей практически останавливается.</w:t>
      </w:r>
    </w:p>
    <w:p w:rsidR="00322045" w:rsidRPr="005B6062" w:rsidRDefault="00322045" w:rsidP="008B0FFA">
      <w:pPr>
        <w:pStyle w:val="a5"/>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Дрожжи сахаромицеты в неблагоприятных условиях способны образовывать споры, однако при достижении 70</w:t>
      </w:r>
      <w:r w:rsidRPr="005B6062">
        <w:rPr>
          <w:rFonts w:ascii="Times New Roman" w:hAnsi="Times New Roman"/>
          <w:sz w:val="28"/>
          <w:szCs w:val="28"/>
          <w:vertAlign w:val="superscript"/>
        </w:rPr>
        <w:t>о</w:t>
      </w:r>
      <w:r w:rsidRPr="005B6062">
        <w:rPr>
          <w:rFonts w:ascii="Times New Roman" w:hAnsi="Times New Roman"/>
          <w:sz w:val="28"/>
          <w:szCs w:val="28"/>
        </w:rPr>
        <w:t>С погибают даже споры дрожжей.</w:t>
      </w:r>
    </w:p>
    <w:p w:rsidR="00322045" w:rsidRPr="005B6062" w:rsidRDefault="00322045" w:rsidP="008B0FFA">
      <w:pPr>
        <w:pStyle w:val="a5"/>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Температура внутренних слоев мякиша в процессе выпечки хлеба достигает 96-98</w:t>
      </w:r>
      <w:r w:rsidRPr="005B6062">
        <w:rPr>
          <w:rFonts w:ascii="Times New Roman" w:hAnsi="Times New Roman"/>
          <w:sz w:val="28"/>
          <w:szCs w:val="28"/>
          <w:vertAlign w:val="superscript"/>
        </w:rPr>
        <w:t>о</w:t>
      </w:r>
      <w:r w:rsidRPr="005B6062">
        <w:rPr>
          <w:rFonts w:ascii="Times New Roman" w:hAnsi="Times New Roman"/>
          <w:sz w:val="28"/>
          <w:szCs w:val="28"/>
        </w:rPr>
        <w:t xml:space="preserve">С. При этой температуре нормальная дрожжевая микрофлора практически полностью погибает [4]. </w:t>
      </w:r>
    </w:p>
    <w:p w:rsidR="00322045" w:rsidRPr="005B6062" w:rsidRDefault="00322045" w:rsidP="008B0FFA">
      <w:pPr>
        <w:pStyle w:val="a5"/>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Итак, если хлебобулочные изделия выпекаются при правильной температуре, при которой погибают дрожжевые клетки, то хлеб не несет вред организму человека. Дрожжи полезны человеку в его деятельности, если их правильно хранить, не используя размороженные дрожжи дважды.</w:t>
      </w:r>
    </w:p>
    <w:p w:rsidR="00322045" w:rsidRPr="005B6062" w:rsidRDefault="00322045" w:rsidP="008B0FFA">
      <w:pPr>
        <w:pStyle w:val="a5"/>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Хлеб будет оставаться вкусным и сытным продуктом питания при соблюдении норм хранения, хлебопечения. Думается, наши предки были неглупыми людьми, в помощь им была русская печь, натуральные продукты и соблюдались все нормы. К сожалению, сегодня эти нормы нарушаются. В погоне за прибылью нерадивые пекари нарушают нормы хранения дрожжей, не выдерживают необходимый температурный режим. В старину говорили: «одна мучка, да не одни ручки». Есть хлеб или не есть – личное дело каждого.</w:t>
      </w:r>
    </w:p>
    <w:p w:rsidR="00322045" w:rsidRPr="005B6062" w:rsidRDefault="00322045" w:rsidP="008B0FFA">
      <w:pPr>
        <w:pStyle w:val="a5"/>
        <w:spacing w:after="0" w:line="240" w:lineRule="auto"/>
        <w:ind w:left="0" w:firstLine="709"/>
        <w:jc w:val="both"/>
        <w:rPr>
          <w:rFonts w:ascii="Times New Roman" w:hAnsi="Times New Roman"/>
          <w:sz w:val="28"/>
          <w:szCs w:val="28"/>
        </w:rPr>
      </w:pPr>
    </w:p>
    <w:p w:rsidR="00322045" w:rsidRPr="005B6062" w:rsidRDefault="00322045" w:rsidP="00755A3E">
      <w:pPr>
        <w:pStyle w:val="a5"/>
        <w:spacing w:after="0" w:line="240" w:lineRule="auto"/>
        <w:ind w:left="0"/>
        <w:jc w:val="center"/>
        <w:rPr>
          <w:rFonts w:ascii="Times New Roman" w:hAnsi="Times New Roman"/>
          <w:b/>
          <w:sz w:val="28"/>
          <w:szCs w:val="28"/>
        </w:rPr>
      </w:pPr>
      <w:r w:rsidRPr="005B6062">
        <w:rPr>
          <w:rFonts w:ascii="Times New Roman" w:hAnsi="Times New Roman"/>
          <w:b/>
          <w:sz w:val="28"/>
          <w:szCs w:val="28"/>
        </w:rPr>
        <w:t>Библиографический список</w:t>
      </w:r>
    </w:p>
    <w:p w:rsidR="00322045" w:rsidRPr="005B6062" w:rsidRDefault="00322045" w:rsidP="00755A3E">
      <w:pPr>
        <w:pStyle w:val="a5"/>
        <w:spacing w:after="0" w:line="240" w:lineRule="auto"/>
        <w:ind w:left="0"/>
        <w:jc w:val="center"/>
        <w:rPr>
          <w:rFonts w:ascii="Times New Roman" w:hAnsi="Times New Roman"/>
          <w:b/>
          <w:sz w:val="28"/>
          <w:szCs w:val="28"/>
        </w:rPr>
      </w:pPr>
    </w:p>
    <w:p w:rsidR="00322045" w:rsidRPr="005B6062" w:rsidRDefault="00322045" w:rsidP="00D93C03">
      <w:pPr>
        <w:pStyle w:val="a5"/>
        <w:numPr>
          <w:ilvl w:val="2"/>
          <w:numId w:val="137"/>
        </w:numPr>
        <w:tabs>
          <w:tab w:val="clear" w:pos="2160"/>
          <w:tab w:val="num" w:pos="1701"/>
        </w:tabs>
        <w:spacing w:after="0" w:line="240" w:lineRule="auto"/>
        <w:ind w:left="0" w:firstLine="709"/>
        <w:jc w:val="both"/>
        <w:rPr>
          <w:rFonts w:ascii="Times New Roman" w:hAnsi="Times New Roman"/>
          <w:sz w:val="28"/>
          <w:szCs w:val="28"/>
        </w:rPr>
      </w:pPr>
      <w:bookmarkStart w:id="161" w:name="_Hlk508745304"/>
      <w:r w:rsidRPr="005B6062">
        <w:rPr>
          <w:rFonts w:ascii="Times New Roman" w:hAnsi="Times New Roman"/>
          <w:sz w:val="28"/>
          <w:szCs w:val="28"/>
        </w:rPr>
        <w:t xml:space="preserve">Вред дрожжей и дрожжевого хлеба: миф или реальность? / </w:t>
      </w:r>
      <w:hyperlink r:id="rId131" w:history="1">
        <w:r w:rsidRPr="005B6062">
          <w:rPr>
            <w:rStyle w:val="a6"/>
            <w:rFonts w:ascii="Times New Roman" w:hAnsi="Times New Roman"/>
            <w:color w:val="auto"/>
            <w:sz w:val="28"/>
            <w:szCs w:val="28"/>
            <w:u w:val="none"/>
          </w:rPr>
          <w:t>http://lovingmama.ru/</w:t>
        </w:r>
      </w:hyperlink>
    </w:p>
    <w:bookmarkEnd w:id="161"/>
    <w:p w:rsidR="00322045" w:rsidRPr="005B6062" w:rsidRDefault="00322045" w:rsidP="00D93C03">
      <w:pPr>
        <w:pStyle w:val="a5"/>
        <w:numPr>
          <w:ilvl w:val="2"/>
          <w:numId w:val="137"/>
        </w:numPr>
        <w:tabs>
          <w:tab w:val="clear" w:pos="2160"/>
          <w:tab w:val="num" w:pos="1701"/>
        </w:tabs>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Польза и вред хлебопекарных дрожжей / </w:t>
      </w:r>
      <w:hyperlink r:id="rId132" w:history="1">
        <w:r w:rsidRPr="005B6062">
          <w:rPr>
            <w:rStyle w:val="a6"/>
            <w:rFonts w:ascii="Times New Roman" w:hAnsi="Times New Roman"/>
            <w:color w:val="auto"/>
            <w:sz w:val="28"/>
            <w:szCs w:val="28"/>
            <w:u w:val="none"/>
          </w:rPr>
          <w:t>https://putikzdorovju.ru/</w:t>
        </w:r>
      </w:hyperlink>
    </w:p>
    <w:p w:rsidR="00322045" w:rsidRPr="005B6062" w:rsidRDefault="00322045" w:rsidP="00D93C03">
      <w:pPr>
        <w:pStyle w:val="a5"/>
        <w:numPr>
          <w:ilvl w:val="2"/>
          <w:numId w:val="137"/>
        </w:numPr>
        <w:tabs>
          <w:tab w:val="clear" w:pos="2160"/>
          <w:tab w:val="num" w:pos="1701"/>
        </w:tabs>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Вред дрожжей и дрожжевого хлеба: миф или реальность? / </w:t>
      </w:r>
      <w:hyperlink r:id="rId133" w:history="1">
        <w:r w:rsidRPr="005B6062">
          <w:rPr>
            <w:rStyle w:val="a6"/>
            <w:rFonts w:ascii="Times New Roman" w:hAnsi="Times New Roman"/>
            <w:color w:val="auto"/>
            <w:sz w:val="28"/>
            <w:szCs w:val="28"/>
            <w:u w:val="none"/>
            <w:lang w:val="en-US"/>
          </w:rPr>
          <w:t>http</w:t>
        </w:r>
        <w:r w:rsidRPr="005B6062">
          <w:rPr>
            <w:rStyle w:val="a6"/>
            <w:rFonts w:ascii="Times New Roman" w:hAnsi="Times New Roman"/>
            <w:color w:val="auto"/>
            <w:sz w:val="28"/>
            <w:szCs w:val="28"/>
            <w:u w:val="none"/>
          </w:rPr>
          <w:t>://</w:t>
        </w:r>
        <w:r w:rsidRPr="005B6062">
          <w:rPr>
            <w:rStyle w:val="a6"/>
            <w:rFonts w:ascii="Times New Roman" w:hAnsi="Times New Roman"/>
            <w:color w:val="auto"/>
            <w:sz w:val="28"/>
            <w:szCs w:val="28"/>
            <w:u w:val="none"/>
            <w:lang w:val="en-US"/>
          </w:rPr>
          <w:t>lovingmama</w:t>
        </w:r>
        <w:r w:rsidRPr="005B6062">
          <w:rPr>
            <w:rStyle w:val="a6"/>
            <w:rFonts w:ascii="Times New Roman" w:hAnsi="Times New Roman"/>
            <w:color w:val="auto"/>
            <w:sz w:val="28"/>
            <w:szCs w:val="28"/>
            <w:u w:val="none"/>
          </w:rPr>
          <w:t>.</w:t>
        </w:r>
        <w:r w:rsidRPr="005B6062">
          <w:rPr>
            <w:rStyle w:val="a6"/>
            <w:rFonts w:ascii="Times New Roman" w:hAnsi="Times New Roman"/>
            <w:color w:val="auto"/>
            <w:sz w:val="28"/>
            <w:szCs w:val="28"/>
            <w:u w:val="none"/>
            <w:lang w:val="en-US"/>
          </w:rPr>
          <w:t>ru</w:t>
        </w:r>
        <w:r w:rsidRPr="005B6062">
          <w:rPr>
            <w:rStyle w:val="a6"/>
            <w:rFonts w:ascii="Times New Roman" w:hAnsi="Times New Roman"/>
            <w:color w:val="auto"/>
            <w:sz w:val="28"/>
            <w:szCs w:val="28"/>
            <w:u w:val="none"/>
          </w:rPr>
          <w:t>/</w:t>
        </w:r>
      </w:hyperlink>
    </w:p>
    <w:p w:rsidR="00322045" w:rsidRPr="005B6062" w:rsidRDefault="00322045" w:rsidP="00D93C03">
      <w:pPr>
        <w:pStyle w:val="a5"/>
        <w:numPr>
          <w:ilvl w:val="2"/>
          <w:numId w:val="137"/>
        </w:numPr>
        <w:tabs>
          <w:tab w:val="clear" w:pos="2160"/>
          <w:tab w:val="num" w:pos="1701"/>
        </w:tabs>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Хлебопекарные дрожжи. Влияние условий на жизнедеятельность дрожжей. / </w:t>
      </w:r>
      <w:hyperlink r:id="rId134" w:history="1">
        <w:r w:rsidRPr="005B6062">
          <w:rPr>
            <w:rStyle w:val="a6"/>
            <w:rFonts w:ascii="Times New Roman" w:hAnsi="Times New Roman"/>
            <w:color w:val="auto"/>
            <w:sz w:val="28"/>
            <w:szCs w:val="28"/>
            <w:u w:val="none"/>
          </w:rPr>
          <w:t>http://hlebinfo.ru/</w:t>
        </w:r>
      </w:hyperlink>
    </w:p>
    <w:p w:rsidR="00322045" w:rsidRPr="005B6062" w:rsidRDefault="00322045" w:rsidP="008B0FFA">
      <w:pPr>
        <w:pStyle w:val="a5"/>
        <w:spacing w:after="0" w:line="240" w:lineRule="auto"/>
        <w:ind w:left="0" w:firstLine="709"/>
        <w:jc w:val="both"/>
        <w:rPr>
          <w:rFonts w:ascii="Times New Roman" w:hAnsi="Times New Roman"/>
          <w:sz w:val="28"/>
          <w:szCs w:val="28"/>
        </w:rPr>
      </w:pPr>
    </w:p>
    <w:p w:rsidR="00322045" w:rsidRPr="005B6062" w:rsidRDefault="00322045" w:rsidP="00755A3E">
      <w:pPr>
        <w:spacing w:after="0" w:line="240" w:lineRule="auto"/>
        <w:jc w:val="center"/>
        <w:rPr>
          <w:rFonts w:ascii="Times New Roman" w:hAnsi="Times New Roman"/>
          <w:sz w:val="28"/>
          <w:szCs w:val="28"/>
        </w:rPr>
      </w:pPr>
      <w:r w:rsidRPr="005B6062">
        <w:rPr>
          <w:rFonts w:ascii="Times New Roman" w:hAnsi="Times New Roman"/>
          <w:b/>
          <w:sz w:val="28"/>
          <w:szCs w:val="28"/>
        </w:rPr>
        <w:t>Научный руководитель:</w:t>
      </w:r>
      <w:r w:rsidRPr="005B6062">
        <w:rPr>
          <w:rFonts w:ascii="Times New Roman" w:hAnsi="Times New Roman"/>
          <w:sz w:val="28"/>
          <w:szCs w:val="28"/>
        </w:rPr>
        <w:t xml:space="preserve"> </w:t>
      </w:r>
      <w:r w:rsidRPr="005B6062">
        <w:rPr>
          <w:rFonts w:ascii="Times New Roman" w:hAnsi="Times New Roman"/>
          <w:i/>
          <w:sz w:val="28"/>
          <w:szCs w:val="28"/>
        </w:rPr>
        <w:t>Д. Н. Горина</w:t>
      </w:r>
      <w:r w:rsidRPr="005B6062">
        <w:rPr>
          <w:rFonts w:ascii="Times New Roman" w:hAnsi="Times New Roman"/>
          <w:sz w:val="28"/>
          <w:szCs w:val="28"/>
        </w:rPr>
        <w:t>, преподаватель.</w:t>
      </w:r>
    </w:p>
    <w:p w:rsidR="00322045" w:rsidRPr="005B6062" w:rsidRDefault="00322045" w:rsidP="008B0FFA">
      <w:pPr>
        <w:pStyle w:val="a5"/>
        <w:spacing w:after="0" w:line="240" w:lineRule="auto"/>
        <w:ind w:left="0" w:firstLine="709"/>
        <w:jc w:val="both"/>
        <w:rPr>
          <w:rFonts w:ascii="Times New Roman" w:hAnsi="Times New Roman"/>
          <w:sz w:val="28"/>
          <w:szCs w:val="28"/>
        </w:rPr>
      </w:pPr>
    </w:p>
    <w:p w:rsidR="00322045" w:rsidRPr="005B6062" w:rsidRDefault="00322045">
      <w:pPr>
        <w:rPr>
          <w:rFonts w:ascii="Times New Roman" w:hAnsi="Times New Roman"/>
          <w:sz w:val="28"/>
          <w:szCs w:val="28"/>
        </w:rPr>
      </w:pPr>
      <w:r w:rsidRPr="005B6062">
        <w:rPr>
          <w:rFonts w:ascii="Times New Roman" w:hAnsi="Times New Roman"/>
          <w:sz w:val="28"/>
          <w:szCs w:val="28"/>
        </w:rPr>
        <w:br w:type="page"/>
      </w:r>
    </w:p>
    <w:p w:rsidR="00322045" w:rsidRPr="005B6062" w:rsidRDefault="00322045" w:rsidP="00D93C03">
      <w:pPr>
        <w:pStyle w:val="1"/>
        <w:rPr>
          <w:rFonts w:ascii="Times New Roman" w:hAnsi="Times New Roman"/>
          <w:color w:val="auto"/>
        </w:rPr>
      </w:pPr>
      <w:bookmarkStart w:id="162" w:name="_Toc516248484"/>
      <w:bookmarkStart w:id="163" w:name="_Toc516249945"/>
      <w:r w:rsidRPr="005B6062">
        <w:rPr>
          <w:rFonts w:ascii="Times New Roman" w:hAnsi="Times New Roman"/>
          <w:color w:val="auto"/>
        </w:rPr>
        <w:lastRenderedPageBreak/>
        <w:t>4. Управление организацией и процессом обслуживания на предприятиях общественного питания</w:t>
      </w:r>
      <w:bookmarkEnd w:id="162"/>
      <w:bookmarkEnd w:id="163"/>
    </w:p>
    <w:p w:rsidR="00322045" w:rsidRPr="005B6062" w:rsidRDefault="00322045" w:rsidP="00D93C03">
      <w:pPr>
        <w:spacing w:after="0" w:line="240" w:lineRule="auto"/>
        <w:ind w:firstLine="709"/>
        <w:jc w:val="both"/>
        <w:rPr>
          <w:rFonts w:ascii="Times New Roman" w:hAnsi="Times New Roman"/>
          <w:sz w:val="28"/>
          <w:szCs w:val="28"/>
        </w:rPr>
      </w:pPr>
    </w:p>
    <w:p w:rsidR="00322045" w:rsidRPr="005B6062" w:rsidRDefault="00322045" w:rsidP="00D93C03">
      <w:pPr>
        <w:pStyle w:val="2"/>
      </w:pPr>
      <w:bookmarkStart w:id="164" w:name="_Toc516248485"/>
      <w:bookmarkStart w:id="165" w:name="_Toc516249946"/>
      <w:r w:rsidRPr="005B6062">
        <w:t>Аксёнова Анастасия Викторовна</w:t>
      </w:r>
      <w:bookmarkEnd w:id="164"/>
      <w:bookmarkEnd w:id="165"/>
      <w:r w:rsidRPr="005B6062">
        <w:rPr>
          <w:b w:val="0"/>
        </w:rPr>
        <w:t>,</w:t>
      </w:r>
    </w:p>
    <w:p w:rsidR="00322045" w:rsidRPr="005B6062" w:rsidRDefault="00322045" w:rsidP="00D93C03">
      <w:pPr>
        <w:spacing w:after="0" w:line="240" w:lineRule="auto"/>
        <w:jc w:val="center"/>
        <w:rPr>
          <w:rFonts w:ascii="Times New Roman" w:hAnsi="Times New Roman"/>
          <w:i/>
          <w:kern w:val="36"/>
          <w:sz w:val="28"/>
          <w:szCs w:val="28"/>
          <w:lang w:eastAsia="ru-RU"/>
        </w:rPr>
      </w:pPr>
      <w:r w:rsidRPr="005B6062">
        <w:rPr>
          <w:rFonts w:ascii="Times New Roman" w:hAnsi="Times New Roman"/>
          <w:i/>
          <w:kern w:val="36"/>
          <w:sz w:val="28"/>
          <w:szCs w:val="28"/>
          <w:lang w:eastAsia="ru-RU"/>
        </w:rPr>
        <w:t>студентка 1 курса</w:t>
      </w:r>
    </w:p>
    <w:p w:rsidR="00322045" w:rsidRPr="005B6062" w:rsidRDefault="00322045" w:rsidP="00D93C03">
      <w:pPr>
        <w:spacing w:after="0" w:line="240" w:lineRule="auto"/>
        <w:jc w:val="center"/>
        <w:rPr>
          <w:rFonts w:ascii="Times New Roman" w:hAnsi="Times New Roman"/>
          <w:i/>
          <w:sz w:val="28"/>
          <w:szCs w:val="28"/>
        </w:rPr>
      </w:pPr>
      <w:r w:rsidRPr="005B6062">
        <w:rPr>
          <w:rFonts w:ascii="Times New Roman" w:hAnsi="Times New Roman"/>
          <w:i/>
          <w:sz w:val="28"/>
          <w:szCs w:val="28"/>
        </w:rPr>
        <w:t>ГАПОУ СО «Техникум индустрии питания и услуг «Кулинар»</w:t>
      </w:r>
    </w:p>
    <w:p w:rsidR="00322045" w:rsidRPr="005B6062" w:rsidRDefault="00322045" w:rsidP="00D93C03">
      <w:pPr>
        <w:spacing w:after="0" w:line="240" w:lineRule="auto"/>
        <w:jc w:val="center"/>
        <w:rPr>
          <w:rFonts w:ascii="Times New Roman" w:hAnsi="Times New Roman"/>
          <w:i/>
          <w:sz w:val="28"/>
          <w:szCs w:val="28"/>
        </w:rPr>
      </w:pPr>
      <w:r w:rsidRPr="005B6062">
        <w:rPr>
          <w:rFonts w:ascii="Times New Roman" w:hAnsi="Times New Roman"/>
          <w:i/>
          <w:sz w:val="28"/>
          <w:szCs w:val="28"/>
        </w:rPr>
        <w:t>(Екатеринбург)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22045" w:rsidRPr="005B6062" w:rsidTr="00920309">
        <w:tc>
          <w:tcPr>
            <w:tcW w:w="9571" w:type="dxa"/>
            <w:tcBorders>
              <w:left w:val="nil"/>
              <w:bottom w:val="nil"/>
              <w:right w:val="nil"/>
            </w:tcBorders>
          </w:tcPr>
          <w:p w:rsidR="00322045" w:rsidRPr="005B6062" w:rsidRDefault="00322045" w:rsidP="00920309">
            <w:pPr>
              <w:spacing w:after="0" w:line="240" w:lineRule="auto"/>
              <w:ind w:firstLine="709"/>
              <w:jc w:val="both"/>
              <w:rPr>
                <w:rFonts w:ascii="Times New Roman" w:hAnsi="Times New Roman"/>
                <w:sz w:val="28"/>
                <w:szCs w:val="28"/>
              </w:rPr>
            </w:pPr>
          </w:p>
        </w:tc>
      </w:tr>
    </w:tbl>
    <w:p w:rsidR="00322045" w:rsidRPr="005B6062" w:rsidRDefault="00322045" w:rsidP="00D93C03">
      <w:pPr>
        <w:pStyle w:val="3"/>
        <w:rPr>
          <w:rFonts w:ascii="Times New Roman" w:hAnsi="Times New Roman"/>
          <w:color w:val="auto"/>
        </w:rPr>
      </w:pPr>
      <w:bookmarkStart w:id="166" w:name="_Toc516248486"/>
      <w:bookmarkStart w:id="167" w:name="_Toc516249947"/>
      <w:r w:rsidRPr="005B6062">
        <w:rPr>
          <w:rFonts w:ascii="Times New Roman" w:hAnsi="Times New Roman"/>
          <w:color w:val="auto"/>
        </w:rPr>
        <w:t>Искусство за барной стойкой</w:t>
      </w:r>
      <w:bookmarkEnd w:id="166"/>
      <w:bookmarkEnd w:id="167"/>
    </w:p>
    <w:p w:rsidR="00322045" w:rsidRPr="005B6062" w:rsidRDefault="00322045" w:rsidP="00D93C03">
      <w:pPr>
        <w:spacing w:after="0" w:line="240" w:lineRule="auto"/>
        <w:ind w:firstLine="709"/>
        <w:jc w:val="both"/>
        <w:rPr>
          <w:rFonts w:ascii="Times New Roman" w:hAnsi="Times New Roman"/>
          <w:kern w:val="36"/>
          <w:sz w:val="28"/>
          <w:szCs w:val="28"/>
          <w:lang w:eastAsia="ru-RU"/>
        </w:rPr>
      </w:pP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i/>
          <w:sz w:val="28"/>
          <w:szCs w:val="28"/>
        </w:rPr>
        <w:t>Бармен</w:t>
      </w:r>
      <w:r w:rsidRPr="005B6062">
        <w:rPr>
          <w:rFonts w:ascii="Times New Roman" w:hAnsi="Times New Roman"/>
          <w:sz w:val="28"/>
          <w:szCs w:val="28"/>
        </w:rPr>
        <w:t xml:space="preserve"> – это работник бара, обслуживающий посетителей за барной стойкой. Бармен приветствует гостей своего заведения, выявляет их вкусовые предпочтения, информирует об ассортименте, предлагает гостям подходящие варианты напитков, принимает заказы и разливает порции алкогольных и безалкогольных напитков, включая приготовленные им самим коктейлей. </w:t>
      </w:r>
    </w:p>
    <w:p w:rsidR="00322045" w:rsidRPr="005B6062" w:rsidRDefault="00322045" w:rsidP="00CB6FA5">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История.</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Профессия бармена зародилась в США во времена «золотой лихорадки». Тогда в торговых точках в поселениях продавалась сразу всё. Хозяева, чтобы увеличить товарооборот, стали здесь же предлагать и алкогольные напитки. Затем помещение магазина перегородил барьер, разделивщий «торговую зону» и «место для отдыха», которое стало называться баром. Тогда же появились и первые бармены. Коктейли в их современном виде появились также в США. </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В Европе профессия бармена развивалась как расширение профессии </w:t>
      </w:r>
      <w:r w:rsidRPr="005B6062">
        <w:rPr>
          <w:rFonts w:ascii="Times New Roman" w:hAnsi="Times New Roman"/>
          <w:sz w:val="28"/>
          <w:szCs w:val="28"/>
          <w:lang w:val="en-US"/>
        </w:rPr>
        <w:t>ma</w:t>
      </w:r>
      <w:r w:rsidRPr="005B6062">
        <w:rPr>
          <w:rFonts w:ascii="Times New Roman" w:hAnsi="Times New Roman"/>
          <w:sz w:val="28"/>
          <w:szCs w:val="28"/>
        </w:rPr>
        <w:t>î</w:t>
      </w:r>
      <w:r w:rsidRPr="005B6062">
        <w:rPr>
          <w:rFonts w:ascii="Times New Roman" w:hAnsi="Times New Roman"/>
          <w:sz w:val="28"/>
          <w:szCs w:val="28"/>
          <w:lang w:val="en-US"/>
        </w:rPr>
        <w:t>tre</w:t>
      </w:r>
      <w:r w:rsidRPr="005B6062">
        <w:rPr>
          <w:rFonts w:ascii="Times New Roman" w:hAnsi="Times New Roman"/>
          <w:sz w:val="28"/>
          <w:szCs w:val="28"/>
        </w:rPr>
        <w:t xml:space="preserve"> </w:t>
      </w:r>
      <w:r w:rsidRPr="005B6062">
        <w:rPr>
          <w:rFonts w:ascii="Times New Roman" w:hAnsi="Times New Roman"/>
          <w:sz w:val="28"/>
          <w:szCs w:val="28"/>
          <w:lang w:val="en-US"/>
        </w:rPr>
        <w:t>liquoriste</w:t>
      </w:r>
      <w:r w:rsidRPr="005B6062">
        <w:rPr>
          <w:rFonts w:ascii="Times New Roman" w:hAnsi="Times New Roman"/>
          <w:sz w:val="28"/>
          <w:szCs w:val="28"/>
        </w:rPr>
        <w:t xml:space="preserve">  (дословно: «мэтр – ликерщик»), работавший в первой половине </w:t>
      </w:r>
      <w:r w:rsidRPr="005B6062">
        <w:rPr>
          <w:rFonts w:ascii="Times New Roman" w:hAnsi="Times New Roman"/>
          <w:sz w:val="28"/>
          <w:szCs w:val="28"/>
          <w:lang w:val="en-US"/>
        </w:rPr>
        <w:t>XIX</w:t>
      </w:r>
      <w:r w:rsidRPr="005B6062">
        <w:rPr>
          <w:rFonts w:ascii="Times New Roman" w:hAnsi="Times New Roman"/>
          <w:sz w:val="28"/>
          <w:szCs w:val="28"/>
        </w:rPr>
        <w:t xml:space="preserve"> века в кафе. </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В Великобритании работа бармена рассматривается не как долгосрочная профессия, а скорее как вторая работа, для рядовых граждан, или подработка для студентов с целью получения опыта или оплаты учёбы в университете. Таким образом, у этого рода деятельности  нет устойчивости и смена кадров является обычным делом.</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Известные бармены:</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Гарри Джонсон</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Джерри Томас</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Гарри Крэддок </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Гарри МакЭлхон</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Франк Майер и др.</w:t>
      </w:r>
    </w:p>
    <w:p w:rsidR="00322045" w:rsidRPr="005B6062" w:rsidRDefault="00322045" w:rsidP="00CB6FA5">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Описание деятельности.</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Работа бармена с одной стороны кажется легкой и несложной. Но это ошибочно. Современный профессиональный бармен знает не только огромное количество приготовления различных коктейлей и напитков, но также предназначение посуды, правила сервировки. </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Во многих заведениях бармены показывают настоящее шоу – фристайл. Бармен, во время приготовления напитка, мастерски жонглирует бутылками и посудой, использует декоративные фрукты или огонь. Это радует публику и </w:t>
      </w:r>
      <w:r w:rsidRPr="005B6062">
        <w:rPr>
          <w:rFonts w:ascii="Times New Roman" w:hAnsi="Times New Roman"/>
          <w:sz w:val="28"/>
          <w:szCs w:val="28"/>
        </w:rPr>
        <w:lastRenderedPageBreak/>
        <w:t>увеличивает посещаемость заведения. Такие бармены очень ценятся в клубах, ресторанах и увеселительных заведениях.</w:t>
      </w:r>
    </w:p>
    <w:p w:rsidR="00322045" w:rsidRPr="005B6062" w:rsidRDefault="00322045" w:rsidP="00CB6FA5">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Заработная плата.</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Средняя по России – 17 000 рублей</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Средняя по Москве – 18000 – 26000 рублей. </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Средняя по Санкт – Петербургу – 14000 – 22000 рублей. </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i/>
          <w:sz w:val="28"/>
          <w:szCs w:val="28"/>
        </w:rPr>
        <w:t>Бариста</w:t>
      </w:r>
      <w:r w:rsidRPr="005B6062">
        <w:rPr>
          <w:rFonts w:ascii="Times New Roman" w:hAnsi="Times New Roman"/>
          <w:sz w:val="28"/>
          <w:szCs w:val="28"/>
        </w:rPr>
        <w:t xml:space="preserve"> – кофевар, специалист по приготовлению кофе (в основном именно эспрессо), умеющий правильно приготовить кофе (в том числе с использованием искусства латте-арт) или напитки на его основе и подать посетителю.</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Другими словами, это человек, выполняющий функции бармена, но работающий не с алкоголем и коктейлями, а с кофе или напитками на основе кофе.</w:t>
      </w:r>
    </w:p>
    <w:p w:rsidR="00322045" w:rsidRPr="005B6062" w:rsidRDefault="00322045" w:rsidP="00CB6FA5">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История.</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Профессия бариста, как мастера по приготовлению кофе на экспресс – машине родилась в Италии, на родине экспрессо, а затем в 1980 – х годах стала известной в США, благодаря Говарду Шульцу, владельцу компании </w:t>
      </w:r>
      <w:r w:rsidRPr="005B6062">
        <w:rPr>
          <w:rFonts w:ascii="Times New Roman" w:hAnsi="Times New Roman"/>
          <w:sz w:val="28"/>
          <w:szCs w:val="28"/>
          <w:lang w:val="en-US"/>
        </w:rPr>
        <w:t>Sturbucks</w:t>
      </w:r>
      <w:r w:rsidRPr="005B6062">
        <w:rPr>
          <w:rFonts w:ascii="Times New Roman" w:hAnsi="Times New Roman"/>
          <w:sz w:val="28"/>
          <w:szCs w:val="28"/>
        </w:rPr>
        <w:t xml:space="preserve">. </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В одной из своих поездок в Италию он был сильно очарован местными бариста. Он снял их работу на фото и видео и, приехав домой, внедрил стиль бариста в своей сети кофеен. Постепенно интерес к бариста стал повышаться. Применительно к России так получилось, что, в отличии от Италии и Европы в целом, бариста занимается исключительно кофейным искусством, а не приготовлением алкогольных напитков, как бармен.</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В европейских странах бариста может быть как барменом и кофеваром, так и собственно владельцем кофейни. </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В России и прилегающих государствах подавляющее большинство бариста – женщины. Возраст бариста в России – 18 – 24 года. </w:t>
      </w:r>
    </w:p>
    <w:p w:rsidR="00322045" w:rsidRPr="005B6062" w:rsidRDefault="00322045" w:rsidP="00CB6FA5">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Обязанности бариста.</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От настоящего бариста требуется знание правил приготовления кофе:</w:t>
      </w:r>
    </w:p>
    <w:p w:rsidR="00322045" w:rsidRPr="005B6062" w:rsidRDefault="00322045" w:rsidP="00352570">
      <w:pPr>
        <w:pStyle w:val="a5"/>
        <w:numPr>
          <w:ilvl w:val="0"/>
          <w:numId w:val="13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всестороннее понимание кофейных смесей: знание сортов кофе, мест произрастания зёрен, ароматов, характерных для определённой степени обжарки зёрен;</w:t>
      </w:r>
    </w:p>
    <w:p w:rsidR="00322045" w:rsidRPr="005B6062" w:rsidRDefault="00322045" w:rsidP="00352570">
      <w:pPr>
        <w:pStyle w:val="a5"/>
        <w:numPr>
          <w:ilvl w:val="0"/>
          <w:numId w:val="13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знание и умение оценивать оттенки вкуса;</w:t>
      </w:r>
    </w:p>
    <w:p w:rsidR="00322045" w:rsidRPr="005B6062" w:rsidRDefault="00322045" w:rsidP="00352570">
      <w:pPr>
        <w:pStyle w:val="a5"/>
        <w:numPr>
          <w:ilvl w:val="0"/>
          <w:numId w:val="13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умение приготовить до 40 видов кофе (капучино, латте, ристретто и другие);</w:t>
      </w:r>
    </w:p>
    <w:p w:rsidR="00322045" w:rsidRPr="005B6062" w:rsidRDefault="00322045" w:rsidP="00352570">
      <w:pPr>
        <w:pStyle w:val="a5"/>
        <w:numPr>
          <w:ilvl w:val="0"/>
          <w:numId w:val="13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умение рисовать на кофейной пенке (искусство латте-арт);</w:t>
      </w:r>
    </w:p>
    <w:p w:rsidR="00322045" w:rsidRPr="005B6062" w:rsidRDefault="00322045" w:rsidP="00352570">
      <w:pPr>
        <w:spacing w:after="0" w:line="240" w:lineRule="auto"/>
        <w:ind w:left="349" w:firstLine="359"/>
        <w:jc w:val="both"/>
        <w:rPr>
          <w:rFonts w:ascii="Times New Roman" w:hAnsi="Times New Roman"/>
          <w:sz w:val="28"/>
          <w:szCs w:val="28"/>
        </w:rPr>
      </w:pPr>
      <w:r w:rsidRPr="005B6062">
        <w:rPr>
          <w:rFonts w:ascii="Times New Roman" w:hAnsi="Times New Roman"/>
          <w:sz w:val="28"/>
          <w:szCs w:val="28"/>
        </w:rPr>
        <w:t>Не менее важными для бариста являются и личные качества:</w:t>
      </w:r>
    </w:p>
    <w:p w:rsidR="00322045" w:rsidRPr="005B6062" w:rsidRDefault="00322045" w:rsidP="00352570">
      <w:pPr>
        <w:pStyle w:val="a5"/>
        <w:numPr>
          <w:ilvl w:val="0"/>
          <w:numId w:val="13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коммуникабельность и терпение;</w:t>
      </w:r>
    </w:p>
    <w:p w:rsidR="00322045" w:rsidRPr="005B6062" w:rsidRDefault="00322045" w:rsidP="00352570">
      <w:pPr>
        <w:pStyle w:val="a5"/>
        <w:numPr>
          <w:ilvl w:val="0"/>
          <w:numId w:val="13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доброжелательность и приветливость;</w:t>
      </w:r>
    </w:p>
    <w:p w:rsidR="00322045" w:rsidRPr="005B6062" w:rsidRDefault="00322045" w:rsidP="00352570">
      <w:pPr>
        <w:pStyle w:val="a5"/>
        <w:numPr>
          <w:ilvl w:val="0"/>
          <w:numId w:val="13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ответственность;</w:t>
      </w:r>
    </w:p>
    <w:p w:rsidR="00322045" w:rsidRPr="005B6062" w:rsidRDefault="00322045" w:rsidP="00352570">
      <w:pPr>
        <w:pStyle w:val="a5"/>
        <w:numPr>
          <w:ilvl w:val="0"/>
          <w:numId w:val="13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эстетические способности. </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Хороший бариста – не только кофевар, он еще артист, шоумен, психолог и дизайнер в одном лице. Ведь бариста не просто варит хороший кофе, но он еще проводник кофейной культуры людям. </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lastRenderedPageBreak/>
        <w:t>Бариста – это центральная фигура в кофейне, также, как и бармен в баре. Он стоит за стойкой и видит все со стороны, хотя и включен в процесс работы.</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Средняя зарплата бариста – 22</w:t>
      </w:r>
      <w:r w:rsidR="00992305">
        <w:rPr>
          <w:rFonts w:ascii="Times New Roman" w:hAnsi="Times New Roman"/>
          <w:sz w:val="28"/>
          <w:szCs w:val="28"/>
        </w:rPr>
        <w:t xml:space="preserve"> </w:t>
      </w:r>
      <w:r w:rsidRPr="005B6062">
        <w:rPr>
          <w:rFonts w:ascii="Times New Roman" w:hAnsi="Times New Roman"/>
          <w:sz w:val="28"/>
          <w:szCs w:val="28"/>
        </w:rPr>
        <w:t>000 – 30</w:t>
      </w:r>
      <w:r w:rsidR="00992305">
        <w:rPr>
          <w:rFonts w:ascii="Times New Roman" w:hAnsi="Times New Roman"/>
          <w:sz w:val="28"/>
          <w:szCs w:val="28"/>
        </w:rPr>
        <w:t xml:space="preserve"> </w:t>
      </w:r>
      <w:r w:rsidRPr="005B6062">
        <w:rPr>
          <w:rFonts w:ascii="Times New Roman" w:hAnsi="Times New Roman"/>
          <w:sz w:val="28"/>
          <w:szCs w:val="28"/>
        </w:rPr>
        <w:t xml:space="preserve">000 рублей. </w:t>
      </w:r>
    </w:p>
    <w:p w:rsidR="00322045" w:rsidRPr="005B6062" w:rsidRDefault="00322045" w:rsidP="00CB6FA5">
      <w:pPr>
        <w:spacing w:after="0" w:line="240" w:lineRule="auto"/>
        <w:ind w:firstLine="709"/>
        <w:jc w:val="both"/>
        <w:rPr>
          <w:rFonts w:ascii="Times New Roman" w:hAnsi="Times New Roman"/>
          <w:b/>
          <w:sz w:val="28"/>
          <w:szCs w:val="28"/>
        </w:rPr>
      </w:pPr>
      <w:r w:rsidRPr="005B6062">
        <w:rPr>
          <w:rFonts w:ascii="Times New Roman" w:hAnsi="Times New Roman"/>
          <w:i/>
          <w:sz w:val="28"/>
          <w:szCs w:val="28"/>
        </w:rPr>
        <w:t>Сомелье</w:t>
      </w:r>
      <w:r w:rsidRPr="005B6062">
        <w:rPr>
          <w:rFonts w:ascii="Times New Roman" w:hAnsi="Times New Roman"/>
          <w:sz w:val="28"/>
          <w:szCs w:val="28"/>
        </w:rPr>
        <w:t xml:space="preserve"> – работник ресторана, ответственный за приобретение, хранение вин и представление их клиенту. Сомелье составляет винную карту, занимается дегустацией вин и даёт рекомендации по выбору напитков посетителям ресторана. В своей работе он использует специальный нарзанник (штопор).</w:t>
      </w:r>
      <w:r w:rsidRPr="005B6062">
        <w:rPr>
          <w:rFonts w:ascii="Times New Roman" w:hAnsi="Times New Roman"/>
          <w:b/>
          <w:sz w:val="28"/>
          <w:szCs w:val="28"/>
        </w:rPr>
        <w:t xml:space="preserve"> </w:t>
      </w:r>
    </w:p>
    <w:p w:rsidR="00322045" w:rsidRPr="005B6062" w:rsidRDefault="00322045" w:rsidP="00CB6FA5">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История.</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В Средние века сомелье назывался слуга, который отвечал за транспортировку багажа, а позже за бельё, посуду, провизию и винный погреб. Только в конце </w:t>
      </w:r>
      <w:r w:rsidRPr="005B6062">
        <w:rPr>
          <w:rFonts w:ascii="Times New Roman" w:hAnsi="Times New Roman"/>
          <w:sz w:val="28"/>
          <w:szCs w:val="28"/>
          <w:lang w:val="en-US"/>
        </w:rPr>
        <w:t>XVII</w:t>
      </w:r>
      <w:r w:rsidRPr="005B6062">
        <w:rPr>
          <w:rFonts w:ascii="Times New Roman" w:hAnsi="Times New Roman"/>
          <w:sz w:val="28"/>
          <w:szCs w:val="28"/>
        </w:rPr>
        <w:t xml:space="preserve"> века сомелье начали непосредственно отбирать и хранить вина хозяев, подобная практика имелась при королевском дворе. Со временем должность трансформировалась в хранителя вин и консультанта по выбору вин к трапезе. </w:t>
      </w:r>
    </w:p>
    <w:p w:rsidR="00322045" w:rsidRPr="005B6062" w:rsidRDefault="00322045" w:rsidP="00CB6FA5">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 xml:space="preserve">Образование. </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Обучение сомелье проходит в специальных школах сомелье, где помимо теоретических знаний об истории вина и винодельческих регионах, будущие сомелье учатся раскладывать ароматы вина на составляющие и интерпретировать полученные букеты. В результате профессиональный сомелье по ароматам вина способен определить качество напитка, сорт винограда, и иногда регион происхождения вина и его возраст. Обоняние тренируется с помощью специальных наборов винных ароматов, с образцами запахов, встречающихся в букетах. </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Услуги сомелье: </w:t>
      </w:r>
    </w:p>
    <w:p w:rsidR="00322045" w:rsidRPr="005B6062" w:rsidRDefault="00322045" w:rsidP="00352570">
      <w:pPr>
        <w:pStyle w:val="a5"/>
        <w:numPr>
          <w:ilvl w:val="0"/>
          <w:numId w:val="13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выездные дегустации на мероприятиях;</w:t>
      </w:r>
    </w:p>
    <w:p w:rsidR="00322045" w:rsidRPr="005B6062" w:rsidRDefault="00322045" w:rsidP="00352570">
      <w:pPr>
        <w:pStyle w:val="a5"/>
        <w:numPr>
          <w:ilvl w:val="0"/>
          <w:numId w:val="13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подбор алкоголя: от элитного до бюджетного;</w:t>
      </w:r>
    </w:p>
    <w:p w:rsidR="00322045" w:rsidRPr="005B6062" w:rsidRDefault="00322045" w:rsidP="00352570">
      <w:pPr>
        <w:pStyle w:val="a5"/>
        <w:numPr>
          <w:ilvl w:val="0"/>
          <w:numId w:val="13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мастер-классы по винам для широкой аудитории;</w:t>
      </w:r>
    </w:p>
    <w:p w:rsidR="00322045" w:rsidRPr="005B6062" w:rsidRDefault="00322045" w:rsidP="00352570">
      <w:pPr>
        <w:pStyle w:val="a5"/>
        <w:numPr>
          <w:ilvl w:val="0"/>
          <w:numId w:val="13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дегустации крепких напитков;</w:t>
      </w:r>
    </w:p>
    <w:p w:rsidR="00322045" w:rsidRPr="005B6062" w:rsidRDefault="00322045" w:rsidP="00352570">
      <w:pPr>
        <w:pStyle w:val="a5"/>
        <w:numPr>
          <w:ilvl w:val="0"/>
          <w:numId w:val="13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обучение персонала виноторговых компаний, баров;</w:t>
      </w:r>
    </w:p>
    <w:p w:rsidR="00322045" w:rsidRPr="005B6062" w:rsidRDefault="00322045" w:rsidP="00352570">
      <w:pPr>
        <w:pStyle w:val="a5"/>
        <w:numPr>
          <w:ilvl w:val="0"/>
          <w:numId w:val="13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составление винной карты для заведений.</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Средняя зарплата сомелье составляет от 60000 до 80000 рублей. </w:t>
      </w:r>
    </w:p>
    <w:p w:rsidR="00322045" w:rsidRPr="005B6062" w:rsidRDefault="00322045" w:rsidP="00CB6FA5">
      <w:pPr>
        <w:spacing w:after="0" w:line="240" w:lineRule="auto"/>
        <w:ind w:firstLine="709"/>
        <w:jc w:val="both"/>
        <w:rPr>
          <w:rFonts w:ascii="Times New Roman" w:hAnsi="Times New Roman"/>
          <w:sz w:val="28"/>
          <w:szCs w:val="28"/>
          <w:shd w:val="clear" w:color="auto" w:fill="FFFFFF"/>
        </w:rPr>
      </w:pPr>
    </w:p>
    <w:p w:rsidR="00322045" w:rsidRPr="005B6062" w:rsidRDefault="00322045" w:rsidP="00352570">
      <w:pPr>
        <w:spacing w:after="0" w:line="240" w:lineRule="auto"/>
        <w:jc w:val="center"/>
        <w:rPr>
          <w:rFonts w:ascii="Times New Roman" w:hAnsi="Times New Roman"/>
          <w:sz w:val="28"/>
          <w:szCs w:val="28"/>
          <w:shd w:val="clear" w:color="auto" w:fill="FFFFFF"/>
        </w:rPr>
      </w:pPr>
      <w:r w:rsidRPr="005B6062">
        <w:rPr>
          <w:rFonts w:ascii="Times New Roman" w:hAnsi="Times New Roman"/>
          <w:b/>
          <w:sz w:val="28"/>
          <w:szCs w:val="28"/>
          <w:shd w:val="clear" w:color="auto" w:fill="FFFFFF"/>
        </w:rPr>
        <w:t>Научный руководитель:</w:t>
      </w:r>
      <w:r w:rsidRPr="005B6062">
        <w:rPr>
          <w:rFonts w:ascii="Times New Roman" w:hAnsi="Times New Roman"/>
          <w:sz w:val="28"/>
          <w:szCs w:val="28"/>
          <w:shd w:val="clear" w:color="auto" w:fill="FFFFFF"/>
        </w:rPr>
        <w:t xml:space="preserve"> </w:t>
      </w:r>
      <w:r w:rsidRPr="005B6062">
        <w:rPr>
          <w:rFonts w:ascii="Times New Roman" w:hAnsi="Times New Roman"/>
          <w:i/>
          <w:sz w:val="28"/>
          <w:szCs w:val="28"/>
          <w:shd w:val="clear" w:color="auto" w:fill="FFFFFF"/>
        </w:rPr>
        <w:t>Л. В. Чернышева</w:t>
      </w:r>
      <w:r w:rsidRPr="005B6062">
        <w:rPr>
          <w:rFonts w:ascii="Times New Roman" w:hAnsi="Times New Roman"/>
          <w:sz w:val="28"/>
          <w:szCs w:val="28"/>
          <w:shd w:val="clear" w:color="auto" w:fill="FFFFFF"/>
        </w:rPr>
        <w:t>, преподаватель.</w:t>
      </w:r>
    </w:p>
    <w:p w:rsidR="00322045" w:rsidRPr="005B6062" w:rsidRDefault="00322045">
      <w:pPr>
        <w:rPr>
          <w:rFonts w:ascii="Times New Roman" w:hAnsi="Times New Roman"/>
          <w:sz w:val="28"/>
          <w:szCs w:val="28"/>
          <w:shd w:val="clear" w:color="auto" w:fill="FFFFFF"/>
        </w:rPr>
      </w:pPr>
      <w:r w:rsidRPr="005B6062">
        <w:rPr>
          <w:rFonts w:ascii="Times New Roman" w:hAnsi="Times New Roman"/>
          <w:sz w:val="28"/>
          <w:szCs w:val="28"/>
          <w:shd w:val="clear" w:color="auto" w:fill="FFFFFF"/>
        </w:rPr>
        <w:br w:type="page"/>
      </w:r>
    </w:p>
    <w:p w:rsidR="00322045" w:rsidRPr="005B6062" w:rsidRDefault="00322045" w:rsidP="00EF285D">
      <w:pPr>
        <w:pStyle w:val="2"/>
      </w:pPr>
      <w:bookmarkStart w:id="168" w:name="_Toc516248487"/>
      <w:bookmarkStart w:id="169" w:name="_Toc516249948"/>
      <w:r w:rsidRPr="005B6062">
        <w:lastRenderedPageBreak/>
        <w:t xml:space="preserve">Замураев </w:t>
      </w:r>
      <w:r w:rsidRPr="005B6062">
        <w:rPr>
          <w:szCs w:val="28"/>
          <w:shd w:val="clear" w:color="auto" w:fill="FFFFFF"/>
        </w:rPr>
        <w:t>Данил Вячеславович</w:t>
      </w:r>
      <w:bookmarkEnd w:id="168"/>
      <w:bookmarkEnd w:id="169"/>
      <w:r w:rsidRPr="005B6062">
        <w:rPr>
          <w:b w:val="0"/>
          <w:szCs w:val="28"/>
          <w:shd w:val="clear" w:color="auto" w:fill="FFFFFF"/>
        </w:rPr>
        <w:t>,</w:t>
      </w:r>
    </w:p>
    <w:p w:rsidR="00322045" w:rsidRPr="005B6062" w:rsidRDefault="00322045" w:rsidP="00EF285D">
      <w:pPr>
        <w:spacing w:after="0" w:line="240" w:lineRule="auto"/>
        <w:jc w:val="center"/>
        <w:rPr>
          <w:rFonts w:ascii="Times New Roman" w:hAnsi="Times New Roman"/>
          <w:i/>
          <w:kern w:val="36"/>
          <w:sz w:val="28"/>
          <w:szCs w:val="28"/>
          <w:lang w:eastAsia="ru-RU"/>
        </w:rPr>
      </w:pPr>
      <w:r w:rsidRPr="005B6062">
        <w:rPr>
          <w:rFonts w:ascii="Times New Roman" w:hAnsi="Times New Roman"/>
          <w:i/>
          <w:kern w:val="36"/>
          <w:sz w:val="28"/>
          <w:szCs w:val="28"/>
          <w:lang w:eastAsia="ru-RU"/>
        </w:rPr>
        <w:t>студент 4 курса</w:t>
      </w:r>
    </w:p>
    <w:p w:rsidR="00322045" w:rsidRPr="005B6062" w:rsidRDefault="00322045" w:rsidP="00EF285D">
      <w:pPr>
        <w:spacing w:after="0" w:line="240" w:lineRule="auto"/>
        <w:jc w:val="center"/>
        <w:rPr>
          <w:rFonts w:ascii="Times New Roman" w:hAnsi="Times New Roman"/>
          <w:i/>
          <w:sz w:val="28"/>
          <w:szCs w:val="28"/>
        </w:rPr>
      </w:pPr>
      <w:r w:rsidRPr="005B6062">
        <w:rPr>
          <w:rFonts w:ascii="Times New Roman" w:hAnsi="Times New Roman"/>
          <w:i/>
          <w:sz w:val="28"/>
          <w:szCs w:val="28"/>
        </w:rPr>
        <w:t>ГАПОУ СО «Техникум индустрии питания и услуг «Кулинар»</w:t>
      </w:r>
    </w:p>
    <w:p w:rsidR="00322045" w:rsidRPr="005B6062" w:rsidRDefault="00322045" w:rsidP="00EF285D">
      <w:pPr>
        <w:spacing w:after="0" w:line="240" w:lineRule="auto"/>
        <w:jc w:val="center"/>
        <w:rPr>
          <w:rFonts w:ascii="Times New Roman" w:hAnsi="Times New Roman"/>
          <w:i/>
          <w:sz w:val="28"/>
          <w:szCs w:val="28"/>
        </w:rPr>
      </w:pPr>
      <w:r w:rsidRPr="005B6062">
        <w:rPr>
          <w:rFonts w:ascii="Times New Roman" w:hAnsi="Times New Roman"/>
          <w:i/>
          <w:sz w:val="28"/>
          <w:szCs w:val="28"/>
        </w:rPr>
        <w:t>(Екатеринбург)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22045" w:rsidRPr="005B6062" w:rsidTr="00920309">
        <w:tc>
          <w:tcPr>
            <w:tcW w:w="9571" w:type="dxa"/>
            <w:tcBorders>
              <w:left w:val="nil"/>
              <w:bottom w:val="nil"/>
              <w:right w:val="nil"/>
            </w:tcBorders>
          </w:tcPr>
          <w:p w:rsidR="00322045" w:rsidRPr="005B6062" w:rsidRDefault="00322045" w:rsidP="00920309">
            <w:pPr>
              <w:spacing w:after="0" w:line="240" w:lineRule="auto"/>
              <w:ind w:firstLine="709"/>
              <w:jc w:val="both"/>
              <w:rPr>
                <w:rFonts w:ascii="Times New Roman" w:hAnsi="Times New Roman"/>
                <w:sz w:val="28"/>
                <w:szCs w:val="28"/>
              </w:rPr>
            </w:pPr>
          </w:p>
        </w:tc>
      </w:tr>
    </w:tbl>
    <w:p w:rsidR="00322045" w:rsidRPr="005B6062" w:rsidRDefault="00322045" w:rsidP="00EF285D">
      <w:pPr>
        <w:spacing w:after="0" w:line="240" w:lineRule="auto"/>
        <w:ind w:firstLine="709"/>
        <w:jc w:val="center"/>
        <w:rPr>
          <w:rFonts w:ascii="Times New Roman" w:hAnsi="Times New Roman"/>
          <w:sz w:val="28"/>
          <w:szCs w:val="28"/>
        </w:rPr>
      </w:pPr>
      <w:bookmarkStart w:id="170" w:name="_Toc516248488"/>
      <w:bookmarkStart w:id="171" w:name="_Toc516249949"/>
      <w:r w:rsidRPr="005B6062">
        <w:rPr>
          <w:rStyle w:val="30"/>
          <w:rFonts w:ascii="Times New Roman" w:hAnsi="Times New Roman"/>
        </w:rPr>
        <w:t>Проблемы управления производственным  персоналом  в индустрии питания</w:t>
      </w:r>
      <w:bookmarkEnd w:id="170"/>
      <w:bookmarkEnd w:id="171"/>
    </w:p>
    <w:p w:rsidR="00322045" w:rsidRPr="005B6062" w:rsidRDefault="00322045" w:rsidP="00CB6FA5">
      <w:pPr>
        <w:spacing w:after="0" w:line="240" w:lineRule="auto"/>
        <w:ind w:firstLine="709"/>
        <w:jc w:val="both"/>
        <w:rPr>
          <w:rFonts w:ascii="Times New Roman" w:hAnsi="Times New Roman"/>
          <w:sz w:val="28"/>
          <w:szCs w:val="28"/>
        </w:rPr>
      </w:pPr>
    </w:p>
    <w:p w:rsidR="00322045" w:rsidRPr="005B6062" w:rsidRDefault="00322045" w:rsidP="00EF285D">
      <w:pPr>
        <w:spacing w:after="0" w:line="240" w:lineRule="auto"/>
        <w:ind w:firstLine="709"/>
        <w:jc w:val="both"/>
        <w:rPr>
          <w:rFonts w:ascii="Times New Roman" w:hAnsi="Times New Roman"/>
          <w:sz w:val="28"/>
          <w:szCs w:val="28"/>
        </w:rPr>
      </w:pPr>
      <w:r w:rsidRPr="005B6062">
        <w:rPr>
          <w:rFonts w:ascii="Times New Roman" w:hAnsi="Times New Roman"/>
          <w:sz w:val="28"/>
          <w:szCs w:val="28"/>
        </w:rPr>
        <w:t>Цель: решить проблемы управления в заведении ПОП на примере кафе «Грин бар».</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Задачи:</w:t>
      </w:r>
    </w:p>
    <w:p w:rsidR="00322045" w:rsidRPr="005B6062" w:rsidRDefault="00322045" w:rsidP="007A1CB9">
      <w:pPr>
        <w:pStyle w:val="a5"/>
        <w:numPr>
          <w:ilvl w:val="0"/>
          <w:numId w:val="14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ГОСТ 30524-2013 Услуги общественного питания. Требования к персоналу:</w:t>
      </w:r>
    </w:p>
    <w:p w:rsidR="00322045" w:rsidRPr="005B6062" w:rsidRDefault="00322045" w:rsidP="007A1CB9">
      <w:pPr>
        <w:pStyle w:val="a5"/>
        <w:numPr>
          <w:ilvl w:val="0"/>
          <w:numId w:val="14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Производственный персонал;</w:t>
      </w:r>
    </w:p>
    <w:p w:rsidR="00322045" w:rsidRPr="005B6062" w:rsidRDefault="00322045" w:rsidP="007A1CB9">
      <w:pPr>
        <w:pStyle w:val="a5"/>
        <w:numPr>
          <w:ilvl w:val="0"/>
          <w:numId w:val="14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Требования к персоналу;</w:t>
      </w:r>
    </w:p>
    <w:p w:rsidR="00322045" w:rsidRPr="005B6062" w:rsidRDefault="00322045" w:rsidP="007A1CB9">
      <w:pPr>
        <w:pStyle w:val="a5"/>
        <w:numPr>
          <w:ilvl w:val="0"/>
          <w:numId w:val="14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Управление конфликтами;</w:t>
      </w:r>
    </w:p>
    <w:p w:rsidR="00322045" w:rsidRPr="005B6062" w:rsidRDefault="00322045" w:rsidP="007A1CB9">
      <w:pPr>
        <w:pStyle w:val="a5"/>
        <w:numPr>
          <w:ilvl w:val="0"/>
          <w:numId w:val="14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Определить и проработать проблемы управления производственным персоналом на примере кафе «Грин бар».</w:t>
      </w:r>
    </w:p>
    <w:p w:rsidR="00322045" w:rsidRPr="005B6062" w:rsidRDefault="00322045" w:rsidP="00CB6FA5">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Актуальность темы.</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Личностна заинтересованность в решении проблем заведения в связи с нестабильным положением на рынке индустрии питания.</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К производственному персоналу предприятия общественного питания относятся основные категории работников, занятых изготовлением (производством) кулинарной продукции, мучных кондитерских и хлебобулочных изделий: заведующих производством ,заместитель заведующего производством, шеф-повар, су-шеф, начальник цеха, заместитель начальника цеха, повар (повар-бригадир, старший повар, помощник кондитера), пекарь, изготовитель пищевых полуфабрикатов, кухонный работник (помощник по кухне).</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Основным критериями оценки персонала, которые необходимо учитывать при подборе и расстановке кадров, назначениях и перемещениях, является:</w:t>
      </w:r>
    </w:p>
    <w:p w:rsidR="00322045" w:rsidRPr="005B6062" w:rsidRDefault="00322045" w:rsidP="007A1CB9">
      <w:pPr>
        <w:pStyle w:val="a5"/>
        <w:numPr>
          <w:ilvl w:val="0"/>
          <w:numId w:val="14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уровень профессиональной подготовки и квалификация, в том числе теоретические знания, практические навыки и умения в соответствии с установленными требованиями;</w:t>
      </w:r>
    </w:p>
    <w:p w:rsidR="00322045" w:rsidRPr="005B6062" w:rsidRDefault="00322045" w:rsidP="007A1CB9">
      <w:pPr>
        <w:pStyle w:val="a5"/>
        <w:numPr>
          <w:ilvl w:val="0"/>
          <w:numId w:val="14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знание и соблюдение должностных инструкций и правил внутреннего трудового распорядка предприятия (организации);</w:t>
      </w:r>
    </w:p>
    <w:p w:rsidR="00322045" w:rsidRPr="005B6062" w:rsidRDefault="00322045" w:rsidP="007A1CB9">
      <w:pPr>
        <w:pStyle w:val="a5"/>
        <w:numPr>
          <w:ilvl w:val="0"/>
          <w:numId w:val="14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знание вопросов обеспечения безопасности жизни и здоровья потребителей (гостей), сохранности их имущества и охраны окружающей среды в предприятиях общественного питания в пределах своих должностных обязанностей и умений применять их в практической деятельности;</w:t>
      </w:r>
    </w:p>
    <w:p w:rsidR="00322045" w:rsidRPr="005B6062" w:rsidRDefault="00322045" w:rsidP="007A1CB9">
      <w:pPr>
        <w:pStyle w:val="a5"/>
        <w:numPr>
          <w:ilvl w:val="0"/>
          <w:numId w:val="14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знание и соблюдение требований санитарии, правил личной гигиены и гигиены рабочего места;</w:t>
      </w:r>
    </w:p>
    <w:p w:rsidR="00322045" w:rsidRPr="005B6062" w:rsidRDefault="00322045" w:rsidP="007A1CB9">
      <w:pPr>
        <w:pStyle w:val="a5"/>
        <w:numPr>
          <w:ilvl w:val="0"/>
          <w:numId w:val="14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знание и соблюдение правил охраны труда и техники безопасности, требований пожарной безопасности [1].</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lastRenderedPageBreak/>
        <w:t xml:space="preserve">Конфликт - это столкновение противоположных интересов, взглядов, стремлений; серьёзное разногласие, острый спор, приводящий к борьбе [2]. </w:t>
      </w:r>
    </w:p>
    <w:p w:rsidR="00322045" w:rsidRPr="005B6062" w:rsidRDefault="00322045" w:rsidP="00CB6FA5">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Факторы порождающие конфликты:</w:t>
      </w:r>
    </w:p>
    <w:p w:rsidR="00322045" w:rsidRPr="005B6062" w:rsidRDefault="00322045" w:rsidP="007A1CB9">
      <w:pPr>
        <w:pStyle w:val="a5"/>
        <w:numPr>
          <w:ilvl w:val="0"/>
          <w:numId w:val="143"/>
        </w:numPr>
        <w:spacing w:after="0" w:line="240" w:lineRule="auto"/>
        <w:ind w:left="0" w:firstLine="709"/>
        <w:jc w:val="both"/>
        <w:rPr>
          <w:rFonts w:ascii="Times New Roman" w:hAnsi="Times New Roman"/>
          <w:sz w:val="28"/>
          <w:szCs w:val="28"/>
          <w:lang w:eastAsia="ru-RU"/>
        </w:rPr>
      </w:pPr>
      <w:r w:rsidRPr="005B6062">
        <w:rPr>
          <w:rFonts w:ascii="Times New Roman" w:hAnsi="Times New Roman"/>
          <w:kern w:val="24"/>
          <w:sz w:val="28"/>
          <w:szCs w:val="28"/>
          <w:lang w:eastAsia="ru-RU"/>
        </w:rPr>
        <w:t xml:space="preserve">ограниченность ресурсов, которые нужно делить; </w:t>
      </w:r>
    </w:p>
    <w:p w:rsidR="00322045" w:rsidRPr="005B6062" w:rsidRDefault="00322045" w:rsidP="007A1CB9">
      <w:pPr>
        <w:pStyle w:val="a5"/>
        <w:numPr>
          <w:ilvl w:val="0"/>
          <w:numId w:val="143"/>
        </w:numPr>
        <w:spacing w:after="0" w:line="240" w:lineRule="auto"/>
        <w:ind w:left="0" w:firstLine="709"/>
        <w:jc w:val="both"/>
        <w:rPr>
          <w:rFonts w:ascii="Times New Roman" w:hAnsi="Times New Roman"/>
          <w:sz w:val="28"/>
          <w:szCs w:val="28"/>
          <w:lang w:eastAsia="ru-RU"/>
        </w:rPr>
      </w:pPr>
      <w:r w:rsidRPr="005B6062">
        <w:rPr>
          <w:rFonts w:ascii="Times New Roman" w:hAnsi="Times New Roman"/>
          <w:kern w:val="24"/>
          <w:sz w:val="28"/>
          <w:szCs w:val="28"/>
          <w:lang w:eastAsia="ru-RU"/>
        </w:rPr>
        <w:t xml:space="preserve">взаимозависимость заданий; </w:t>
      </w:r>
    </w:p>
    <w:p w:rsidR="00322045" w:rsidRPr="005B6062" w:rsidRDefault="00322045" w:rsidP="007A1CB9">
      <w:pPr>
        <w:pStyle w:val="a5"/>
        <w:numPr>
          <w:ilvl w:val="0"/>
          <w:numId w:val="143"/>
        </w:numPr>
        <w:spacing w:after="0" w:line="240" w:lineRule="auto"/>
        <w:ind w:left="0" w:firstLine="709"/>
        <w:jc w:val="both"/>
        <w:rPr>
          <w:rFonts w:ascii="Times New Roman" w:hAnsi="Times New Roman"/>
          <w:sz w:val="28"/>
          <w:szCs w:val="28"/>
          <w:lang w:eastAsia="ru-RU"/>
        </w:rPr>
      </w:pPr>
      <w:r w:rsidRPr="005B6062">
        <w:rPr>
          <w:rFonts w:ascii="Times New Roman" w:hAnsi="Times New Roman"/>
          <w:kern w:val="24"/>
          <w:sz w:val="28"/>
          <w:szCs w:val="28"/>
          <w:lang w:eastAsia="ru-RU"/>
        </w:rPr>
        <w:t xml:space="preserve">различия в целях;  </w:t>
      </w:r>
    </w:p>
    <w:p w:rsidR="00322045" w:rsidRPr="005B6062" w:rsidRDefault="00322045" w:rsidP="007A1CB9">
      <w:pPr>
        <w:pStyle w:val="a5"/>
        <w:numPr>
          <w:ilvl w:val="0"/>
          <w:numId w:val="143"/>
        </w:numPr>
        <w:spacing w:after="0" w:line="240" w:lineRule="auto"/>
        <w:ind w:left="0" w:firstLine="709"/>
        <w:jc w:val="both"/>
        <w:rPr>
          <w:rFonts w:ascii="Times New Roman" w:hAnsi="Times New Roman"/>
          <w:sz w:val="28"/>
          <w:szCs w:val="28"/>
          <w:lang w:eastAsia="ru-RU"/>
        </w:rPr>
      </w:pPr>
      <w:r w:rsidRPr="005B6062">
        <w:rPr>
          <w:rFonts w:ascii="Times New Roman" w:hAnsi="Times New Roman"/>
          <w:kern w:val="24"/>
          <w:sz w:val="28"/>
          <w:szCs w:val="28"/>
          <w:lang w:eastAsia="ru-RU"/>
        </w:rPr>
        <w:t xml:space="preserve">различия в представлениях и ценностях;  </w:t>
      </w:r>
    </w:p>
    <w:p w:rsidR="00322045" w:rsidRPr="005B6062" w:rsidRDefault="00322045" w:rsidP="007A1CB9">
      <w:pPr>
        <w:pStyle w:val="a5"/>
        <w:numPr>
          <w:ilvl w:val="0"/>
          <w:numId w:val="143"/>
        </w:numPr>
        <w:spacing w:after="0" w:line="240" w:lineRule="auto"/>
        <w:ind w:left="0" w:firstLine="709"/>
        <w:jc w:val="both"/>
        <w:rPr>
          <w:rFonts w:ascii="Times New Roman" w:hAnsi="Times New Roman"/>
          <w:sz w:val="28"/>
          <w:szCs w:val="28"/>
          <w:lang w:eastAsia="ru-RU"/>
        </w:rPr>
      </w:pPr>
      <w:r w:rsidRPr="005B6062">
        <w:rPr>
          <w:rFonts w:ascii="Times New Roman" w:hAnsi="Times New Roman"/>
          <w:kern w:val="24"/>
          <w:sz w:val="28"/>
          <w:szCs w:val="28"/>
          <w:lang w:eastAsia="ru-RU"/>
        </w:rPr>
        <w:t xml:space="preserve">различия в манере поведения;  </w:t>
      </w:r>
    </w:p>
    <w:p w:rsidR="00322045" w:rsidRPr="005B6062" w:rsidRDefault="00322045" w:rsidP="007A1CB9">
      <w:pPr>
        <w:pStyle w:val="a5"/>
        <w:numPr>
          <w:ilvl w:val="0"/>
          <w:numId w:val="143"/>
        </w:numPr>
        <w:spacing w:after="0" w:line="240" w:lineRule="auto"/>
        <w:ind w:left="0" w:firstLine="709"/>
        <w:jc w:val="both"/>
        <w:rPr>
          <w:rFonts w:ascii="Times New Roman" w:hAnsi="Times New Roman"/>
          <w:sz w:val="28"/>
          <w:szCs w:val="28"/>
          <w:lang w:eastAsia="ru-RU"/>
        </w:rPr>
      </w:pPr>
      <w:r w:rsidRPr="005B6062">
        <w:rPr>
          <w:rFonts w:ascii="Times New Roman" w:hAnsi="Times New Roman"/>
          <w:kern w:val="24"/>
          <w:sz w:val="28"/>
          <w:szCs w:val="28"/>
          <w:lang w:eastAsia="ru-RU"/>
        </w:rPr>
        <w:t xml:space="preserve">в уровне образования; </w:t>
      </w:r>
    </w:p>
    <w:p w:rsidR="00322045" w:rsidRPr="005B6062" w:rsidRDefault="00322045" w:rsidP="007A1CB9">
      <w:pPr>
        <w:pStyle w:val="a5"/>
        <w:numPr>
          <w:ilvl w:val="0"/>
          <w:numId w:val="143"/>
        </w:numPr>
        <w:spacing w:after="0" w:line="240" w:lineRule="auto"/>
        <w:ind w:left="0" w:firstLine="709"/>
        <w:jc w:val="both"/>
        <w:rPr>
          <w:rFonts w:ascii="Times New Roman" w:hAnsi="Times New Roman"/>
          <w:sz w:val="28"/>
          <w:szCs w:val="28"/>
          <w:lang w:eastAsia="ru-RU"/>
        </w:rPr>
      </w:pPr>
      <w:r w:rsidRPr="005B6062">
        <w:rPr>
          <w:rFonts w:ascii="Times New Roman" w:hAnsi="Times New Roman"/>
          <w:kern w:val="24"/>
          <w:sz w:val="28"/>
          <w:szCs w:val="28"/>
          <w:lang w:eastAsia="ru-RU"/>
        </w:rPr>
        <w:t>а также плохие коммуникации.</w:t>
      </w:r>
    </w:p>
    <w:p w:rsidR="00322045" w:rsidRPr="005B6062" w:rsidRDefault="00322045" w:rsidP="00897146">
      <w:pPr>
        <w:pStyle w:val="a5"/>
        <w:spacing w:after="0" w:line="240" w:lineRule="auto"/>
        <w:ind w:left="709"/>
        <w:jc w:val="both"/>
        <w:rPr>
          <w:rFonts w:ascii="Times New Roman" w:hAnsi="Times New Roman"/>
          <w:bCs/>
          <w:iCs/>
          <w:kern w:val="24"/>
          <w:sz w:val="28"/>
          <w:szCs w:val="28"/>
        </w:rPr>
      </w:pPr>
      <w:r w:rsidRPr="005B6062">
        <w:rPr>
          <w:rFonts w:ascii="Times New Roman" w:hAnsi="Times New Roman"/>
          <w:bCs/>
          <w:iCs/>
          <w:kern w:val="24"/>
          <w:sz w:val="28"/>
          <w:szCs w:val="28"/>
        </w:rPr>
        <w:t>Три структурных метода разрешения конфликтов:</w:t>
      </w:r>
    </w:p>
    <w:p w:rsidR="00322045" w:rsidRPr="005B6062" w:rsidRDefault="00322045" w:rsidP="00CB6FA5">
      <w:pPr>
        <w:spacing w:after="0" w:line="240" w:lineRule="auto"/>
        <w:ind w:firstLine="709"/>
        <w:jc w:val="both"/>
        <w:rPr>
          <w:rFonts w:ascii="Times New Roman" w:hAnsi="Times New Roman"/>
          <w:sz w:val="28"/>
          <w:szCs w:val="28"/>
          <w:lang w:eastAsia="ru-RU"/>
        </w:rPr>
      </w:pPr>
      <w:r w:rsidRPr="005B6062">
        <w:rPr>
          <w:rFonts w:ascii="Times New Roman" w:hAnsi="Times New Roman"/>
          <w:bCs/>
          <w:i/>
          <w:iCs/>
          <w:kern w:val="24"/>
          <w:sz w:val="28"/>
          <w:szCs w:val="28"/>
          <w:lang w:eastAsia="ru-RU"/>
        </w:rPr>
        <w:t>Разъяснение требований к работе.</w:t>
      </w:r>
      <w:r w:rsidRPr="005B6062">
        <w:rPr>
          <w:rFonts w:ascii="Times New Roman" w:hAnsi="Times New Roman"/>
          <w:bCs/>
          <w:iCs/>
          <w:kern w:val="24"/>
          <w:sz w:val="28"/>
          <w:szCs w:val="28"/>
          <w:lang w:eastAsia="ru-RU"/>
        </w:rPr>
        <w:t xml:space="preserve"> Одним из лучших методов управления, предотвращающий функциональный конфликт, – разъяснение того, какие результаты ожидаются от каждого сотрудника и подразделения. </w:t>
      </w:r>
    </w:p>
    <w:p w:rsidR="00322045" w:rsidRPr="005B6062" w:rsidRDefault="00322045" w:rsidP="00CB6FA5">
      <w:pPr>
        <w:spacing w:after="0" w:line="240" w:lineRule="auto"/>
        <w:ind w:firstLine="709"/>
        <w:jc w:val="both"/>
        <w:rPr>
          <w:rFonts w:ascii="Times New Roman" w:hAnsi="Times New Roman"/>
          <w:sz w:val="28"/>
          <w:szCs w:val="28"/>
          <w:lang w:eastAsia="ru-RU"/>
        </w:rPr>
      </w:pPr>
      <w:r w:rsidRPr="005B6062">
        <w:rPr>
          <w:rFonts w:ascii="Times New Roman" w:hAnsi="Times New Roman"/>
          <w:bCs/>
          <w:i/>
          <w:iCs/>
          <w:kern w:val="24"/>
          <w:sz w:val="28"/>
          <w:szCs w:val="28"/>
          <w:lang w:eastAsia="ru-RU"/>
        </w:rPr>
        <w:t>Координарные и интеграционные механизмы.</w:t>
      </w:r>
      <w:r w:rsidRPr="005B6062">
        <w:rPr>
          <w:rFonts w:ascii="Times New Roman" w:hAnsi="Times New Roman"/>
          <w:bCs/>
          <w:iCs/>
          <w:kern w:val="24"/>
          <w:sz w:val="28"/>
          <w:szCs w:val="28"/>
          <w:lang w:eastAsia="ru-RU"/>
        </w:rPr>
        <w:t xml:space="preserve"> Это применение координационного механизма. Один из самых распространенных механизмов – цепь команд.  </w:t>
      </w:r>
    </w:p>
    <w:p w:rsidR="00322045" w:rsidRPr="005B6062" w:rsidRDefault="00322045" w:rsidP="00CB6FA5">
      <w:pPr>
        <w:spacing w:after="0" w:line="240" w:lineRule="auto"/>
        <w:ind w:firstLine="709"/>
        <w:jc w:val="both"/>
        <w:rPr>
          <w:rFonts w:ascii="Times New Roman" w:hAnsi="Times New Roman"/>
          <w:sz w:val="28"/>
          <w:szCs w:val="28"/>
          <w:lang w:eastAsia="ru-RU"/>
        </w:rPr>
      </w:pPr>
      <w:r w:rsidRPr="005B6062">
        <w:rPr>
          <w:rFonts w:ascii="Times New Roman" w:hAnsi="Times New Roman"/>
          <w:bCs/>
          <w:i/>
          <w:iCs/>
          <w:kern w:val="24"/>
          <w:sz w:val="28"/>
          <w:szCs w:val="28"/>
          <w:lang w:eastAsia="ru-RU"/>
        </w:rPr>
        <w:t>Структура системы вознаграждений.</w:t>
      </w:r>
      <w:r w:rsidRPr="005B6062">
        <w:rPr>
          <w:rFonts w:ascii="Times New Roman" w:hAnsi="Times New Roman"/>
          <w:bCs/>
          <w:iCs/>
          <w:kern w:val="24"/>
          <w:sz w:val="28"/>
          <w:szCs w:val="28"/>
          <w:lang w:eastAsia="ru-RU"/>
        </w:rPr>
        <w:t xml:space="preserve"> Вознаграждения можно использовать как метод управления конфликтной ситуацией, оказывая влияние на поведение людей, чтобы избежать функциональных последствий. </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На ПОП «Грин бар» были допущены ряд нарушений, со стороны управляющего и рабочего персонала:</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Управляющий персонал (директор): </w:t>
      </w:r>
    </w:p>
    <w:p w:rsidR="00322045" w:rsidRPr="005B6062" w:rsidRDefault="00322045" w:rsidP="007A1CB9">
      <w:pPr>
        <w:pStyle w:val="a5"/>
        <w:numPr>
          <w:ilvl w:val="0"/>
          <w:numId w:val="14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1.Не соблюдение рабочих смен заверенных графиком, что приводило к стрессу среди рабочего персонала в связи с неопределенностью выхода на смены.</w:t>
      </w:r>
    </w:p>
    <w:p w:rsidR="00322045" w:rsidRPr="005B6062" w:rsidRDefault="00322045" w:rsidP="007A1CB9">
      <w:pPr>
        <w:pStyle w:val="a5"/>
        <w:numPr>
          <w:ilvl w:val="0"/>
          <w:numId w:val="14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Не оплачиваемые переработки, в виде смен сверх нормы на принудительной основе (15 часов).</w:t>
      </w:r>
    </w:p>
    <w:p w:rsidR="00322045" w:rsidRPr="005B6062" w:rsidRDefault="00322045" w:rsidP="007A1CB9">
      <w:pPr>
        <w:pStyle w:val="a5"/>
        <w:numPr>
          <w:ilvl w:val="0"/>
          <w:numId w:val="14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Не соблюдение санитарных норм, в виде отсутствия средств личной гигиены на рабочем месте у рабочего персонала.</w:t>
      </w:r>
    </w:p>
    <w:p w:rsidR="00322045" w:rsidRPr="005B6062" w:rsidRDefault="00322045" w:rsidP="007A1CB9">
      <w:pPr>
        <w:pStyle w:val="a5"/>
        <w:numPr>
          <w:ilvl w:val="0"/>
          <w:numId w:val="14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Отсутствие исправной вытяжки на территории производственного помещения.</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Рабочий персонал (повара):</w:t>
      </w:r>
    </w:p>
    <w:p w:rsidR="00322045" w:rsidRPr="005B6062" w:rsidRDefault="00322045" w:rsidP="007A1CB9">
      <w:pPr>
        <w:pStyle w:val="a5"/>
        <w:numPr>
          <w:ilvl w:val="0"/>
          <w:numId w:val="14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Не соблюдение товарного соседства, с имеющейся возможностью и местом в холодильных и складских помещениях поддерживать товарное соседство.</w:t>
      </w:r>
    </w:p>
    <w:p w:rsidR="00322045" w:rsidRPr="005B6062" w:rsidRDefault="00322045" w:rsidP="007A1CB9">
      <w:pPr>
        <w:pStyle w:val="a5"/>
        <w:numPr>
          <w:ilvl w:val="0"/>
          <w:numId w:val="14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Отсутствие корректной речи по отношению к управляющему персоналу.</w:t>
      </w:r>
    </w:p>
    <w:p w:rsidR="00322045" w:rsidRPr="005B6062" w:rsidRDefault="00322045" w:rsidP="007A1CB9">
      <w:pPr>
        <w:pStyle w:val="a5"/>
        <w:numPr>
          <w:ilvl w:val="0"/>
          <w:numId w:val="14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Не соблюдение санитарных норм при работе с продуктами, а именно работа без перчаток.</w:t>
      </w:r>
    </w:p>
    <w:p w:rsidR="00322045" w:rsidRPr="005B6062" w:rsidRDefault="00322045" w:rsidP="007A1CB9">
      <w:pPr>
        <w:pStyle w:val="a5"/>
        <w:numPr>
          <w:ilvl w:val="0"/>
          <w:numId w:val="14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Не соблюдение норм закладки указанной по ТК, работа без весов.</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Способы решения выше перечисленных проблем:</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Управляющий персонал:</w:t>
      </w:r>
    </w:p>
    <w:p w:rsidR="00322045" w:rsidRPr="005B6062" w:rsidRDefault="00322045" w:rsidP="007A1CB9">
      <w:pPr>
        <w:pStyle w:val="a5"/>
        <w:numPr>
          <w:ilvl w:val="0"/>
          <w:numId w:val="146"/>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lastRenderedPageBreak/>
        <w:t>Составление графика на месяц вперед и четкое его соблюдение без возможности отклонения от графика.</w:t>
      </w:r>
    </w:p>
    <w:p w:rsidR="00322045" w:rsidRPr="005B6062" w:rsidRDefault="00322045" w:rsidP="007A1CB9">
      <w:pPr>
        <w:pStyle w:val="a5"/>
        <w:numPr>
          <w:ilvl w:val="0"/>
          <w:numId w:val="146"/>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Подписание договора с про писанием возможных переработок по увеличенной ставке на основе добровольного согласия.</w:t>
      </w:r>
    </w:p>
    <w:p w:rsidR="00322045" w:rsidRPr="005B6062" w:rsidRDefault="00322045" w:rsidP="007A1CB9">
      <w:pPr>
        <w:pStyle w:val="a5"/>
        <w:numPr>
          <w:ilvl w:val="0"/>
          <w:numId w:val="146"/>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Наблюдение за точностью поставок сырья со склада на производство.</w:t>
      </w:r>
    </w:p>
    <w:p w:rsidR="00322045" w:rsidRPr="005B6062" w:rsidRDefault="00322045" w:rsidP="007A1CB9">
      <w:pPr>
        <w:pStyle w:val="a5"/>
        <w:numPr>
          <w:ilvl w:val="0"/>
          <w:numId w:val="146"/>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Произвести ремонтные работы по починке или замене не исправного оборудования.</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Рабочий персонал:</w:t>
      </w:r>
    </w:p>
    <w:p w:rsidR="00322045" w:rsidRPr="005B6062" w:rsidRDefault="00322045" w:rsidP="007A1CB9">
      <w:pPr>
        <w:pStyle w:val="a5"/>
        <w:numPr>
          <w:ilvl w:val="0"/>
          <w:numId w:val="14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Не запланированные проверки управляющим персоналом складских и холодильных помещений с введением системы штрафов за не соблюдение товарного соседства.</w:t>
      </w:r>
    </w:p>
    <w:p w:rsidR="00322045" w:rsidRPr="005B6062" w:rsidRDefault="00322045" w:rsidP="007A1CB9">
      <w:pPr>
        <w:pStyle w:val="a5"/>
        <w:numPr>
          <w:ilvl w:val="0"/>
          <w:numId w:val="14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Введение строгих дисциплинарных рамок отношений персонала.</w:t>
      </w:r>
    </w:p>
    <w:p w:rsidR="00322045" w:rsidRPr="005B6062" w:rsidRDefault="00322045" w:rsidP="007A1CB9">
      <w:pPr>
        <w:pStyle w:val="a5"/>
        <w:numPr>
          <w:ilvl w:val="0"/>
          <w:numId w:val="14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Не запланированные проверки управляющего персонала производственных помещений с введением системы штрафов за не соблюдение санитарных норм.</w:t>
      </w:r>
    </w:p>
    <w:p w:rsidR="00322045" w:rsidRPr="005B6062" w:rsidRDefault="00322045" w:rsidP="007A1CB9">
      <w:pPr>
        <w:pStyle w:val="a5"/>
        <w:numPr>
          <w:ilvl w:val="0"/>
          <w:numId w:val="14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Строгое соблюдение закладки указанной по ТК.</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Заключение: исходя из выше перечисленных проблем и их решений можно сделать вывод , что для продуктивной работы ПОП требуется ,чтобы управляющий и рабочий персонал выполнял свои обязанности так как указанно в ГОСТ 30524-2013 Услуги общественного питания. Требования к персоналу, соблюдая строгие дисциплинарные рамки.</w:t>
      </w:r>
    </w:p>
    <w:p w:rsidR="00322045" w:rsidRPr="005B6062" w:rsidRDefault="00322045" w:rsidP="00CB6FA5">
      <w:pPr>
        <w:spacing w:after="0" w:line="240" w:lineRule="auto"/>
        <w:ind w:firstLine="709"/>
        <w:jc w:val="both"/>
        <w:rPr>
          <w:rFonts w:ascii="Times New Roman" w:hAnsi="Times New Roman"/>
          <w:sz w:val="28"/>
          <w:szCs w:val="28"/>
        </w:rPr>
      </w:pPr>
    </w:p>
    <w:p w:rsidR="00322045" w:rsidRPr="005B6062" w:rsidRDefault="00322045" w:rsidP="00B66CA1">
      <w:pPr>
        <w:spacing w:after="0" w:line="240" w:lineRule="auto"/>
        <w:jc w:val="center"/>
        <w:rPr>
          <w:rFonts w:ascii="Times New Roman" w:hAnsi="Times New Roman"/>
          <w:b/>
          <w:sz w:val="28"/>
          <w:szCs w:val="28"/>
        </w:rPr>
      </w:pPr>
      <w:r w:rsidRPr="005B6062">
        <w:rPr>
          <w:rFonts w:ascii="Times New Roman" w:hAnsi="Times New Roman"/>
          <w:b/>
          <w:sz w:val="28"/>
          <w:szCs w:val="28"/>
        </w:rPr>
        <w:t>Библиографический список</w:t>
      </w:r>
    </w:p>
    <w:p w:rsidR="00322045" w:rsidRPr="005B6062" w:rsidRDefault="00322045" w:rsidP="00CB6FA5">
      <w:pPr>
        <w:spacing w:after="0" w:line="240" w:lineRule="auto"/>
        <w:ind w:firstLine="709"/>
        <w:jc w:val="both"/>
        <w:rPr>
          <w:rFonts w:ascii="Times New Roman" w:hAnsi="Times New Roman"/>
          <w:sz w:val="28"/>
          <w:szCs w:val="28"/>
        </w:rPr>
      </w:pPr>
    </w:p>
    <w:p w:rsidR="00322045" w:rsidRPr="005B6062" w:rsidRDefault="00322045" w:rsidP="007A1CB9">
      <w:pPr>
        <w:pStyle w:val="a5"/>
        <w:numPr>
          <w:ilvl w:val="0"/>
          <w:numId w:val="14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ГОСТ 30524-2013  Услуги общественного питания. Требования к персоналу.</w:t>
      </w:r>
    </w:p>
    <w:p w:rsidR="00322045" w:rsidRPr="005B6062" w:rsidRDefault="006F03CB" w:rsidP="007A1CB9">
      <w:pPr>
        <w:pStyle w:val="a5"/>
        <w:numPr>
          <w:ilvl w:val="0"/>
          <w:numId w:val="148"/>
        </w:numPr>
        <w:spacing w:after="0" w:line="240" w:lineRule="auto"/>
        <w:ind w:left="0" w:firstLine="709"/>
        <w:jc w:val="both"/>
        <w:rPr>
          <w:rFonts w:ascii="Times New Roman" w:hAnsi="Times New Roman"/>
          <w:sz w:val="28"/>
          <w:szCs w:val="28"/>
        </w:rPr>
      </w:pPr>
      <w:hyperlink r:id="rId135" w:history="1">
        <w:r w:rsidR="00322045" w:rsidRPr="005B6062">
          <w:rPr>
            <w:rStyle w:val="a6"/>
            <w:rFonts w:ascii="Times New Roman" w:hAnsi="Times New Roman"/>
            <w:color w:val="auto"/>
            <w:sz w:val="28"/>
            <w:szCs w:val="28"/>
            <w:u w:val="none"/>
          </w:rPr>
          <w:t>http://docs.cntd.ru/document/1200107962</w:t>
        </w:r>
      </w:hyperlink>
      <w:r w:rsidR="00322045" w:rsidRPr="005B6062">
        <w:rPr>
          <w:rFonts w:ascii="Times New Roman" w:hAnsi="Times New Roman"/>
        </w:rPr>
        <w:t>.</w:t>
      </w:r>
    </w:p>
    <w:p w:rsidR="00322045" w:rsidRPr="005B6062" w:rsidRDefault="00322045" w:rsidP="007A1CB9">
      <w:pPr>
        <w:pStyle w:val="a5"/>
        <w:numPr>
          <w:ilvl w:val="0"/>
          <w:numId w:val="14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«Основы маркетинга и менеджмента» Грачев А.С. </w:t>
      </w:r>
      <w:smartTag w:uri="urn:schemas-microsoft-com:office:smarttags" w:element="metricconverter">
        <w:smartTagPr>
          <w:attr w:name="ProductID" w:val="2015 г"/>
        </w:smartTagPr>
        <w:r w:rsidRPr="005B6062">
          <w:rPr>
            <w:rFonts w:ascii="Times New Roman" w:hAnsi="Times New Roman"/>
            <w:sz w:val="28"/>
            <w:szCs w:val="28"/>
          </w:rPr>
          <w:t>2015 г</w:t>
        </w:r>
      </w:smartTag>
      <w:r w:rsidRPr="005B6062">
        <w:rPr>
          <w:rFonts w:ascii="Times New Roman" w:hAnsi="Times New Roman"/>
          <w:sz w:val="28"/>
          <w:szCs w:val="28"/>
        </w:rPr>
        <w:t>.</w:t>
      </w:r>
    </w:p>
    <w:p w:rsidR="00322045" w:rsidRPr="005B6062" w:rsidRDefault="00322045" w:rsidP="00CB6FA5">
      <w:pPr>
        <w:spacing w:after="0" w:line="240" w:lineRule="auto"/>
        <w:ind w:firstLine="709"/>
        <w:jc w:val="both"/>
        <w:rPr>
          <w:rFonts w:ascii="Times New Roman" w:hAnsi="Times New Roman"/>
          <w:sz w:val="28"/>
          <w:szCs w:val="28"/>
        </w:rPr>
      </w:pPr>
    </w:p>
    <w:p w:rsidR="00322045" w:rsidRPr="005B6062" w:rsidRDefault="00322045" w:rsidP="00CB6FA5">
      <w:pPr>
        <w:spacing w:after="0" w:line="240" w:lineRule="auto"/>
        <w:ind w:firstLine="709"/>
        <w:jc w:val="both"/>
        <w:rPr>
          <w:rFonts w:ascii="Times New Roman" w:hAnsi="Times New Roman"/>
          <w:sz w:val="28"/>
          <w:szCs w:val="28"/>
        </w:rPr>
      </w:pPr>
      <w:bookmarkStart w:id="172" w:name="_gjdgxs" w:colFirst="0" w:colLast="0"/>
      <w:bookmarkEnd w:id="172"/>
    </w:p>
    <w:p w:rsidR="00322045" w:rsidRPr="005B6062" w:rsidRDefault="00322045" w:rsidP="00B66CA1">
      <w:pPr>
        <w:pStyle w:val="2"/>
        <w:rPr>
          <w:kern w:val="36"/>
          <w:lang w:eastAsia="ru-RU"/>
        </w:rPr>
      </w:pPr>
      <w:bookmarkStart w:id="173" w:name="_Toc516248489"/>
      <w:bookmarkStart w:id="174" w:name="_Toc516249950"/>
      <w:r w:rsidRPr="005B6062">
        <w:t>Захарова Мария Анатольевна</w:t>
      </w:r>
      <w:bookmarkEnd w:id="173"/>
      <w:bookmarkEnd w:id="174"/>
      <w:r w:rsidRPr="005B6062">
        <w:rPr>
          <w:b w:val="0"/>
        </w:rPr>
        <w:t>,</w:t>
      </w:r>
      <w:r w:rsidRPr="005B6062">
        <w:rPr>
          <w:kern w:val="36"/>
          <w:lang w:eastAsia="ru-RU"/>
        </w:rPr>
        <w:t xml:space="preserve"> </w:t>
      </w:r>
    </w:p>
    <w:p w:rsidR="00322045" w:rsidRPr="005B6062" w:rsidRDefault="00322045" w:rsidP="00B66CA1">
      <w:pPr>
        <w:spacing w:after="0" w:line="240" w:lineRule="auto"/>
        <w:jc w:val="center"/>
        <w:rPr>
          <w:rFonts w:ascii="Times New Roman" w:hAnsi="Times New Roman"/>
          <w:i/>
          <w:kern w:val="36"/>
          <w:sz w:val="28"/>
          <w:szCs w:val="28"/>
          <w:lang w:eastAsia="ru-RU"/>
        </w:rPr>
      </w:pPr>
      <w:r w:rsidRPr="005B6062">
        <w:rPr>
          <w:rFonts w:ascii="Times New Roman" w:hAnsi="Times New Roman"/>
          <w:i/>
          <w:kern w:val="36"/>
          <w:sz w:val="28"/>
          <w:szCs w:val="28"/>
          <w:lang w:eastAsia="ru-RU"/>
        </w:rPr>
        <w:t>студентка 2 курса</w:t>
      </w:r>
    </w:p>
    <w:p w:rsidR="00322045" w:rsidRPr="005B6062" w:rsidRDefault="00322045" w:rsidP="00B66CA1">
      <w:pPr>
        <w:spacing w:after="0" w:line="240" w:lineRule="auto"/>
        <w:jc w:val="center"/>
        <w:rPr>
          <w:rFonts w:ascii="Times New Roman" w:hAnsi="Times New Roman"/>
          <w:i/>
          <w:sz w:val="28"/>
          <w:szCs w:val="28"/>
        </w:rPr>
      </w:pPr>
      <w:r w:rsidRPr="005B6062">
        <w:rPr>
          <w:rFonts w:ascii="Times New Roman" w:hAnsi="Times New Roman"/>
          <w:i/>
          <w:sz w:val="28"/>
          <w:szCs w:val="28"/>
        </w:rPr>
        <w:t>ГАПОУ СО «Техникум индустрии питания и услуг «Кулинар»</w:t>
      </w:r>
    </w:p>
    <w:p w:rsidR="00322045" w:rsidRPr="005B6062" w:rsidRDefault="00322045" w:rsidP="00B66CA1">
      <w:pPr>
        <w:spacing w:after="0" w:line="240" w:lineRule="auto"/>
        <w:jc w:val="center"/>
        <w:rPr>
          <w:rFonts w:ascii="Times New Roman" w:hAnsi="Times New Roman"/>
          <w:i/>
          <w:sz w:val="28"/>
          <w:szCs w:val="28"/>
        </w:rPr>
      </w:pPr>
      <w:r w:rsidRPr="005B6062">
        <w:rPr>
          <w:rFonts w:ascii="Times New Roman" w:hAnsi="Times New Roman"/>
          <w:i/>
          <w:sz w:val="28"/>
          <w:szCs w:val="28"/>
        </w:rPr>
        <w:t>(Екатеринбург)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22045" w:rsidRPr="005B6062" w:rsidTr="00920309">
        <w:tc>
          <w:tcPr>
            <w:tcW w:w="9571" w:type="dxa"/>
            <w:tcBorders>
              <w:left w:val="nil"/>
              <w:bottom w:val="nil"/>
              <w:right w:val="nil"/>
            </w:tcBorders>
          </w:tcPr>
          <w:p w:rsidR="00322045" w:rsidRPr="005B6062" w:rsidRDefault="00322045" w:rsidP="00920309">
            <w:pPr>
              <w:spacing w:after="0" w:line="240" w:lineRule="auto"/>
              <w:ind w:firstLine="709"/>
              <w:jc w:val="both"/>
              <w:rPr>
                <w:rFonts w:ascii="Times New Roman" w:hAnsi="Times New Roman"/>
                <w:sz w:val="28"/>
                <w:szCs w:val="28"/>
              </w:rPr>
            </w:pPr>
          </w:p>
        </w:tc>
      </w:tr>
    </w:tbl>
    <w:p w:rsidR="00322045" w:rsidRPr="005B6062" w:rsidRDefault="00322045" w:rsidP="00B66CA1">
      <w:pPr>
        <w:pStyle w:val="3"/>
        <w:rPr>
          <w:rFonts w:ascii="Times New Roman" w:hAnsi="Times New Roman"/>
        </w:rPr>
      </w:pPr>
      <w:bookmarkStart w:id="175" w:name="_Toc516248490"/>
      <w:bookmarkStart w:id="176" w:name="_Toc516249951"/>
      <w:r w:rsidRPr="005B6062">
        <w:rPr>
          <w:rFonts w:ascii="Times New Roman" w:hAnsi="Times New Roman"/>
        </w:rPr>
        <w:t>Менеджмент в общественном питании</w:t>
      </w:r>
      <w:bookmarkEnd w:id="175"/>
      <w:bookmarkEnd w:id="176"/>
    </w:p>
    <w:p w:rsidR="00322045" w:rsidRPr="005B6062" w:rsidRDefault="00322045" w:rsidP="00B66CA1">
      <w:pPr>
        <w:spacing w:after="0" w:line="240" w:lineRule="auto"/>
        <w:rPr>
          <w:rFonts w:ascii="Times New Roman" w:hAnsi="Times New Roman"/>
          <w:sz w:val="28"/>
          <w:szCs w:val="28"/>
        </w:rPr>
      </w:pPr>
    </w:p>
    <w:p w:rsidR="00322045" w:rsidRPr="005B6062" w:rsidRDefault="00322045" w:rsidP="00CB6FA5">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В настоящее время трудно назвать более важную сферу деятельности в жизни общества, чем управление или менеджмент, от которого в значительной мере зависят и эффективность производства, и реализация продукции, и степень удовлетворения потребностей граждан.</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Менеджмент – это эффективное и производительное достижение целей организации посредством планирования, организации, лидерства (руководства) и контроля за организационными ресурсами.</w:t>
      </w:r>
    </w:p>
    <w:p w:rsidR="00322045" w:rsidRPr="005B6062" w:rsidRDefault="00322045" w:rsidP="00CB6FA5">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rPr>
        <w:lastRenderedPageBreak/>
        <w:t>Цель работы –</w:t>
      </w:r>
      <w:r w:rsidRPr="005B6062">
        <w:rPr>
          <w:rFonts w:ascii="Times New Roman" w:hAnsi="Times New Roman"/>
          <w:sz w:val="28"/>
          <w:szCs w:val="28"/>
          <w:shd w:val="clear" w:color="auto" w:fill="FFFFFF"/>
        </w:rPr>
        <w:t xml:space="preserve"> оценить роль и качества менеджера в организации общественного питания.</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Задачи работы:</w:t>
      </w:r>
    </w:p>
    <w:p w:rsidR="00322045" w:rsidRPr="005B6062" w:rsidRDefault="00322045" w:rsidP="007A1CB9">
      <w:pPr>
        <w:pStyle w:val="a5"/>
        <w:numPr>
          <w:ilvl w:val="0"/>
          <w:numId w:val="14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изучить специфику работу менеджера в общественном питании;</w:t>
      </w:r>
    </w:p>
    <w:p w:rsidR="00322045" w:rsidRPr="005B6062" w:rsidRDefault="00322045" w:rsidP="007A1CB9">
      <w:pPr>
        <w:pStyle w:val="a5"/>
        <w:numPr>
          <w:ilvl w:val="0"/>
          <w:numId w:val="14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проанализировать работу менеджера в руководстве кафе «Рататуй»;</w:t>
      </w:r>
    </w:p>
    <w:p w:rsidR="00322045" w:rsidRPr="005B6062" w:rsidRDefault="00322045" w:rsidP="007A1CB9">
      <w:pPr>
        <w:pStyle w:val="a5"/>
        <w:numPr>
          <w:ilvl w:val="0"/>
          <w:numId w:val="14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показать эффективность руководства  в кафе «Рататуй».</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Если немного раскрыть определение «менеджмента», то мы увидим, что в него входит:</w:t>
      </w:r>
    </w:p>
    <w:p w:rsidR="00322045" w:rsidRPr="005B6062" w:rsidRDefault="00322045" w:rsidP="007A1CB9">
      <w:pPr>
        <w:pStyle w:val="a5"/>
        <w:numPr>
          <w:ilvl w:val="0"/>
          <w:numId w:val="15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изучение рынка (спроса, потребления), т. е. маркетинг и прогнозирование;</w:t>
      </w:r>
    </w:p>
    <w:p w:rsidR="00322045" w:rsidRPr="005B6062" w:rsidRDefault="00322045" w:rsidP="007A1CB9">
      <w:pPr>
        <w:pStyle w:val="a5"/>
        <w:numPr>
          <w:ilvl w:val="0"/>
          <w:numId w:val="15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производство продукции с минимальными затратами и реализация ее с максимальной прибылью;</w:t>
      </w:r>
    </w:p>
    <w:p w:rsidR="00322045" w:rsidRPr="005B6062" w:rsidRDefault="00322045" w:rsidP="007A1CB9">
      <w:pPr>
        <w:pStyle w:val="a5"/>
        <w:numPr>
          <w:ilvl w:val="0"/>
          <w:numId w:val="15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управление персоналом, следовательно, знание социологии, психологии, а также анализ информации и разработка программ для достижения поставленной цели.</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Основная функция менеджмента – это умение достигать поставленных целей. В мелких фирмах эту роль выполняет сам директор, а в крупных – менеджер (организатор, управляющий, руководитель).</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Для решения проблем существуют различные способы – методы менеджмента: </w:t>
      </w:r>
    </w:p>
    <w:p w:rsidR="00322045" w:rsidRPr="005B6062" w:rsidRDefault="00322045" w:rsidP="007A1CB9">
      <w:pPr>
        <w:pStyle w:val="a5"/>
        <w:numPr>
          <w:ilvl w:val="0"/>
          <w:numId w:val="15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экономические (государственная регуляция деятельности организаций, рыночная регуляция);</w:t>
      </w:r>
    </w:p>
    <w:p w:rsidR="00322045" w:rsidRPr="005B6062" w:rsidRDefault="00322045" w:rsidP="007A1CB9">
      <w:pPr>
        <w:pStyle w:val="a5"/>
        <w:numPr>
          <w:ilvl w:val="0"/>
          <w:numId w:val="15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административные (методы прямого действия, основанные на дисциплине и ответственности);</w:t>
      </w:r>
    </w:p>
    <w:p w:rsidR="00322045" w:rsidRPr="005B6062" w:rsidRDefault="00322045" w:rsidP="007A1CB9">
      <w:pPr>
        <w:pStyle w:val="a5"/>
        <w:numPr>
          <w:ilvl w:val="0"/>
          <w:numId w:val="15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социально-психологические, основанными на моральной стимуляции персонала.</w:t>
      </w:r>
    </w:p>
    <w:p w:rsidR="00322045" w:rsidRPr="005B6062" w:rsidRDefault="00322045" w:rsidP="00CB6FA5">
      <w:pPr>
        <w:spacing w:after="0" w:line="240" w:lineRule="auto"/>
        <w:ind w:firstLine="709"/>
        <w:jc w:val="both"/>
        <w:rPr>
          <w:rFonts w:ascii="Times New Roman" w:hAnsi="Times New Roman"/>
          <w:sz w:val="28"/>
          <w:szCs w:val="28"/>
          <w:shd w:val="clear" w:color="auto" w:fill="EDF0F6"/>
        </w:rPr>
      </w:pPr>
      <w:r w:rsidRPr="005B6062">
        <w:rPr>
          <w:rFonts w:ascii="Times New Roman" w:hAnsi="Times New Roman"/>
          <w:bCs/>
          <w:sz w:val="28"/>
          <w:szCs w:val="28"/>
          <w:bdr w:val="none" w:sz="0" w:space="0" w:color="auto" w:frame="1"/>
        </w:rPr>
        <w:t>Менеджер в общественном питании – сотрудник, который руководит работой персонала заведения общественного питания (кафе, ресторана, бара и т.д.). Его основная обязанность – организовать работу заведения так, чтобы гостям было комфортно в нем находиться. От качества его работы зависит репутация заведения. Он должен сделать так, чтобы гости захотели посетить заведение еще не раз.</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Общественное питание представляет собой отрасль народного хозяйства, основу которой составляют предприятия, характеризующиеся единством форм организации производства и обслуживания потребителей и различающиеся по типам, специализации.</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Предприятия общественного питания выполняют три взаимосвязанные функции:</w:t>
      </w:r>
    </w:p>
    <w:p w:rsidR="00322045" w:rsidRPr="005B6062" w:rsidRDefault="00322045" w:rsidP="007A1CB9">
      <w:pPr>
        <w:pStyle w:val="a5"/>
        <w:numPr>
          <w:ilvl w:val="0"/>
          <w:numId w:val="15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производство кулинарной продукции; </w:t>
      </w:r>
    </w:p>
    <w:p w:rsidR="00322045" w:rsidRPr="005B6062" w:rsidRDefault="00322045" w:rsidP="007A1CB9">
      <w:pPr>
        <w:pStyle w:val="a5"/>
        <w:numPr>
          <w:ilvl w:val="0"/>
          <w:numId w:val="15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реализация кулинарной продукции; </w:t>
      </w:r>
    </w:p>
    <w:p w:rsidR="00322045" w:rsidRPr="005B6062" w:rsidRDefault="00322045" w:rsidP="007A1CB9">
      <w:pPr>
        <w:pStyle w:val="a5"/>
        <w:numPr>
          <w:ilvl w:val="0"/>
          <w:numId w:val="15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организация ее потребления.</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Если раскрыть определение «менеджмента»  более глубоко, то отметим, что в это понятие входит:</w:t>
      </w:r>
    </w:p>
    <w:p w:rsidR="00322045" w:rsidRPr="005B6062" w:rsidRDefault="00322045" w:rsidP="007A1CB9">
      <w:pPr>
        <w:pStyle w:val="a5"/>
        <w:numPr>
          <w:ilvl w:val="0"/>
          <w:numId w:val="153"/>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lastRenderedPageBreak/>
        <w:t>изучение рынка (спроса, потребления), то есть, маркетинг и прогнозирование;</w:t>
      </w:r>
    </w:p>
    <w:p w:rsidR="00322045" w:rsidRPr="005B6062" w:rsidRDefault="00322045" w:rsidP="007A1CB9">
      <w:pPr>
        <w:pStyle w:val="a5"/>
        <w:numPr>
          <w:ilvl w:val="0"/>
          <w:numId w:val="153"/>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производство продукции с минимальными затратами и реализация ее с максимальной прибылью;</w:t>
      </w:r>
    </w:p>
    <w:p w:rsidR="00322045" w:rsidRPr="005B6062" w:rsidRDefault="00322045" w:rsidP="007A1CB9">
      <w:pPr>
        <w:pStyle w:val="a5"/>
        <w:numPr>
          <w:ilvl w:val="0"/>
          <w:numId w:val="153"/>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управление персоналом, следовательно, знание социологии, психологии, а также анализ информации и разработка программ для достижения поставленной цели.</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Менеджеру общественного питания нужно знать и уметь следующие позиции.</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Современный менеджер во всем мире воспринимается как эффективный, инновационный </w:t>
      </w:r>
      <w:r w:rsidRPr="005B6062">
        <w:rPr>
          <w:rFonts w:ascii="Times New Roman" w:hAnsi="Times New Roman"/>
          <w:i/>
          <w:sz w:val="28"/>
          <w:szCs w:val="28"/>
        </w:rPr>
        <w:t xml:space="preserve">руководитель = лидер + власть + стиль работы + карьера. </w:t>
      </w:r>
      <w:r w:rsidRPr="005B6062">
        <w:rPr>
          <w:rFonts w:ascii="Times New Roman" w:hAnsi="Times New Roman"/>
          <w:sz w:val="28"/>
          <w:szCs w:val="28"/>
        </w:rPr>
        <w:t>Менеджер должен иметь широкий кругозор и системное нестандартное мышление по вопросам внутренней взаимосвязи, факторов корпорации и их взаимодействие с внешней средой. Он должен  иметь высокое общечеловеческие качества и психологические способности, обладать умением идти на разумный и взвешенный риск, уметь осуществлять бизнес-проектирование, разрабатывать, корректировать и осуществлять бизнес-план. Умение осуществлять маркетинговые исследования, прогнозировать развитие организации с учетом потребностей и занятие в нем новых инновационных ниш.</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Менеджер должен обладать такими личными качествами как:</w:t>
      </w:r>
    </w:p>
    <w:p w:rsidR="00322045" w:rsidRPr="005B6062" w:rsidRDefault="00322045" w:rsidP="007A1CB9">
      <w:pPr>
        <w:pStyle w:val="a5"/>
        <w:numPr>
          <w:ilvl w:val="0"/>
          <w:numId w:val="15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жажду знаний, профессионализм, новаторство и творческий подход к работе;</w:t>
      </w:r>
    </w:p>
    <w:p w:rsidR="00322045" w:rsidRPr="005B6062" w:rsidRDefault="00322045" w:rsidP="007A1CB9">
      <w:pPr>
        <w:pStyle w:val="a5"/>
        <w:numPr>
          <w:ilvl w:val="0"/>
          <w:numId w:val="15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упорство, уверенность в себе и преданность делу;</w:t>
      </w:r>
    </w:p>
    <w:p w:rsidR="00322045" w:rsidRPr="005B6062" w:rsidRDefault="00322045" w:rsidP="007A1CB9">
      <w:pPr>
        <w:pStyle w:val="a5"/>
        <w:numPr>
          <w:ilvl w:val="0"/>
          <w:numId w:val="15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нестандартное мышление, изобретательность, инициативность и способность генерировать идеи;</w:t>
      </w:r>
    </w:p>
    <w:p w:rsidR="00322045" w:rsidRPr="005B6062" w:rsidRDefault="00322045" w:rsidP="007A1CB9">
      <w:pPr>
        <w:pStyle w:val="a5"/>
        <w:numPr>
          <w:ilvl w:val="0"/>
          <w:numId w:val="15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психологические способности влиять на людей;</w:t>
      </w:r>
    </w:p>
    <w:p w:rsidR="00322045" w:rsidRPr="005B6062" w:rsidRDefault="00322045" w:rsidP="007A1CB9">
      <w:pPr>
        <w:pStyle w:val="a5"/>
        <w:numPr>
          <w:ilvl w:val="0"/>
          <w:numId w:val="15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коммуникабельность и чувство успеха;</w:t>
      </w:r>
    </w:p>
    <w:p w:rsidR="00322045" w:rsidRPr="005B6062" w:rsidRDefault="00322045" w:rsidP="007A1CB9">
      <w:pPr>
        <w:pStyle w:val="a5"/>
        <w:numPr>
          <w:ilvl w:val="0"/>
          <w:numId w:val="15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эмоциональную уравновешенность и стрессоустойчивость;</w:t>
      </w:r>
    </w:p>
    <w:p w:rsidR="00322045" w:rsidRPr="005B6062" w:rsidRDefault="00322045" w:rsidP="007A1CB9">
      <w:pPr>
        <w:pStyle w:val="a5"/>
        <w:numPr>
          <w:ilvl w:val="0"/>
          <w:numId w:val="15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открытость, гибкость и легкую приспосабливаемость к происходящим изменениям;</w:t>
      </w:r>
    </w:p>
    <w:p w:rsidR="00322045" w:rsidRPr="005B6062" w:rsidRDefault="00322045" w:rsidP="007A1CB9">
      <w:pPr>
        <w:pStyle w:val="a5"/>
        <w:numPr>
          <w:ilvl w:val="0"/>
          <w:numId w:val="15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ситуационное лидерство и энергию личности в корпоративных структурах;</w:t>
      </w:r>
    </w:p>
    <w:p w:rsidR="00322045" w:rsidRPr="005B6062" w:rsidRDefault="00322045" w:rsidP="007A1CB9">
      <w:pPr>
        <w:pStyle w:val="a5"/>
        <w:numPr>
          <w:ilvl w:val="0"/>
          <w:numId w:val="15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внутреннюю потребность к саморазвитию и самоорганизации;</w:t>
      </w:r>
    </w:p>
    <w:p w:rsidR="00322045" w:rsidRPr="005B6062" w:rsidRDefault="00322045" w:rsidP="007A1CB9">
      <w:pPr>
        <w:pStyle w:val="a5"/>
        <w:numPr>
          <w:ilvl w:val="0"/>
          <w:numId w:val="15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энергичность и жизнестойкость;</w:t>
      </w:r>
    </w:p>
    <w:p w:rsidR="00322045" w:rsidRPr="005B6062" w:rsidRDefault="00322045" w:rsidP="007A1CB9">
      <w:pPr>
        <w:pStyle w:val="a5"/>
        <w:numPr>
          <w:ilvl w:val="0"/>
          <w:numId w:val="15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склонность к успешной защите и столь же эффективному нападению;</w:t>
      </w:r>
    </w:p>
    <w:p w:rsidR="00322045" w:rsidRPr="005B6062" w:rsidRDefault="00322045" w:rsidP="007A1CB9">
      <w:pPr>
        <w:pStyle w:val="a5"/>
        <w:numPr>
          <w:ilvl w:val="0"/>
          <w:numId w:val="15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ответственность за деятельность и принятые решения;</w:t>
      </w:r>
    </w:p>
    <w:p w:rsidR="00322045" w:rsidRPr="005B6062" w:rsidRDefault="00322045" w:rsidP="007A1CB9">
      <w:pPr>
        <w:pStyle w:val="a5"/>
        <w:numPr>
          <w:ilvl w:val="0"/>
          <w:numId w:val="15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потребность работать в коллективе и с коллективом.</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Мной была проанализирована работа менеджера в кафе «Рататуй».</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Кафе «Рататуй» – сеть  предприятий, оказывающее услуги общественного питания населению города Екатеринбург. Предприятие расположено по адресу Уральских рабочих 54.</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lastRenderedPageBreak/>
        <w:t>Организационная форма кафе – индивидуальный предприниматель. Эта форма имеет некоторые преимущества: простая процедура регистрации в налоговых органах, низкая стоимость регистрации и содержания предприятий.</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Ориентация ресторана направлена на среднестатистический доход. </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Коллектив подбирался в зависимости от опыта работы претендентов, от мастерства, характера и был результатом серьезного отбора.</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Вся работа по организации предприятия и коллектива, по организации производства и управления была возложена на менеджеров кафе «Рататуй», от которых требовалось немало усилий и времени.</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Миссия предприятия: обеспечение населения качественными услугами общественного питания.</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Планы предприятия: расширить производство (принять дополнительно повара и 3 официантов).</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В данном кафе менеджер выполняет следующие функции:</w:t>
      </w:r>
    </w:p>
    <w:p w:rsidR="00322045" w:rsidRPr="005B6062" w:rsidRDefault="00322045" w:rsidP="007A1CB9">
      <w:pPr>
        <w:pStyle w:val="a5"/>
        <w:numPr>
          <w:ilvl w:val="0"/>
          <w:numId w:val="15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проектирует и устанавливает взаимодействие между отдельными операциями и действиями, выполняемыми в  кафе «Рататуй»;</w:t>
      </w:r>
    </w:p>
    <w:p w:rsidR="00322045" w:rsidRPr="005B6062" w:rsidRDefault="00322045" w:rsidP="007A1CB9">
      <w:pPr>
        <w:pStyle w:val="a5"/>
        <w:numPr>
          <w:ilvl w:val="0"/>
          <w:numId w:val="15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разрабатывает стратегии поведения организации в изменяющемся окружении;</w:t>
      </w:r>
    </w:p>
    <w:p w:rsidR="00322045" w:rsidRPr="005B6062" w:rsidRDefault="00322045" w:rsidP="007A1CB9">
      <w:pPr>
        <w:pStyle w:val="a5"/>
        <w:numPr>
          <w:ilvl w:val="0"/>
          <w:numId w:val="15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является основным информационным звеном связи организации с окружением;</w:t>
      </w:r>
    </w:p>
    <w:p w:rsidR="00322045" w:rsidRPr="005B6062" w:rsidRDefault="00322045" w:rsidP="007A1CB9">
      <w:pPr>
        <w:pStyle w:val="a5"/>
        <w:numPr>
          <w:ilvl w:val="0"/>
          <w:numId w:val="15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следит за выполнением поставленных задач руководством; </w:t>
      </w:r>
    </w:p>
    <w:p w:rsidR="00322045" w:rsidRPr="005B6062" w:rsidRDefault="00322045" w:rsidP="007A1CB9">
      <w:pPr>
        <w:pStyle w:val="a5"/>
        <w:numPr>
          <w:ilvl w:val="0"/>
          <w:numId w:val="15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осуществляет связи между коллективом;</w:t>
      </w:r>
    </w:p>
    <w:p w:rsidR="00322045" w:rsidRPr="005B6062" w:rsidRDefault="00322045" w:rsidP="007A1CB9">
      <w:pPr>
        <w:pStyle w:val="a5"/>
        <w:numPr>
          <w:ilvl w:val="0"/>
          <w:numId w:val="15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определяет цели, задачи персонала;</w:t>
      </w:r>
    </w:p>
    <w:p w:rsidR="00322045" w:rsidRPr="005B6062" w:rsidRDefault="00322045" w:rsidP="007A1CB9">
      <w:pPr>
        <w:pStyle w:val="a5"/>
        <w:numPr>
          <w:ilvl w:val="0"/>
          <w:numId w:val="15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организует встречи с поставщиками материалов;</w:t>
      </w:r>
    </w:p>
    <w:p w:rsidR="00322045" w:rsidRPr="005B6062" w:rsidRDefault="00322045" w:rsidP="007A1CB9">
      <w:pPr>
        <w:pStyle w:val="a5"/>
        <w:numPr>
          <w:ilvl w:val="0"/>
          <w:numId w:val="15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принимает все ответственные управленческие решения на свой риск.</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Можно выделить несколько ключевых функций менеджера кафе Рататуй:</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i/>
          <w:sz w:val="28"/>
          <w:szCs w:val="28"/>
        </w:rPr>
        <w:t>Во-первых</w:t>
      </w:r>
      <w:r w:rsidRPr="005B6062">
        <w:rPr>
          <w:rFonts w:ascii="Times New Roman" w:hAnsi="Times New Roman"/>
          <w:sz w:val="28"/>
          <w:szCs w:val="28"/>
        </w:rPr>
        <w:t xml:space="preserve">, это функция принятия решения, выражающаяся в том, что определяет направление развития ресторана, решает вопросы распределения ресурсов, осуществляет текущие корректировки и т.п. </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i/>
          <w:sz w:val="28"/>
          <w:szCs w:val="28"/>
        </w:rPr>
        <w:t>Во-вторых</w:t>
      </w:r>
      <w:r w:rsidRPr="005B6062">
        <w:rPr>
          <w:rFonts w:ascii="Times New Roman" w:hAnsi="Times New Roman"/>
          <w:sz w:val="28"/>
          <w:szCs w:val="28"/>
        </w:rPr>
        <w:t xml:space="preserve">, это информативная функция, состоящая в том, что руководитель собирает информацию о внутренней и внешней среде, распространяет информацию в виде фактов и нормативных установок и, наконец, разъясняет политику и основные цели организации. </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i/>
          <w:sz w:val="28"/>
          <w:szCs w:val="28"/>
        </w:rPr>
        <w:t>В-третьих</w:t>
      </w:r>
      <w:r w:rsidRPr="005B6062">
        <w:rPr>
          <w:rFonts w:ascii="Times New Roman" w:hAnsi="Times New Roman"/>
          <w:sz w:val="28"/>
          <w:szCs w:val="28"/>
        </w:rPr>
        <w:t>, он выступает в качестве руководителя, формирующего отношения внутри и вне организации, мотивирующего работников ресторана на достижение целей, координирующего их усилия.</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Конечной целью менеджмента как практики эффективного управления является обеспечение прибыльности предприятия путем рациональной организации производственного (торгового) процесса, включая управление производством (коммерцией) и развитие технико-технологической базы. </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Путем наблюдения и анализа ключевых функций менеджера в течение производственной практики получились следующие результаты:</w:t>
      </w:r>
    </w:p>
    <w:p w:rsidR="00322045" w:rsidRPr="005B6062" w:rsidRDefault="00322045" w:rsidP="00CB6FA5">
      <w:pPr>
        <w:spacing w:after="0" w:line="240" w:lineRule="auto"/>
        <w:ind w:firstLine="709"/>
        <w:jc w:val="both"/>
        <w:rPr>
          <w:rFonts w:ascii="Times New Roman" w:hAnsi="Times New Roman"/>
          <w:sz w:val="28"/>
          <w:szCs w:val="28"/>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firstRow="1" w:lastRow="0" w:firstColumn="1" w:lastColumn="0" w:noHBand="0" w:noVBand="0"/>
      </w:tblPr>
      <w:tblGrid>
        <w:gridCol w:w="6313"/>
        <w:gridCol w:w="3755"/>
      </w:tblGrid>
      <w:tr w:rsidR="00322045" w:rsidRPr="005B6062" w:rsidTr="009C728A">
        <w:trPr>
          <w:trHeight w:val="499"/>
        </w:trPr>
        <w:tc>
          <w:tcPr>
            <w:tcW w:w="3135" w:type="pct"/>
            <w:tcMar>
              <w:top w:w="144" w:type="dxa"/>
              <w:left w:w="144" w:type="dxa"/>
              <w:bottom w:w="144" w:type="dxa"/>
              <w:right w:w="144" w:type="dxa"/>
            </w:tcMar>
            <w:vAlign w:val="center"/>
          </w:tcPr>
          <w:p w:rsidR="00322045" w:rsidRPr="005B6062" w:rsidRDefault="00322045" w:rsidP="00DB3C6C">
            <w:pPr>
              <w:spacing w:after="0" w:line="240" w:lineRule="auto"/>
              <w:jc w:val="center"/>
              <w:rPr>
                <w:rFonts w:ascii="Times New Roman" w:hAnsi="Times New Roman"/>
                <w:sz w:val="24"/>
                <w:szCs w:val="24"/>
              </w:rPr>
            </w:pPr>
            <w:r w:rsidRPr="005B6062">
              <w:rPr>
                <w:rFonts w:ascii="Times New Roman" w:hAnsi="Times New Roman"/>
                <w:bCs/>
                <w:sz w:val="24"/>
                <w:szCs w:val="24"/>
              </w:rPr>
              <w:lastRenderedPageBreak/>
              <w:t>Задачи менеджера</w:t>
            </w:r>
          </w:p>
        </w:tc>
        <w:tc>
          <w:tcPr>
            <w:tcW w:w="1865" w:type="pct"/>
            <w:tcMar>
              <w:top w:w="144" w:type="dxa"/>
              <w:left w:w="144" w:type="dxa"/>
              <w:bottom w:w="144" w:type="dxa"/>
              <w:right w:w="144" w:type="dxa"/>
            </w:tcMar>
            <w:vAlign w:val="center"/>
          </w:tcPr>
          <w:p w:rsidR="00322045" w:rsidRPr="005B6062" w:rsidRDefault="00322045" w:rsidP="00DB3C6C">
            <w:pPr>
              <w:spacing w:after="0" w:line="240" w:lineRule="auto"/>
              <w:jc w:val="center"/>
              <w:rPr>
                <w:rFonts w:ascii="Times New Roman" w:hAnsi="Times New Roman"/>
                <w:sz w:val="24"/>
                <w:szCs w:val="24"/>
              </w:rPr>
            </w:pPr>
            <w:r w:rsidRPr="005B6062">
              <w:rPr>
                <w:rFonts w:ascii="Times New Roman" w:hAnsi="Times New Roman"/>
                <w:bCs/>
                <w:sz w:val="24"/>
                <w:szCs w:val="24"/>
              </w:rPr>
              <w:t>Выполнены \ Не выполнены задачи менеджера</w:t>
            </w:r>
          </w:p>
        </w:tc>
      </w:tr>
      <w:tr w:rsidR="00322045" w:rsidRPr="005B6062" w:rsidTr="009C728A">
        <w:trPr>
          <w:trHeight w:val="356"/>
        </w:trPr>
        <w:tc>
          <w:tcPr>
            <w:tcW w:w="3135" w:type="pct"/>
            <w:tcMar>
              <w:top w:w="144" w:type="dxa"/>
              <w:left w:w="144" w:type="dxa"/>
              <w:bottom w:w="144" w:type="dxa"/>
              <w:right w:w="144" w:type="dxa"/>
            </w:tcMar>
          </w:tcPr>
          <w:p w:rsidR="00322045" w:rsidRPr="005B6062" w:rsidRDefault="00322045" w:rsidP="00DB3C6C">
            <w:pPr>
              <w:spacing w:after="0" w:line="240" w:lineRule="auto"/>
              <w:jc w:val="both"/>
              <w:rPr>
                <w:rFonts w:ascii="Times New Roman" w:hAnsi="Times New Roman"/>
                <w:sz w:val="24"/>
                <w:szCs w:val="24"/>
              </w:rPr>
            </w:pPr>
            <w:r w:rsidRPr="005B6062">
              <w:rPr>
                <w:rFonts w:ascii="Times New Roman" w:hAnsi="Times New Roman"/>
                <w:sz w:val="24"/>
                <w:szCs w:val="24"/>
              </w:rPr>
              <w:t xml:space="preserve">1.Осуществляет связи между коллективом </w:t>
            </w:r>
          </w:p>
        </w:tc>
        <w:tc>
          <w:tcPr>
            <w:tcW w:w="1865" w:type="pct"/>
            <w:tcMar>
              <w:top w:w="144" w:type="dxa"/>
              <w:left w:w="144" w:type="dxa"/>
              <w:bottom w:w="144" w:type="dxa"/>
              <w:right w:w="144" w:type="dxa"/>
            </w:tcMar>
            <w:vAlign w:val="center"/>
          </w:tcPr>
          <w:p w:rsidR="00322045" w:rsidRPr="005B6062" w:rsidRDefault="00322045" w:rsidP="00DB3C6C">
            <w:pPr>
              <w:spacing w:after="0" w:line="240" w:lineRule="auto"/>
              <w:jc w:val="center"/>
              <w:rPr>
                <w:rFonts w:ascii="Times New Roman" w:hAnsi="Times New Roman"/>
                <w:sz w:val="24"/>
                <w:szCs w:val="24"/>
              </w:rPr>
            </w:pPr>
            <w:r w:rsidRPr="005B6062">
              <w:rPr>
                <w:rFonts w:ascii="Times New Roman" w:hAnsi="Times New Roman"/>
                <w:sz w:val="24"/>
                <w:szCs w:val="24"/>
              </w:rPr>
              <w:t xml:space="preserve">Выполняет </w:t>
            </w:r>
          </w:p>
        </w:tc>
      </w:tr>
      <w:tr w:rsidR="00322045" w:rsidRPr="005B6062" w:rsidTr="007A1CB9">
        <w:trPr>
          <w:trHeight w:val="20"/>
        </w:trPr>
        <w:tc>
          <w:tcPr>
            <w:tcW w:w="3135" w:type="pct"/>
            <w:tcMar>
              <w:top w:w="144" w:type="dxa"/>
              <w:left w:w="144" w:type="dxa"/>
              <w:bottom w:w="144" w:type="dxa"/>
              <w:right w:w="144" w:type="dxa"/>
            </w:tcMar>
          </w:tcPr>
          <w:p w:rsidR="00322045" w:rsidRPr="005B6062" w:rsidRDefault="00322045" w:rsidP="00DB3C6C">
            <w:pPr>
              <w:spacing w:after="0" w:line="240" w:lineRule="auto"/>
              <w:jc w:val="both"/>
              <w:rPr>
                <w:rFonts w:ascii="Times New Roman" w:hAnsi="Times New Roman"/>
                <w:sz w:val="24"/>
                <w:szCs w:val="24"/>
              </w:rPr>
            </w:pPr>
            <w:r w:rsidRPr="005B6062">
              <w:rPr>
                <w:rFonts w:ascii="Times New Roman" w:hAnsi="Times New Roman"/>
                <w:sz w:val="24"/>
                <w:szCs w:val="24"/>
              </w:rPr>
              <w:t xml:space="preserve">2.Определяет цели, задачи персонала </w:t>
            </w:r>
          </w:p>
        </w:tc>
        <w:tc>
          <w:tcPr>
            <w:tcW w:w="1865" w:type="pct"/>
            <w:tcMar>
              <w:top w:w="144" w:type="dxa"/>
              <w:left w:w="144" w:type="dxa"/>
              <w:bottom w:w="144" w:type="dxa"/>
              <w:right w:w="144" w:type="dxa"/>
            </w:tcMar>
            <w:vAlign w:val="center"/>
          </w:tcPr>
          <w:p w:rsidR="00322045" w:rsidRPr="005B6062" w:rsidRDefault="00322045" w:rsidP="00DB3C6C">
            <w:pPr>
              <w:spacing w:after="0" w:line="240" w:lineRule="auto"/>
              <w:jc w:val="center"/>
              <w:rPr>
                <w:rFonts w:ascii="Times New Roman" w:hAnsi="Times New Roman"/>
                <w:sz w:val="24"/>
                <w:szCs w:val="24"/>
              </w:rPr>
            </w:pPr>
            <w:r w:rsidRPr="005B6062">
              <w:rPr>
                <w:rFonts w:ascii="Times New Roman" w:hAnsi="Times New Roman"/>
                <w:sz w:val="24"/>
                <w:szCs w:val="24"/>
              </w:rPr>
              <w:t>Выполняет</w:t>
            </w:r>
          </w:p>
        </w:tc>
      </w:tr>
      <w:tr w:rsidR="00322045" w:rsidRPr="005B6062" w:rsidTr="007A1CB9">
        <w:trPr>
          <w:trHeight w:val="20"/>
        </w:trPr>
        <w:tc>
          <w:tcPr>
            <w:tcW w:w="3135" w:type="pct"/>
            <w:tcMar>
              <w:top w:w="144" w:type="dxa"/>
              <w:left w:w="144" w:type="dxa"/>
              <w:bottom w:w="144" w:type="dxa"/>
              <w:right w:w="144" w:type="dxa"/>
            </w:tcMar>
          </w:tcPr>
          <w:p w:rsidR="00322045" w:rsidRPr="005B6062" w:rsidRDefault="00322045" w:rsidP="00DB3C6C">
            <w:pPr>
              <w:spacing w:after="0" w:line="240" w:lineRule="auto"/>
              <w:jc w:val="both"/>
              <w:rPr>
                <w:rFonts w:ascii="Times New Roman" w:hAnsi="Times New Roman"/>
                <w:sz w:val="24"/>
                <w:szCs w:val="24"/>
              </w:rPr>
            </w:pPr>
            <w:r w:rsidRPr="005B6062">
              <w:rPr>
                <w:rFonts w:ascii="Times New Roman" w:hAnsi="Times New Roman"/>
                <w:sz w:val="24"/>
                <w:szCs w:val="24"/>
              </w:rPr>
              <w:t xml:space="preserve">3.Организует встречи с поставщиками материалов </w:t>
            </w:r>
          </w:p>
        </w:tc>
        <w:tc>
          <w:tcPr>
            <w:tcW w:w="1865" w:type="pct"/>
            <w:tcMar>
              <w:top w:w="144" w:type="dxa"/>
              <w:left w:w="144" w:type="dxa"/>
              <w:bottom w:w="144" w:type="dxa"/>
              <w:right w:w="144" w:type="dxa"/>
            </w:tcMar>
            <w:vAlign w:val="center"/>
          </w:tcPr>
          <w:p w:rsidR="00322045" w:rsidRPr="005B6062" w:rsidRDefault="00322045" w:rsidP="00DB3C6C">
            <w:pPr>
              <w:spacing w:after="0" w:line="240" w:lineRule="auto"/>
              <w:jc w:val="center"/>
              <w:rPr>
                <w:rFonts w:ascii="Times New Roman" w:hAnsi="Times New Roman"/>
                <w:sz w:val="24"/>
                <w:szCs w:val="24"/>
              </w:rPr>
            </w:pPr>
            <w:r w:rsidRPr="005B6062">
              <w:rPr>
                <w:rFonts w:ascii="Times New Roman" w:hAnsi="Times New Roman"/>
                <w:sz w:val="24"/>
                <w:szCs w:val="24"/>
              </w:rPr>
              <w:t>Выполняет</w:t>
            </w:r>
          </w:p>
        </w:tc>
      </w:tr>
      <w:tr w:rsidR="00322045" w:rsidRPr="005B6062" w:rsidTr="007A1CB9">
        <w:trPr>
          <w:trHeight w:val="20"/>
        </w:trPr>
        <w:tc>
          <w:tcPr>
            <w:tcW w:w="3135" w:type="pct"/>
            <w:tcMar>
              <w:top w:w="144" w:type="dxa"/>
              <w:left w:w="144" w:type="dxa"/>
              <w:bottom w:w="144" w:type="dxa"/>
              <w:right w:w="144" w:type="dxa"/>
            </w:tcMar>
          </w:tcPr>
          <w:p w:rsidR="00322045" w:rsidRPr="005B6062" w:rsidRDefault="00322045" w:rsidP="00DB3C6C">
            <w:pPr>
              <w:spacing w:after="0" w:line="240" w:lineRule="auto"/>
              <w:jc w:val="both"/>
              <w:rPr>
                <w:rFonts w:ascii="Times New Roman" w:hAnsi="Times New Roman"/>
                <w:sz w:val="24"/>
                <w:szCs w:val="24"/>
              </w:rPr>
            </w:pPr>
            <w:r w:rsidRPr="005B6062">
              <w:rPr>
                <w:rFonts w:ascii="Times New Roman" w:hAnsi="Times New Roman"/>
                <w:sz w:val="24"/>
                <w:szCs w:val="24"/>
              </w:rPr>
              <w:t xml:space="preserve">4.Следит за выполнением поставленных задач руководством </w:t>
            </w:r>
          </w:p>
        </w:tc>
        <w:tc>
          <w:tcPr>
            <w:tcW w:w="1865" w:type="pct"/>
            <w:tcMar>
              <w:top w:w="144" w:type="dxa"/>
              <w:left w:w="144" w:type="dxa"/>
              <w:bottom w:w="144" w:type="dxa"/>
              <w:right w:w="144" w:type="dxa"/>
            </w:tcMar>
            <w:vAlign w:val="center"/>
          </w:tcPr>
          <w:p w:rsidR="00322045" w:rsidRPr="005B6062" w:rsidRDefault="00322045" w:rsidP="00DB3C6C">
            <w:pPr>
              <w:spacing w:after="0" w:line="240" w:lineRule="auto"/>
              <w:jc w:val="center"/>
              <w:rPr>
                <w:rFonts w:ascii="Times New Roman" w:hAnsi="Times New Roman"/>
                <w:sz w:val="24"/>
                <w:szCs w:val="24"/>
              </w:rPr>
            </w:pPr>
            <w:r w:rsidRPr="005B6062">
              <w:rPr>
                <w:rFonts w:ascii="Times New Roman" w:hAnsi="Times New Roman"/>
                <w:sz w:val="24"/>
                <w:szCs w:val="24"/>
              </w:rPr>
              <w:t>Выполняет</w:t>
            </w:r>
          </w:p>
        </w:tc>
      </w:tr>
      <w:tr w:rsidR="00322045" w:rsidRPr="005B6062" w:rsidTr="007A1CB9">
        <w:trPr>
          <w:trHeight w:val="20"/>
        </w:trPr>
        <w:tc>
          <w:tcPr>
            <w:tcW w:w="3135" w:type="pct"/>
            <w:tcMar>
              <w:top w:w="144" w:type="dxa"/>
              <w:left w:w="144" w:type="dxa"/>
              <w:bottom w:w="144" w:type="dxa"/>
              <w:right w:w="144" w:type="dxa"/>
            </w:tcMar>
          </w:tcPr>
          <w:p w:rsidR="00322045" w:rsidRPr="005B6062" w:rsidRDefault="00322045" w:rsidP="00DB3C6C">
            <w:pPr>
              <w:spacing w:after="0" w:line="240" w:lineRule="auto"/>
              <w:jc w:val="both"/>
              <w:rPr>
                <w:rFonts w:ascii="Times New Roman" w:hAnsi="Times New Roman"/>
                <w:sz w:val="24"/>
                <w:szCs w:val="24"/>
              </w:rPr>
            </w:pPr>
            <w:r w:rsidRPr="005B6062">
              <w:rPr>
                <w:rFonts w:ascii="Times New Roman" w:hAnsi="Times New Roman"/>
                <w:sz w:val="24"/>
                <w:szCs w:val="24"/>
              </w:rPr>
              <w:t xml:space="preserve">5.Разрабатывает стратегии поведения организации в изменяющемся окружении </w:t>
            </w:r>
          </w:p>
        </w:tc>
        <w:tc>
          <w:tcPr>
            <w:tcW w:w="1865" w:type="pct"/>
            <w:tcMar>
              <w:top w:w="144" w:type="dxa"/>
              <w:left w:w="144" w:type="dxa"/>
              <w:bottom w:w="144" w:type="dxa"/>
              <w:right w:w="144" w:type="dxa"/>
            </w:tcMar>
            <w:vAlign w:val="center"/>
          </w:tcPr>
          <w:p w:rsidR="00322045" w:rsidRPr="005B6062" w:rsidRDefault="00322045" w:rsidP="00DB3C6C">
            <w:pPr>
              <w:spacing w:after="0" w:line="240" w:lineRule="auto"/>
              <w:jc w:val="center"/>
              <w:rPr>
                <w:rFonts w:ascii="Times New Roman" w:hAnsi="Times New Roman"/>
                <w:sz w:val="24"/>
                <w:szCs w:val="24"/>
              </w:rPr>
            </w:pPr>
            <w:r w:rsidRPr="005B6062">
              <w:rPr>
                <w:rFonts w:ascii="Times New Roman" w:hAnsi="Times New Roman"/>
                <w:sz w:val="24"/>
                <w:szCs w:val="24"/>
              </w:rPr>
              <w:t>Выполняет</w:t>
            </w:r>
          </w:p>
        </w:tc>
      </w:tr>
    </w:tbl>
    <w:p w:rsidR="00322045" w:rsidRPr="005B6062" w:rsidRDefault="00322045" w:rsidP="00CB6FA5">
      <w:pPr>
        <w:spacing w:after="0" w:line="240" w:lineRule="auto"/>
        <w:ind w:firstLine="709"/>
        <w:jc w:val="both"/>
        <w:rPr>
          <w:rFonts w:ascii="Times New Roman" w:hAnsi="Times New Roman"/>
          <w:sz w:val="28"/>
          <w:szCs w:val="28"/>
        </w:rPr>
      </w:pP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Менеджер обладает такими важными качествами, как умение противостоять давлению как «сверху», так и «снизу». Последовательно помогать обретать эти ценности другим посредством личного примера, а не морализирования; умение твердо держать данное слово; наличие широкого кругозора и системного нестандартного мышления; умение разбираться во внутренней взаимосвязи факторов, действующих на фирме, и взаимодействии их с внешней средой; умение пойти на разумный и взвешенный риск, осуществлять бизнес-проектирование, разрабатывать, корректировать и реализовывать бизнес-план, вести маркетинговые исследования, прогнозировать развитие бизнеса с учетом потребностей рынка и занятия в нем новых ниш. Он также имеет такие личные качества, как: профессионализм, творческий подход к работе; упорство, уверенность в себе. </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Анализ деятельности менеджера кафе «Рататуй» показывает, что руководство этим предприятием в целом можно назвать эффективным.</w:t>
      </w:r>
    </w:p>
    <w:p w:rsidR="00322045" w:rsidRPr="005B6062" w:rsidRDefault="00322045" w:rsidP="007A1CB9">
      <w:pPr>
        <w:spacing w:after="0" w:line="240" w:lineRule="auto"/>
        <w:jc w:val="both"/>
        <w:rPr>
          <w:rFonts w:ascii="Times New Roman" w:hAnsi="Times New Roman"/>
          <w:sz w:val="28"/>
          <w:szCs w:val="28"/>
        </w:rPr>
      </w:pPr>
    </w:p>
    <w:p w:rsidR="00322045" w:rsidRPr="005B6062" w:rsidRDefault="00322045" w:rsidP="007A1CB9">
      <w:pPr>
        <w:spacing w:after="0" w:line="240" w:lineRule="auto"/>
        <w:jc w:val="center"/>
        <w:rPr>
          <w:rFonts w:ascii="Times New Roman" w:hAnsi="Times New Roman"/>
          <w:b/>
          <w:sz w:val="28"/>
          <w:szCs w:val="28"/>
        </w:rPr>
      </w:pPr>
      <w:r w:rsidRPr="005B6062">
        <w:rPr>
          <w:rFonts w:ascii="Times New Roman" w:hAnsi="Times New Roman"/>
          <w:b/>
          <w:sz w:val="28"/>
          <w:szCs w:val="28"/>
        </w:rPr>
        <w:t>Библиографический список</w:t>
      </w:r>
    </w:p>
    <w:p w:rsidR="00322045" w:rsidRPr="005B6062" w:rsidRDefault="00322045" w:rsidP="00CB6FA5">
      <w:pPr>
        <w:spacing w:after="0" w:line="240" w:lineRule="auto"/>
        <w:ind w:firstLine="709"/>
        <w:jc w:val="both"/>
        <w:rPr>
          <w:rFonts w:ascii="Times New Roman" w:hAnsi="Times New Roman"/>
          <w:sz w:val="28"/>
          <w:szCs w:val="28"/>
        </w:rPr>
      </w:pPr>
    </w:p>
    <w:p w:rsidR="00322045" w:rsidRPr="005B6062" w:rsidRDefault="006F03CB" w:rsidP="007A1CB9">
      <w:pPr>
        <w:pStyle w:val="a5"/>
        <w:numPr>
          <w:ilvl w:val="0"/>
          <w:numId w:val="156"/>
        </w:numPr>
        <w:spacing w:after="0" w:line="240" w:lineRule="auto"/>
        <w:ind w:left="0" w:firstLine="709"/>
        <w:jc w:val="both"/>
        <w:rPr>
          <w:rFonts w:ascii="Times New Roman" w:hAnsi="Times New Roman"/>
          <w:sz w:val="28"/>
          <w:szCs w:val="28"/>
        </w:rPr>
      </w:pPr>
      <w:hyperlink r:id="rId136" w:anchor="part-3" w:history="1">
        <w:r w:rsidR="00322045" w:rsidRPr="005B6062">
          <w:rPr>
            <w:rStyle w:val="a6"/>
            <w:rFonts w:ascii="Times New Roman" w:hAnsi="Times New Roman"/>
            <w:color w:val="auto"/>
            <w:sz w:val="28"/>
            <w:szCs w:val="28"/>
            <w:u w:val="none"/>
          </w:rPr>
          <w:t>http://hiterbober.ru/business-terms/chto-takoe-menedzhment-opredelenie.html#part-3</w:t>
        </w:r>
      </w:hyperlink>
    </w:p>
    <w:p w:rsidR="00322045" w:rsidRPr="005B6062" w:rsidRDefault="006F03CB" w:rsidP="007A1CB9">
      <w:pPr>
        <w:pStyle w:val="a5"/>
        <w:numPr>
          <w:ilvl w:val="0"/>
          <w:numId w:val="156"/>
        </w:numPr>
        <w:spacing w:after="0" w:line="240" w:lineRule="auto"/>
        <w:ind w:left="0" w:firstLine="709"/>
        <w:jc w:val="both"/>
        <w:rPr>
          <w:rFonts w:ascii="Times New Roman" w:hAnsi="Times New Roman"/>
          <w:sz w:val="28"/>
          <w:szCs w:val="28"/>
        </w:rPr>
      </w:pPr>
      <w:hyperlink r:id="rId137" w:history="1">
        <w:r w:rsidR="00322045" w:rsidRPr="005B6062">
          <w:rPr>
            <w:rStyle w:val="a6"/>
            <w:rFonts w:ascii="Times New Roman" w:hAnsi="Times New Roman"/>
            <w:color w:val="auto"/>
            <w:sz w:val="28"/>
            <w:szCs w:val="28"/>
            <w:u w:val="none"/>
          </w:rPr>
          <w:t>http://works.doklad.ru/view/tpzmXgZ8xV0.html</w:t>
        </w:r>
      </w:hyperlink>
    </w:p>
    <w:p w:rsidR="00322045" w:rsidRPr="005B6062" w:rsidRDefault="006F03CB" w:rsidP="007A1CB9">
      <w:pPr>
        <w:pStyle w:val="a5"/>
        <w:numPr>
          <w:ilvl w:val="0"/>
          <w:numId w:val="156"/>
        </w:numPr>
        <w:spacing w:after="0" w:line="240" w:lineRule="auto"/>
        <w:ind w:left="0" w:firstLine="709"/>
        <w:jc w:val="both"/>
        <w:rPr>
          <w:rFonts w:ascii="Times New Roman" w:hAnsi="Times New Roman"/>
          <w:sz w:val="28"/>
          <w:szCs w:val="28"/>
        </w:rPr>
      </w:pPr>
      <w:hyperlink r:id="rId138" w:history="1">
        <w:r w:rsidR="00322045" w:rsidRPr="005B6062">
          <w:rPr>
            <w:rStyle w:val="a6"/>
            <w:rFonts w:ascii="Times New Roman" w:hAnsi="Times New Roman"/>
            <w:color w:val="auto"/>
            <w:sz w:val="28"/>
            <w:szCs w:val="28"/>
            <w:u w:val="none"/>
          </w:rPr>
          <w:t>http://ulfek.ru/menedzhment-v-obshchestvennom-pitanii/1157-osnovnye-napravleniya-razvitiya-obshchestvennogo-pitaniya.html</w:t>
        </w:r>
      </w:hyperlink>
    </w:p>
    <w:p w:rsidR="00322045" w:rsidRPr="005B6062" w:rsidRDefault="006F03CB" w:rsidP="007A1CB9">
      <w:pPr>
        <w:pStyle w:val="a5"/>
        <w:numPr>
          <w:ilvl w:val="0"/>
          <w:numId w:val="156"/>
        </w:numPr>
        <w:spacing w:after="0" w:line="240" w:lineRule="auto"/>
        <w:ind w:left="0" w:firstLine="709"/>
        <w:jc w:val="both"/>
        <w:rPr>
          <w:rStyle w:val="a6"/>
          <w:rFonts w:ascii="Times New Roman" w:hAnsi="Times New Roman"/>
          <w:color w:val="auto"/>
          <w:sz w:val="28"/>
          <w:szCs w:val="28"/>
          <w:u w:val="none"/>
        </w:rPr>
      </w:pPr>
      <w:hyperlink r:id="rId139" w:history="1">
        <w:r w:rsidR="00322045" w:rsidRPr="005B6062">
          <w:rPr>
            <w:rStyle w:val="a6"/>
            <w:rFonts w:ascii="Times New Roman" w:hAnsi="Times New Roman"/>
            <w:color w:val="auto"/>
            <w:sz w:val="28"/>
            <w:szCs w:val="28"/>
            <w:u w:val="none"/>
          </w:rPr>
          <w:t>https://www.pitportal.ru/samples_docs/9168.html</w:t>
        </w:r>
      </w:hyperlink>
    </w:p>
    <w:p w:rsidR="00322045" w:rsidRPr="005B6062" w:rsidRDefault="006F03CB" w:rsidP="007A1CB9">
      <w:pPr>
        <w:pStyle w:val="a5"/>
        <w:numPr>
          <w:ilvl w:val="0"/>
          <w:numId w:val="156"/>
        </w:numPr>
        <w:spacing w:after="0" w:line="240" w:lineRule="auto"/>
        <w:ind w:left="0" w:firstLine="709"/>
        <w:jc w:val="both"/>
        <w:rPr>
          <w:rFonts w:ascii="Times New Roman" w:hAnsi="Times New Roman"/>
          <w:sz w:val="28"/>
          <w:szCs w:val="28"/>
        </w:rPr>
      </w:pPr>
      <w:hyperlink r:id="rId140" w:history="1">
        <w:r w:rsidR="00322045" w:rsidRPr="005B6062">
          <w:rPr>
            <w:rStyle w:val="a6"/>
            <w:rFonts w:ascii="Times New Roman" w:hAnsi="Times New Roman"/>
            <w:color w:val="auto"/>
            <w:sz w:val="28"/>
            <w:szCs w:val="28"/>
            <w:u w:val="none"/>
          </w:rPr>
          <w:t>http://center-yf.ru/data/ip/obshchestvennoe-pitanie.php</w:t>
        </w:r>
      </w:hyperlink>
    </w:p>
    <w:p w:rsidR="00322045" w:rsidRPr="005B6062" w:rsidRDefault="006F03CB" w:rsidP="007A1CB9">
      <w:pPr>
        <w:pStyle w:val="a5"/>
        <w:numPr>
          <w:ilvl w:val="0"/>
          <w:numId w:val="156"/>
        </w:numPr>
        <w:spacing w:after="0" w:line="240" w:lineRule="auto"/>
        <w:ind w:left="0" w:firstLine="709"/>
        <w:jc w:val="both"/>
        <w:rPr>
          <w:rFonts w:ascii="Times New Roman" w:hAnsi="Times New Roman"/>
          <w:sz w:val="28"/>
          <w:szCs w:val="28"/>
        </w:rPr>
      </w:pPr>
      <w:hyperlink r:id="rId141" w:history="1">
        <w:r w:rsidR="00322045" w:rsidRPr="005B6062">
          <w:rPr>
            <w:rStyle w:val="a6"/>
            <w:rFonts w:ascii="Times New Roman" w:hAnsi="Times New Roman"/>
            <w:color w:val="auto"/>
            <w:sz w:val="28"/>
            <w:szCs w:val="28"/>
            <w:u w:val="none"/>
          </w:rPr>
          <w:t>www.rtt96.ru</w:t>
        </w:r>
      </w:hyperlink>
    </w:p>
    <w:p w:rsidR="00322045" w:rsidRPr="005B6062" w:rsidRDefault="00322045" w:rsidP="00CB6FA5">
      <w:pPr>
        <w:spacing w:after="0" w:line="240" w:lineRule="auto"/>
        <w:ind w:firstLine="709"/>
        <w:jc w:val="both"/>
        <w:rPr>
          <w:rFonts w:ascii="Times New Roman" w:hAnsi="Times New Roman"/>
          <w:sz w:val="28"/>
          <w:szCs w:val="28"/>
        </w:rPr>
      </w:pPr>
    </w:p>
    <w:p w:rsidR="00322045" w:rsidRPr="005B6062" w:rsidRDefault="00322045" w:rsidP="007A1CB9">
      <w:pPr>
        <w:spacing w:after="0" w:line="240" w:lineRule="auto"/>
        <w:jc w:val="center"/>
        <w:rPr>
          <w:rFonts w:ascii="Times New Roman" w:hAnsi="Times New Roman"/>
          <w:sz w:val="28"/>
          <w:szCs w:val="28"/>
          <w:highlight w:val="white"/>
        </w:rPr>
      </w:pPr>
      <w:r w:rsidRPr="005B6062">
        <w:rPr>
          <w:rFonts w:ascii="Times New Roman" w:hAnsi="Times New Roman"/>
          <w:b/>
          <w:sz w:val="28"/>
          <w:szCs w:val="28"/>
        </w:rPr>
        <w:t>Научный руководитель:</w:t>
      </w:r>
      <w:r w:rsidRPr="005B6062">
        <w:rPr>
          <w:rFonts w:ascii="Times New Roman" w:hAnsi="Times New Roman"/>
          <w:sz w:val="28"/>
          <w:szCs w:val="28"/>
        </w:rPr>
        <w:t xml:space="preserve"> </w:t>
      </w:r>
      <w:r w:rsidRPr="005B6062">
        <w:rPr>
          <w:rFonts w:ascii="Times New Roman" w:hAnsi="Times New Roman"/>
          <w:i/>
          <w:sz w:val="28"/>
          <w:szCs w:val="28"/>
        </w:rPr>
        <w:t>И. С. Шаманаева</w:t>
      </w:r>
      <w:r w:rsidRPr="005B6062">
        <w:rPr>
          <w:rFonts w:ascii="Times New Roman" w:hAnsi="Times New Roman"/>
          <w:sz w:val="28"/>
          <w:szCs w:val="28"/>
        </w:rPr>
        <w:t>, преподаватель.</w:t>
      </w:r>
    </w:p>
    <w:p w:rsidR="00322045" w:rsidRPr="005B6062" w:rsidRDefault="00322045" w:rsidP="00CB6FA5">
      <w:pPr>
        <w:spacing w:after="0" w:line="240" w:lineRule="auto"/>
        <w:ind w:firstLine="709"/>
        <w:jc w:val="both"/>
        <w:rPr>
          <w:rFonts w:ascii="Times New Roman" w:hAnsi="Times New Roman"/>
          <w:sz w:val="28"/>
          <w:szCs w:val="28"/>
        </w:rPr>
      </w:pPr>
    </w:p>
    <w:p w:rsidR="00322045" w:rsidRPr="005B6062" w:rsidRDefault="00322045" w:rsidP="00CB6FA5">
      <w:pPr>
        <w:spacing w:after="0" w:line="240" w:lineRule="auto"/>
        <w:ind w:firstLine="709"/>
        <w:jc w:val="both"/>
        <w:rPr>
          <w:rFonts w:ascii="Times New Roman" w:hAnsi="Times New Roman"/>
          <w:sz w:val="28"/>
          <w:szCs w:val="28"/>
        </w:rPr>
      </w:pPr>
    </w:p>
    <w:p w:rsidR="00322045" w:rsidRPr="005B6062" w:rsidRDefault="00322045" w:rsidP="007A1CB9">
      <w:pPr>
        <w:pStyle w:val="2"/>
      </w:pPr>
      <w:bookmarkStart w:id="177" w:name="_Toc516248491"/>
      <w:bookmarkStart w:id="178" w:name="_Toc516249952"/>
      <w:r w:rsidRPr="005B6062">
        <w:lastRenderedPageBreak/>
        <w:t>Кокорина Мария Сергеевна</w:t>
      </w:r>
      <w:bookmarkEnd w:id="177"/>
      <w:bookmarkEnd w:id="178"/>
      <w:r w:rsidRPr="005B6062">
        <w:rPr>
          <w:b w:val="0"/>
        </w:rPr>
        <w:t>,</w:t>
      </w:r>
    </w:p>
    <w:p w:rsidR="00322045" w:rsidRPr="005B6062" w:rsidRDefault="00322045" w:rsidP="007A1CB9">
      <w:pPr>
        <w:spacing w:after="0" w:line="240" w:lineRule="auto"/>
        <w:jc w:val="center"/>
        <w:rPr>
          <w:rFonts w:ascii="Times New Roman" w:hAnsi="Times New Roman"/>
          <w:i/>
          <w:kern w:val="36"/>
          <w:sz w:val="28"/>
          <w:szCs w:val="28"/>
          <w:lang w:eastAsia="ru-RU"/>
        </w:rPr>
      </w:pPr>
      <w:r w:rsidRPr="005B6062">
        <w:rPr>
          <w:rFonts w:ascii="Times New Roman" w:hAnsi="Times New Roman"/>
          <w:i/>
          <w:kern w:val="36"/>
          <w:sz w:val="28"/>
          <w:szCs w:val="28"/>
          <w:lang w:eastAsia="ru-RU"/>
        </w:rPr>
        <w:t>студентка 2 курса</w:t>
      </w:r>
    </w:p>
    <w:p w:rsidR="00322045" w:rsidRPr="005B6062" w:rsidRDefault="00322045" w:rsidP="007A1CB9">
      <w:pPr>
        <w:spacing w:after="0" w:line="240" w:lineRule="auto"/>
        <w:jc w:val="center"/>
        <w:rPr>
          <w:rFonts w:ascii="Times New Roman" w:hAnsi="Times New Roman"/>
          <w:i/>
          <w:sz w:val="28"/>
          <w:szCs w:val="28"/>
        </w:rPr>
      </w:pPr>
      <w:r w:rsidRPr="005B6062">
        <w:rPr>
          <w:rFonts w:ascii="Times New Roman" w:hAnsi="Times New Roman"/>
          <w:i/>
          <w:sz w:val="28"/>
          <w:szCs w:val="28"/>
        </w:rPr>
        <w:t>ГАПОУ СО «Екатеринбургский торгово-экономический техникум»</w:t>
      </w:r>
    </w:p>
    <w:p w:rsidR="00322045" w:rsidRPr="005B6062" w:rsidRDefault="00322045" w:rsidP="007A1CB9">
      <w:pPr>
        <w:spacing w:after="0" w:line="240" w:lineRule="auto"/>
        <w:jc w:val="center"/>
        <w:rPr>
          <w:rFonts w:ascii="Times New Roman" w:hAnsi="Times New Roman"/>
          <w:i/>
          <w:sz w:val="28"/>
          <w:szCs w:val="28"/>
        </w:rPr>
      </w:pPr>
      <w:r w:rsidRPr="005B6062">
        <w:rPr>
          <w:rFonts w:ascii="Times New Roman" w:hAnsi="Times New Roman"/>
          <w:i/>
          <w:sz w:val="28"/>
          <w:szCs w:val="28"/>
        </w:rPr>
        <w:t>(Екатеринбург)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22045" w:rsidRPr="005B6062" w:rsidTr="00920309">
        <w:tc>
          <w:tcPr>
            <w:tcW w:w="9571" w:type="dxa"/>
            <w:tcBorders>
              <w:left w:val="nil"/>
              <w:bottom w:val="nil"/>
              <w:right w:val="nil"/>
            </w:tcBorders>
          </w:tcPr>
          <w:p w:rsidR="00322045" w:rsidRPr="005B6062" w:rsidRDefault="00322045" w:rsidP="00920309">
            <w:pPr>
              <w:spacing w:after="0" w:line="240" w:lineRule="auto"/>
              <w:ind w:firstLine="709"/>
              <w:jc w:val="both"/>
              <w:rPr>
                <w:rFonts w:ascii="Times New Roman" w:hAnsi="Times New Roman"/>
                <w:sz w:val="28"/>
                <w:szCs w:val="28"/>
              </w:rPr>
            </w:pPr>
          </w:p>
        </w:tc>
      </w:tr>
    </w:tbl>
    <w:p w:rsidR="00322045" w:rsidRPr="005B6062" w:rsidRDefault="00322045" w:rsidP="007A7D64">
      <w:pPr>
        <w:pStyle w:val="3"/>
        <w:rPr>
          <w:rFonts w:ascii="Times New Roman" w:hAnsi="Times New Roman"/>
        </w:rPr>
      </w:pPr>
      <w:bookmarkStart w:id="179" w:name="_Toc516248492"/>
      <w:bookmarkStart w:id="180" w:name="_Toc516249953"/>
      <w:r w:rsidRPr="005B6062">
        <w:rPr>
          <w:rFonts w:ascii="Times New Roman" w:hAnsi="Times New Roman"/>
          <w:shd w:val="clear" w:color="auto" w:fill="FFFFFF"/>
        </w:rPr>
        <w:t>Функции управления в организации и мероприятия для повышения его эффективности</w:t>
      </w:r>
      <w:bookmarkEnd w:id="179"/>
      <w:bookmarkEnd w:id="180"/>
    </w:p>
    <w:p w:rsidR="00322045" w:rsidRPr="005B6062" w:rsidRDefault="00322045" w:rsidP="007A1CB9">
      <w:pPr>
        <w:spacing w:after="0" w:line="240" w:lineRule="auto"/>
        <w:ind w:firstLine="709"/>
        <w:jc w:val="both"/>
        <w:rPr>
          <w:rFonts w:ascii="Times New Roman" w:hAnsi="Times New Roman"/>
          <w:kern w:val="36"/>
          <w:sz w:val="28"/>
          <w:szCs w:val="28"/>
          <w:lang w:eastAsia="ru-RU"/>
        </w:rPr>
      </w:pPr>
    </w:p>
    <w:p w:rsidR="00322045" w:rsidRPr="005B6062" w:rsidRDefault="00322045" w:rsidP="00CB6FA5">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Задачи:</w:t>
      </w:r>
    </w:p>
    <w:p w:rsidR="00322045" w:rsidRPr="005B6062" w:rsidRDefault="00322045" w:rsidP="007A7D64">
      <w:pPr>
        <w:pStyle w:val="a5"/>
        <w:numPr>
          <w:ilvl w:val="0"/>
          <w:numId w:val="15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Рассмотреть теоретические основы управления предприятиями общественного питания.</w:t>
      </w:r>
    </w:p>
    <w:p w:rsidR="00322045" w:rsidRPr="005B6062" w:rsidRDefault="00322045" w:rsidP="007A7D64">
      <w:pPr>
        <w:pStyle w:val="a5"/>
        <w:numPr>
          <w:ilvl w:val="0"/>
          <w:numId w:val="157"/>
        </w:numPr>
        <w:spacing w:after="0" w:line="240" w:lineRule="auto"/>
        <w:ind w:left="0" w:firstLine="709"/>
        <w:jc w:val="both"/>
        <w:rPr>
          <w:rFonts w:ascii="Times New Roman" w:hAnsi="Times New Roman"/>
          <w:b/>
          <w:sz w:val="28"/>
          <w:szCs w:val="28"/>
        </w:rPr>
      </w:pPr>
      <w:r w:rsidRPr="005B6062">
        <w:rPr>
          <w:rFonts w:ascii="Times New Roman" w:hAnsi="Times New Roman"/>
          <w:sz w:val="28"/>
          <w:szCs w:val="28"/>
        </w:rPr>
        <w:t>Выявить мероприятия для повышения эффективности управления предприятием общественного питания.</w:t>
      </w:r>
    </w:p>
    <w:p w:rsidR="00322045" w:rsidRPr="005B6062" w:rsidRDefault="00322045" w:rsidP="00CB6FA5">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 xml:space="preserve">Введение. </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Предприятия общественного питания играют важную роль в жизни человеческого общества. </w:t>
      </w:r>
    </w:p>
    <w:p w:rsidR="00322045" w:rsidRPr="005B6062" w:rsidRDefault="00322045" w:rsidP="00CB6FA5">
      <w:pPr>
        <w:spacing w:after="0" w:line="240" w:lineRule="auto"/>
        <w:ind w:firstLine="709"/>
        <w:jc w:val="both"/>
        <w:rPr>
          <w:rFonts w:ascii="Times New Roman" w:hAnsi="Times New Roman"/>
          <w:b/>
          <w:sz w:val="28"/>
          <w:szCs w:val="28"/>
        </w:rPr>
      </w:pPr>
      <w:r w:rsidRPr="005B6062">
        <w:rPr>
          <w:rFonts w:ascii="Times New Roman" w:hAnsi="Times New Roman"/>
          <w:sz w:val="28"/>
          <w:szCs w:val="28"/>
        </w:rPr>
        <w:t>Успешная работа предприятия зависит от многих факторов. Как и всякая сложная система, любая столовая  начинается с замысла ее руководителя и заканчивается контролем и его функционированием. В данной работе мной рассмотрены самые важные факторы, влияющие на успех на предприятии общественного питания. Начну с  функций управления в организации.</w:t>
      </w:r>
    </w:p>
    <w:p w:rsidR="00322045" w:rsidRPr="005B6062" w:rsidRDefault="00322045" w:rsidP="00CB6FA5">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Функции управления в организации общественного питания.</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Управление организацией общественного питания основывается на общих принципах системы управления производством. В функциях управления раскрывается содержание управления как процесса, отражается вид управленческой деятельности, должностные обязанности, закрепленные за определенным структурным подразделением или работником, назначение конкретного органа управления. Основные функции управления являются общими для всех производственно-экономических систем, относятся к любому объекту управления. Они необходимы для решения общих задач управления и типичны для всего управленческого решения.</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Обеспечение качественного обслуживания и высокого уровня сервиса является основной стратегической задачей любого предприятия общественного питания.</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Управление организацией общественного питания основывается на общих принципах системы управления производством. </w:t>
      </w:r>
    </w:p>
    <w:p w:rsidR="00322045" w:rsidRPr="005B6062" w:rsidRDefault="00322045" w:rsidP="00CB6FA5">
      <w:pPr>
        <w:spacing w:after="0" w:line="240" w:lineRule="auto"/>
        <w:ind w:firstLine="709"/>
        <w:jc w:val="both"/>
        <w:rPr>
          <w:rFonts w:ascii="Times New Roman" w:hAnsi="Times New Roman"/>
          <w:i/>
          <w:iCs/>
          <w:sz w:val="28"/>
          <w:szCs w:val="28"/>
        </w:rPr>
      </w:pPr>
      <w:r w:rsidRPr="005B6062">
        <w:rPr>
          <w:rFonts w:ascii="Times New Roman" w:hAnsi="Times New Roman"/>
          <w:sz w:val="28"/>
          <w:szCs w:val="28"/>
        </w:rPr>
        <w:t>Основные функции управления являются общими для всех производственно-экономических систем, относятся к любому объекту управления. Они необходимы для решения общих задач управления и типичны для всего управленческого процесса. Исходя из содержания выполняемых работ, общие функции управления классифицируются следующим образом:</w:t>
      </w:r>
    </w:p>
    <w:p w:rsidR="00322045" w:rsidRPr="005B6062" w:rsidRDefault="00322045" w:rsidP="007A7D64">
      <w:pPr>
        <w:pStyle w:val="a5"/>
        <w:numPr>
          <w:ilvl w:val="0"/>
          <w:numId w:val="15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прогнозирование и планирование;</w:t>
      </w:r>
    </w:p>
    <w:p w:rsidR="00322045" w:rsidRPr="005B6062" w:rsidRDefault="00322045" w:rsidP="007A7D64">
      <w:pPr>
        <w:pStyle w:val="a5"/>
        <w:numPr>
          <w:ilvl w:val="0"/>
          <w:numId w:val="15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организация работы;</w:t>
      </w:r>
    </w:p>
    <w:p w:rsidR="00322045" w:rsidRPr="005B6062" w:rsidRDefault="00322045" w:rsidP="007A7D64">
      <w:pPr>
        <w:pStyle w:val="a5"/>
        <w:numPr>
          <w:ilvl w:val="0"/>
          <w:numId w:val="15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координация и регулирование;</w:t>
      </w:r>
    </w:p>
    <w:p w:rsidR="00322045" w:rsidRPr="005B6062" w:rsidRDefault="00322045" w:rsidP="007A7D64">
      <w:pPr>
        <w:pStyle w:val="a5"/>
        <w:numPr>
          <w:ilvl w:val="0"/>
          <w:numId w:val="15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lastRenderedPageBreak/>
        <w:t>активизация и стимулирование;</w:t>
      </w:r>
    </w:p>
    <w:p w:rsidR="00322045" w:rsidRPr="005B6062" w:rsidRDefault="00322045" w:rsidP="007A7D64">
      <w:pPr>
        <w:pStyle w:val="a5"/>
        <w:numPr>
          <w:ilvl w:val="0"/>
          <w:numId w:val="15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контроль, учет и анализ.</w:t>
      </w:r>
    </w:p>
    <w:p w:rsidR="00322045" w:rsidRPr="005B6062" w:rsidRDefault="00322045" w:rsidP="00CB6FA5">
      <w:pPr>
        <w:spacing w:after="0" w:line="240" w:lineRule="auto"/>
        <w:ind w:firstLine="709"/>
        <w:jc w:val="both"/>
        <w:rPr>
          <w:rFonts w:ascii="Times New Roman" w:hAnsi="Times New Roman"/>
          <w:i/>
          <w:iCs/>
          <w:sz w:val="28"/>
          <w:szCs w:val="28"/>
        </w:rPr>
      </w:pPr>
      <w:r w:rsidRPr="005B6062">
        <w:rPr>
          <w:rFonts w:ascii="Times New Roman" w:hAnsi="Times New Roman"/>
          <w:sz w:val="28"/>
          <w:szCs w:val="28"/>
        </w:rPr>
        <w:t>Реализация каждой из функций управления предприятием, организацией общественного питания включает в себя вышеуказанные типовые элементы управленческого цикла.</w:t>
      </w:r>
    </w:p>
    <w:p w:rsidR="00322045" w:rsidRPr="005B6062" w:rsidRDefault="00322045" w:rsidP="00CB6FA5">
      <w:pPr>
        <w:spacing w:after="0" w:line="240" w:lineRule="auto"/>
        <w:ind w:firstLine="709"/>
        <w:jc w:val="both"/>
        <w:rPr>
          <w:rFonts w:ascii="Times New Roman" w:hAnsi="Times New Roman"/>
          <w:i/>
          <w:iCs/>
          <w:sz w:val="28"/>
          <w:szCs w:val="28"/>
        </w:rPr>
      </w:pPr>
      <w:r w:rsidRPr="005B6062">
        <w:rPr>
          <w:rFonts w:ascii="Times New Roman" w:hAnsi="Times New Roman"/>
          <w:i/>
          <w:iCs/>
          <w:sz w:val="28"/>
          <w:szCs w:val="28"/>
        </w:rPr>
        <w:t xml:space="preserve">Функция планирования </w:t>
      </w:r>
      <w:r w:rsidRPr="005B6062">
        <w:rPr>
          <w:rFonts w:ascii="Times New Roman" w:hAnsi="Times New Roman"/>
          <w:sz w:val="28"/>
          <w:szCs w:val="28"/>
        </w:rPr>
        <w:t xml:space="preserve">включает разработку планов работы организации, предприятия общественного питания и каждого его структурного подразделения и доведение этих планов до всех членов коллектива. </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i/>
          <w:iCs/>
          <w:sz w:val="28"/>
          <w:szCs w:val="28"/>
        </w:rPr>
        <w:t xml:space="preserve">Функция организации работы </w:t>
      </w:r>
      <w:r w:rsidRPr="005B6062">
        <w:rPr>
          <w:rFonts w:ascii="Times New Roman" w:hAnsi="Times New Roman"/>
          <w:sz w:val="28"/>
          <w:szCs w:val="28"/>
        </w:rPr>
        <w:t>обеспечивает взаимосвязь и эффективность всех функций управления. Содержание ее следующее: организация работ по перспективному и текущему экономическому и социальному планированию; организация подбора, расстановки кадров по функциональному признаку.</w:t>
      </w:r>
    </w:p>
    <w:p w:rsidR="00322045" w:rsidRPr="005B6062" w:rsidRDefault="00322045" w:rsidP="00CB6FA5">
      <w:pPr>
        <w:spacing w:after="0" w:line="240" w:lineRule="auto"/>
        <w:ind w:firstLine="709"/>
        <w:jc w:val="both"/>
        <w:rPr>
          <w:rFonts w:ascii="Times New Roman" w:hAnsi="Times New Roman"/>
          <w:i/>
          <w:iCs/>
          <w:sz w:val="28"/>
          <w:szCs w:val="28"/>
        </w:rPr>
      </w:pPr>
      <w:r w:rsidRPr="005B6062">
        <w:rPr>
          <w:rFonts w:ascii="Times New Roman" w:hAnsi="Times New Roman"/>
          <w:sz w:val="28"/>
          <w:szCs w:val="28"/>
        </w:rPr>
        <w:t>Примером организации в рамках организации общественного питания является деятельность управляющего, который помимо выполнения прочих функций управления координирует и направляет деятельность сотрудников предприятия общественного питания.</w:t>
      </w:r>
    </w:p>
    <w:p w:rsidR="00322045" w:rsidRPr="005B6062" w:rsidRDefault="00322045" w:rsidP="00CB6FA5">
      <w:pPr>
        <w:spacing w:after="0" w:line="240" w:lineRule="auto"/>
        <w:ind w:firstLine="709"/>
        <w:jc w:val="both"/>
        <w:rPr>
          <w:rFonts w:ascii="Times New Roman" w:hAnsi="Times New Roman"/>
          <w:i/>
          <w:iCs/>
          <w:sz w:val="28"/>
          <w:szCs w:val="28"/>
        </w:rPr>
      </w:pPr>
      <w:r w:rsidRPr="005B6062">
        <w:rPr>
          <w:rFonts w:ascii="Times New Roman" w:hAnsi="Times New Roman"/>
          <w:i/>
          <w:iCs/>
          <w:sz w:val="28"/>
          <w:szCs w:val="28"/>
        </w:rPr>
        <w:t xml:space="preserve">Функция регулирования </w:t>
      </w:r>
      <w:r w:rsidRPr="005B6062">
        <w:rPr>
          <w:rFonts w:ascii="Times New Roman" w:hAnsi="Times New Roman"/>
          <w:sz w:val="28"/>
          <w:szCs w:val="28"/>
        </w:rPr>
        <w:t>обеспечивает устойчивость, стабильность системы общественного питания. Посредством выполнения функции регулирования достигается равномерность, согласованность, в производстве, обслуживании, снабжении, сохраняется заданный ритм производственно-торгового процесса, рациональные потоки поступления сырья, полуфабрикатов, средств материально-технического оснащения. Регулирование обеспечивает устойчивые взаимоотношения между членами производственного коллектива.</w:t>
      </w:r>
    </w:p>
    <w:p w:rsidR="00322045" w:rsidRPr="005B6062" w:rsidRDefault="00322045" w:rsidP="00CB6FA5">
      <w:pPr>
        <w:spacing w:after="0" w:line="240" w:lineRule="auto"/>
        <w:ind w:firstLine="709"/>
        <w:jc w:val="both"/>
        <w:rPr>
          <w:rFonts w:ascii="Times New Roman" w:hAnsi="Times New Roman"/>
          <w:i/>
          <w:iCs/>
          <w:sz w:val="28"/>
          <w:szCs w:val="28"/>
        </w:rPr>
      </w:pPr>
      <w:r w:rsidRPr="005B6062">
        <w:rPr>
          <w:rFonts w:ascii="Times New Roman" w:hAnsi="Times New Roman"/>
          <w:i/>
          <w:iCs/>
          <w:sz w:val="28"/>
          <w:szCs w:val="28"/>
        </w:rPr>
        <w:t xml:space="preserve">Активизация и стимулирование </w:t>
      </w:r>
      <w:r w:rsidRPr="005B6062">
        <w:rPr>
          <w:rFonts w:ascii="Times New Roman" w:hAnsi="Times New Roman"/>
          <w:sz w:val="28"/>
          <w:szCs w:val="28"/>
        </w:rPr>
        <w:t xml:space="preserve">– функции управления, регулирующие отношения распределения материальных и духовных ценностей в зависимости от количества и качества затрачиваемого труда. </w:t>
      </w:r>
    </w:p>
    <w:p w:rsidR="00322045" w:rsidRPr="005B6062" w:rsidRDefault="00322045" w:rsidP="00CB6FA5">
      <w:pPr>
        <w:spacing w:after="0" w:line="240" w:lineRule="auto"/>
        <w:ind w:firstLine="709"/>
        <w:jc w:val="both"/>
        <w:rPr>
          <w:rFonts w:ascii="Times New Roman" w:hAnsi="Times New Roman"/>
          <w:b/>
          <w:sz w:val="28"/>
          <w:szCs w:val="28"/>
        </w:rPr>
      </w:pPr>
      <w:r w:rsidRPr="005B6062">
        <w:rPr>
          <w:rFonts w:ascii="Times New Roman" w:hAnsi="Times New Roman"/>
          <w:i/>
          <w:iCs/>
          <w:sz w:val="28"/>
          <w:szCs w:val="28"/>
        </w:rPr>
        <w:t xml:space="preserve">Важными функциями управления являются контроль, учет и анализ. </w:t>
      </w:r>
      <w:r w:rsidRPr="005B6062">
        <w:rPr>
          <w:rFonts w:ascii="Times New Roman" w:hAnsi="Times New Roman"/>
          <w:sz w:val="28"/>
          <w:szCs w:val="28"/>
        </w:rPr>
        <w:t>Действенный оперативный контроль исполнения и достоверный учет в работе всех звеньев производства и управления – необходимое условие успешной работы производственного коллектива.</w:t>
      </w:r>
    </w:p>
    <w:p w:rsidR="00322045" w:rsidRPr="005B6062" w:rsidRDefault="00322045" w:rsidP="00CB6FA5">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 xml:space="preserve">Структура системы управления предприятием общественного питания. </w:t>
      </w:r>
    </w:p>
    <w:p w:rsidR="00322045" w:rsidRPr="005B6062" w:rsidRDefault="00322045" w:rsidP="00CB6FA5">
      <w:pPr>
        <w:spacing w:after="0" w:line="240" w:lineRule="auto"/>
        <w:ind w:firstLine="709"/>
        <w:jc w:val="both"/>
        <w:rPr>
          <w:rFonts w:ascii="Times New Roman" w:hAnsi="Times New Roman"/>
          <w:b/>
          <w:sz w:val="28"/>
          <w:szCs w:val="28"/>
        </w:rPr>
      </w:pPr>
      <w:r w:rsidRPr="005B6062">
        <w:rPr>
          <w:rFonts w:ascii="Times New Roman" w:hAnsi="Times New Roman"/>
          <w:sz w:val="28"/>
          <w:szCs w:val="28"/>
        </w:rPr>
        <w:t>Правильно составленная структура системы управления для любого предприятия общественного питания, упрощает и освобождает руководителя от целого ряда функций, для выполнения которых есть квалифицированные специалисты. Структура системы управления фиксируется в организационных схемах структуры управления, штатных расписаниях положениях о структурных подразделениях, должностных инструкциях.</w:t>
      </w:r>
    </w:p>
    <w:p w:rsidR="00322045" w:rsidRPr="005B6062" w:rsidRDefault="00322045" w:rsidP="00CB6FA5">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Подбор кадров.</w:t>
      </w:r>
    </w:p>
    <w:p w:rsidR="00322045" w:rsidRPr="005B6062" w:rsidRDefault="00322045" w:rsidP="00CB6FA5">
      <w:pPr>
        <w:spacing w:after="0" w:line="240" w:lineRule="auto"/>
        <w:ind w:firstLine="709"/>
        <w:jc w:val="both"/>
        <w:rPr>
          <w:rFonts w:ascii="Times New Roman" w:hAnsi="Times New Roman"/>
          <w:b/>
          <w:sz w:val="28"/>
          <w:szCs w:val="28"/>
        </w:rPr>
      </w:pPr>
      <w:r w:rsidRPr="005B6062">
        <w:rPr>
          <w:rFonts w:ascii="Times New Roman" w:hAnsi="Times New Roman"/>
          <w:sz w:val="28"/>
          <w:szCs w:val="28"/>
        </w:rPr>
        <w:t xml:space="preserve">Для успеха на предприятии ресторане очень важен подбор кадров. От того на сколько правильно менеджер подберет персонал, будет зависеть дальнейшая работа. Менеджер должен точно представлять, какой тип кандидатов нужен для стабильного трудового коллектива, способного добиться высоких конечных результатов. В последнее время, в связи с возросшей требовательностью посетителей, рестораны стараются повышать качество приготовления пищи и </w:t>
      </w:r>
      <w:r w:rsidRPr="005B6062">
        <w:rPr>
          <w:rFonts w:ascii="Times New Roman" w:hAnsi="Times New Roman"/>
          <w:sz w:val="28"/>
          <w:szCs w:val="28"/>
        </w:rPr>
        <w:lastRenderedPageBreak/>
        <w:t>обслуживания. Соответственно повышаются потребности ресторанов в высококвалифицированных кадрах.</w:t>
      </w:r>
    </w:p>
    <w:p w:rsidR="00322045" w:rsidRPr="005B6062" w:rsidRDefault="00322045" w:rsidP="00CB6FA5">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Функции руководителя-управляющего.</w:t>
      </w:r>
    </w:p>
    <w:p w:rsidR="00322045" w:rsidRPr="005B6062" w:rsidRDefault="00322045" w:rsidP="00CB6FA5">
      <w:pPr>
        <w:spacing w:after="0" w:line="240" w:lineRule="auto"/>
        <w:ind w:firstLine="709"/>
        <w:jc w:val="both"/>
        <w:rPr>
          <w:rFonts w:ascii="Times New Roman" w:hAnsi="Times New Roman"/>
          <w:b/>
          <w:sz w:val="28"/>
          <w:szCs w:val="28"/>
        </w:rPr>
      </w:pPr>
      <w:r w:rsidRPr="005B6062">
        <w:rPr>
          <w:rFonts w:ascii="Times New Roman" w:hAnsi="Times New Roman"/>
          <w:sz w:val="28"/>
          <w:szCs w:val="28"/>
        </w:rPr>
        <w:t>Чтобы стать лидером и хорошим управляющим, нужно постоянно совершенствоваться, так как к директору высокие требования. Основываясь на своем практическом опыте, мне хотелось бы отметить, что несмотря на большое количество столовых и кафе, очень мало предприятий, где есть управляющие, которые соблюдают предъявленные к ним требования.</w:t>
      </w:r>
    </w:p>
    <w:p w:rsidR="00322045" w:rsidRPr="005B6062" w:rsidRDefault="00322045" w:rsidP="00CB6FA5">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Мероприятия для повышения эффективности управления предприятием общественного питания.</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Таким образом, основываясь на теоретических основах управления, для повышения эффективности управления предприятием общественного питания считаю необходимым провести следующие мероприятия:</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Потребности клиентов должны стоять на первом месте по отношению к эффективности производства. Потребности — это то, ради чего клиент обращается. Удовлетворение потребностей гостей обеспечивает эффективность реализации услуг, в том числе и на перспективу.</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Подбор квалифицированного персонала. Правильный подбор персонала, положительно влияет на организацию в целом, и является неотъемлемой частью любого предприятия. Дополнительное стимулирование сотрудников.</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Расширение ассортимента блюд по уровням спроса на группы, для каждой из которых будет использоваться своя стратегия обслуживания. </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Индивидуальный характер каждого заказа клиента. </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Внешний вид персонала. Опрятность главное преимущество в уровне обслуживание. Внешний вид работников отвечает за престиж и уровень предприятия. Это важный фактор в обслуживании и общении с клиентами. </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Чистота и ремонт помещений. Правильно, сконструированный дизайн помогает клиенту расположится с удобством в комфортабельных условиях и чувствовать себя как дома. Чистота всех помещений позволяет выявить уровень обслуживания персонала и заботу о репутации. </w:t>
      </w:r>
    </w:p>
    <w:p w:rsidR="00322045" w:rsidRPr="005B6062" w:rsidRDefault="00322045" w:rsidP="00CB6FA5">
      <w:pPr>
        <w:spacing w:after="0" w:line="240" w:lineRule="auto"/>
        <w:ind w:firstLine="709"/>
        <w:jc w:val="both"/>
        <w:rPr>
          <w:rFonts w:ascii="Times New Roman" w:hAnsi="Times New Roman"/>
          <w:b/>
          <w:sz w:val="28"/>
          <w:szCs w:val="28"/>
        </w:rPr>
      </w:pPr>
      <w:r w:rsidRPr="005B6062">
        <w:rPr>
          <w:rFonts w:ascii="Times New Roman" w:hAnsi="Times New Roman"/>
          <w:sz w:val="28"/>
          <w:szCs w:val="28"/>
        </w:rPr>
        <w:t>В результате реализации данных мероприятий организация повысит эффективность своей деятельности, что будет способствовать дальнейшему успешному развитию в сфере питания и обслуживания. На предприятии расширится ассортимент блюд, улучшится качество обслуживания потребителей, что приведет к привлечению новых клиентов. Благодаря дополнительному стимулированию сотрудников повысится качество обслуживания и стремление к достижению более высоких качественных и количественных показателей.</w:t>
      </w:r>
    </w:p>
    <w:p w:rsidR="00322045" w:rsidRPr="005B6062" w:rsidRDefault="00322045" w:rsidP="00CB6FA5">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Заключение.</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Функция стимулирования повышения качества продукции в последние годы стало тесно связано с применением системы управления качеством труда на предприятиях и организациях общественного питания. Эта система обеспечивает совершенствование материального и морального стимулирования работников и на этой основе повышение производительности их труда, улучшение качества обслуживания населения.</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lastRenderedPageBreak/>
        <w:t>Функции управления являются основой для построения структуры системы управления предприятиями общественного питания, которая непосредственно зависит от содержания, характера и сложности их выполнения.</w:t>
      </w:r>
    </w:p>
    <w:p w:rsidR="00322045" w:rsidRPr="005B6062" w:rsidRDefault="00322045" w:rsidP="00CB6FA5">
      <w:pPr>
        <w:spacing w:after="0" w:line="240" w:lineRule="auto"/>
        <w:ind w:firstLine="709"/>
        <w:jc w:val="both"/>
        <w:rPr>
          <w:rFonts w:ascii="Times New Roman" w:hAnsi="Times New Roman"/>
          <w:b/>
          <w:sz w:val="28"/>
          <w:szCs w:val="28"/>
        </w:rPr>
      </w:pPr>
      <w:r w:rsidRPr="005B6062">
        <w:rPr>
          <w:rFonts w:ascii="Times New Roman" w:hAnsi="Times New Roman"/>
          <w:sz w:val="28"/>
          <w:szCs w:val="28"/>
        </w:rPr>
        <w:t>Высокие показатели  прибыльности и рентабельности характеризуют экономическую целесообразность внедрения разработанного комплекса мероприятий.</w:t>
      </w:r>
    </w:p>
    <w:p w:rsidR="00322045" w:rsidRPr="005B6062" w:rsidRDefault="00322045" w:rsidP="00CB6FA5">
      <w:pPr>
        <w:spacing w:after="0" w:line="240" w:lineRule="auto"/>
        <w:ind w:firstLine="709"/>
        <w:jc w:val="both"/>
        <w:rPr>
          <w:rFonts w:ascii="Times New Roman" w:hAnsi="Times New Roman"/>
          <w:b/>
          <w:sz w:val="28"/>
          <w:szCs w:val="28"/>
        </w:rPr>
      </w:pPr>
    </w:p>
    <w:p w:rsidR="00322045" w:rsidRPr="005B6062" w:rsidRDefault="00322045" w:rsidP="007A7D64">
      <w:pPr>
        <w:spacing w:after="0" w:line="240" w:lineRule="auto"/>
        <w:jc w:val="center"/>
        <w:rPr>
          <w:rFonts w:ascii="Times New Roman" w:hAnsi="Times New Roman"/>
          <w:sz w:val="28"/>
          <w:szCs w:val="28"/>
        </w:rPr>
      </w:pPr>
      <w:r w:rsidRPr="005B6062">
        <w:rPr>
          <w:rFonts w:ascii="Times New Roman" w:hAnsi="Times New Roman"/>
          <w:b/>
          <w:sz w:val="28"/>
          <w:szCs w:val="28"/>
        </w:rPr>
        <w:t>Библиографический список</w:t>
      </w:r>
    </w:p>
    <w:p w:rsidR="00322045" w:rsidRPr="005B6062" w:rsidRDefault="00322045" w:rsidP="00CB6FA5">
      <w:pPr>
        <w:spacing w:after="0" w:line="240" w:lineRule="auto"/>
        <w:ind w:firstLine="709"/>
        <w:jc w:val="both"/>
        <w:rPr>
          <w:rFonts w:ascii="Times New Roman" w:hAnsi="Times New Roman"/>
          <w:sz w:val="28"/>
          <w:szCs w:val="28"/>
        </w:rPr>
      </w:pPr>
    </w:p>
    <w:p w:rsidR="00322045" w:rsidRPr="005B6062" w:rsidRDefault="00322045" w:rsidP="007A7D64">
      <w:pPr>
        <w:pStyle w:val="a5"/>
        <w:numPr>
          <w:ilvl w:val="0"/>
          <w:numId w:val="15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Исаенко А.В., Исаенко Е.В. Направления стабилизации и развития общественного питания потребительской кооперации. - Белгород, 2003.</w:t>
      </w:r>
    </w:p>
    <w:p w:rsidR="00322045" w:rsidRPr="005B6062" w:rsidRDefault="00322045" w:rsidP="007A7D64">
      <w:pPr>
        <w:pStyle w:val="a5"/>
        <w:numPr>
          <w:ilvl w:val="0"/>
          <w:numId w:val="15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Марченко А. Современные тенденции развития торговли, общественного питания и рынка оборудования в России //Российская торговля, N 8 (14), 2006.31 октября </w:t>
      </w:r>
      <w:smartTag w:uri="urn:schemas-microsoft-com:office:smarttags" w:element="metricconverter">
        <w:smartTagPr>
          <w:attr w:name="ProductID" w:val="2006 г"/>
        </w:smartTagPr>
        <w:r w:rsidRPr="005B6062">
          <w:rPr>
            <w:rFonts w:ascii="Times New Roman" w:hAnsi="Times New Roman"/>
            <w:sz w:val="28"/>
            <w:szCs w:val="28"/>
          </w:rPr>
          <w:t>2006 г</w:t>
        </w:r>
      </w:smartTag>
      <w:r w:rsidRPr="005B6062">
        <w:rPr>
          <w:rFonts w:ascii="Times New Roman" w:hAnsi="Times New Roman"/>
          <w:sz w:val="28"/>
          <w:szCs w:val="28"/>
        </w:rPr>
        <w:t>.</w:t>
      </w:r>
    </w:p>
    <w:p w:rsidR="00322045" w:rsidRPr="005B6062" w:rsidRDefault="00322045" w:rsidP="007A7D64">
      <w:pPr>
        <w:pStyle w:val="a5"/>
        <w:numPr>
          <w:ilvl w:val="0"/>
          <w:numId w:val="15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Материалы журнала «Ресторанное дело»-2000.-№№ 1-4.</w:t>
      </w:r>
    </w:p>
    <w:p w:rsidR="00322045" w:rsidRPr="005B6062" w:rsidRDefault="00322045" w:rsidP="007A7D64">
      <w:pPr>
        <w:pStyle w:val="a5"/>
        <w:numPr>
          <w:ilvl w:val="0"/>
          <w:numId w:val="15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Особенности русской национальной кухни //Продовольственная газета.-2004.-№ 8.</w:t>
      </w:r>
    </w:p>
    <w:p w:rsidR="00322045" w:rsidRPr="005B6062" w:rsidRDefault="00322045" w:rsidP="007A7D64">
      <w:pPr>
        <w:pStyle w:val="a5"/>
        <w:numPr>
          <w:ilvl w:val="0"/>
          <w:numId w:val="15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Чернов Г.Е. Управление системой общественного питания. - СПб.: СПбГУЭФ, 2003.</w:t>
      </w:r>
    </w:p>
    <w:p w:rsidR="00322045" w:rsidRPr="005B6062" w:rsidRDefault="00322045" w:rsidP="00CB6FA5">
      <w:pPr>
        <w:spacing w:after="0" w:line="240" w:lineRule="auto"/>
        <w:ind w:firstLine="709"/>
        <w:jc w:val="both"/>
        <w:rPr>
          <w:rFonts w:ascii="Times New Roman" w:hAnsi="Times New Roman"/>
          <w:sz w:val="28"/>
          <w:szCs w:val="28"/>
        </w:rPr>
      </w:pPr>
    </w:p>
    <w:p w:rsidR="00322045" w:rsidRPr="005B6062" w:rsidRDefault="00322045" w:rsidP="009C728A">
      <w:pPr>
        <w:spacing w:after="0" w:line="240" w:lineRule="auto"/>
        <w:jc w:val="center"/>
        <w:rPr>
          <w:rFonts w:ascii="Times New Roman" w:hAnsi="Times New Roman"/>
          <w:sz w:val="28"/>
          <w:szCs w:val="28"/>
        </w:rPr>
      </w:pPr>
      <w:r w:rsidRPr="005B6062">
        <w:rPr>
          <w:rFonts w:ascii="Times New Roman" w:hAnsi="Times New Roman"/>
          <w:b/>
          <w:sz w:val="28"/>
          <w:szCs w:val="28"/>
        </w:rPr>
        <w:t>Научный руководитель:</w:t>
      </w:r>
      <w:r w:rsidRPr="005B6062">
        <w:rPr>
          <w:rFonts w:ascii="Times New Roman" w:hAnsi="Times New Roman"/>
          <w:sz w:val="28"/>
          <w:szCs w:val="28"/>
        </w:rPr>
        <w:t xml:space="preserve"> </w:t>
      </w:r>
      <w:r w:rsidRPr="005B6062">
        <w:rPr>
          <w:rFonts w:ascii="Times New Roman" w:hAnsi="Times New Roman"/>
          <w:i/>
          <w:sz w:val="28"/>
          <w:szCs w:val="28"/>
        </w:rPr>
        <w:t>Н. С. Гордеева</w:t>
      </w:r>
      <w:r w:rsidRPr="005B6062">
        <w:rPr>
          <w:rFonts w:ascii="Times New Roman" w:hAnsi="Times New Roman"/>
          <w:sz w:val="28"/>
          <w:szCs w:val="28"/>
        </w:rPr>
        <w:t>, преподаватель.</w:t>
      </w:r>
    </w:p>
    <w:p w:rsidR="00322045" w:rsidRPr="005B6062" w:rsidRDefault="00322045">
      <w:pPr>
        <w:rPr>
          <w:rFonts w:ascii="Times New Roman" w:hAnsi="Times New Roman"/>
          <w:sz w:val="28"/>
          <w:szCs w:val="28"/>
        </w:rPr>
      </w:pPr>
      <w:r w:rsidRPr="005B6062">
        <w:rPr>
          <w:rFonts w:ascii="Times New Roman" w:hAnsi="Times New Roman"/>
          <w:sz w:val="28"/>
          <w:szCs w:val="28"/>
        </w:rPr>
        <w:br w:type="page"/>
      </w:r>
    </w:p>
    <w:p w:rsidR="00322045" w:rsidRPr="005B6062" w:rsidRDefault="00322045" w:rsidP="009C728A">
      <w:pPr>
        <w:pStyle w:val="2"/>
      </w:pPr>
      <w:bookmarkStart w:id="181" w:name="_Toc516248493"/>
      <w:bookmarkStart w:id="182" w:name="_Toc516249954"/>
      <w:r w:rsidRPr="005B6062">
        <w:lastRenderedPageBreak/>
        <w:t>Пятибратов Данил Алексеевич</w:t>
      </w:r>
      <w:bookmarkEnd w:id="181"/>
      <w:bookmarkEnd w:id="182"/>
      <w:r w:rsidRPr="005B6062">
        <w:rPr>
          <w:b w:val="0"/>
        </w:rPr>
        <w:t>,</w:t>
      </w:r>
      <w:r w:rsidRPr="005B6062">
        <w:t xml:space="preserve"> </w:t>
      </w:r>
    </w:p>
    <w:p w:rsidR="00322045" w:rsidRPr="005B6062" w:rsidRDefault="00322045" w:rsidP="009C728A">
      <w:pPr>
        <w:spacing w:after="0" w:line="240" w:lineRule="auto"/>
        <w:jc w:val="center"/>
        <w:rPr>
          <w:rFonts w:ascii="Times New Roman" w:hAnsi="Times New Roman"/>
          <w:i/>
          <w:kern w:val="36"/>
          <w:sz w:val="28"/>
          <w:szCs w:val="28"/>
          <w:lang w:eastAsia="ru-RU"/>
        </w:rPr>
      </w:pPr>
      <w:r w:rsidRPr="005B6062">
        <w:rPr>
          <w:rFonts w:ascii="Times New Roman" w:hAnsi="Times New Roman"/>
          <w:i/>
          <w:kern w:val="36"/>
          <w:sz w:val="28"/>
          <w:szCs w:val="28"/>
          <w:lang w:eastAsia="ru-RU"/>
        </w:rPr>
        <w:t>студент 3 курса</w:t>
      </w:r>
    </w:p>
    <w:p w:rsidR="00322045" w:rsidRPr="005B6062" w:rsidRDefault="00322045" w:rsidP="009C728A">
      <w:pPr>
        <w:spacing w:after="0" w:line="240" w:lineRule="auto"/>
        <w:jc w:val="center"/>
        <w:rPr>
          <w:rFonts w:ascii="Times New Roman" w:hAnsi="Times New Roman"/>
          <w:i/>
          <w:sz w:val="28"/>
          <w:szCs w:val="28"/>
        </w:rPr>
      </w:pPr>
      <w:r w:rsidRPr="005B6062">
        <w:rPr>
          <w:rFonts w:ascii="Times New Roman" w:hAnsi="Times New Roman"/>
          <w:i/>
          <w:sz w:val="28"/>
          <w:szCs w:val="28"/>
        </w:rPr>
        <w:t>ГАПОУ СО «Техникум индустрии питания и услуг «Кулинар»</w:t>
      </w:r>
    </w:p>
    <w:p w:rsidR="00322045" w:rsidRPr="005B6062" w:rsidRDefault="00322045" w:rsidP="009C728A">
      <w:pPr>
        <w:spacing w:after="0" w:line="240" w:lineRule="auto"/>
        <w:jc w:val="center"/>
        <w:rPr>
          <w:rFonts w:ascii="Times New Roman" w:hAnsi="Times New Roman"/>
          <w:i/>
          <w:sz w:val="28"/>
          <w:szCs w:val="28"/>
        </w:rPr>
      </w:pPr>
      <w:r w:rsidRPr="005B6062">
        <w:rPr>
          <w:rFonts w:ascii="Times New Roman" w:hAnsi="Times New Roman"/>
          <w:i/>
          <w:sz w:val="28"/>
          <w:szCs w:val="28"/>
        </w:rPr>
        <w:t>(Екатеринбург)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22045" w:rsidRPr="005B6062" w:rsidTr="00920309">
        <w:tc>
          <w:tcPr>
            <w:tcW w:w="9571" w:type="dxa"/>
            <w:tcBorders>
              <w:left w:val="nil"/>
              <w:bottom w:val="nil"/>
              <w:right w:val="nil"/>
            </w:tcBorders>
          </w:tcPr>
          <w:p w:rsidR="00322045" w:rsidRPr="005B6062" w:rsidRDefault="00322045" w:rsidP="00920309">
            <w:pPr>
              <w:spacing w:after="0" w:line="240" w:lineRule="auto"/>
              <w:ind w:firstLine="709"/>
              <w:jc w:val="both"/>
              <w:rPr>
                <w:rFonts w:ascii="Times New Roman" w:hAnsi="Times New Roman"/>
                <w:sz w:val="28"/>
                <w:szCs w:val="28"/>
              </w:rPr>
            </w:pPr>
          </w:p>
        </w:tc>
      </w:tr>
    </w:tbl>
    <w:p w:rsidR="00322045" w:rsidRPr="005B6062" w:rsidRDefault="00322045" w:rsidP="006A3120">
      <w:pPr>
        <w:pStyle w:val="3"/>
        <w:rPr>
          <w:rFonts w:ascii="Times New Roman" w:hAnsi="Times New Roman"/>
        </w:rPr>
      </w:pPr>
      <w:bookmarkStart w:id="183" w:name="_Toc516248494"/>
      <w:bookmarkStart w:id="184" w:name="_Toc516249955"/>
      <w:r w:rsidRPr="005B6062">
        <w:rPr>
          <w:rFonts w:ascii="Times New Roman" w:hAnsi="Times New Roman"/>
        </w:rPr>
        <w:t>Преимущества малых предприятий в сфере общественного питания</w:t>
      </w:r>
      <w:bookmarkEnd w:id="183"/>
      <w:bookmarkEnd w:id="184"/>
    </w:p>
    <w:p w:rsidR="00322045" w:rsidRPr="005B6062" w:rsidRDefault="00322045" w:rsidP="006A3120">
      <w:pPr>
        <w:rPr>
          <w:rFonts w:ascii="Times New Roman" w:hAnsi="Times New Roman"/>
        </w:rPr>
      </w:pPr>
    </w:p>
    <w:p w:rsidR="00322045" w:rsidRPr="005B6062" w:rsidRDefault="00322045" w:rsidP="00CB6FA5">
      <w:pPr>
        <w:spacing w:after="0" w:line="240" w:lineRule="auto"/>
        <w:ind w:firstLine="709"/>
        <w:jc w:val="both"/>
        <w:rPr>
          <w:rFonts w:ascii="Times New Roman" w:hAnsi="Times New Roman"/>
          <w:spacing w:val="2"/>
          <w:sz w:val="28"/>
          <w:szCs w:val="28"/>
        </w:rPr>
      </w:pPr>
      <w:r w:rsidRPr="005B6062">
        <w:rPr>
          <w:rFonts w:ascii="Times New Roman" w:hAnsi="Times New Roman"/>
          <w:spacing w:val="2"/>
          <w:sz w:val="28"/>
          <w:szCs w:val="28"/>
        </w:rPr>
        <w:t>Малый </w:t>
      </w:r>
      <w:r w:rsidRPr="005B6062">
        <w:rPr>
          <w:rFonts w:ascii="Times New Roman" w:hAnsi="Times New Roman"/>
          <w:spacing w:val="2"/>
          <w:sz w:val="28"/>
          <w:szCs w:val="28"/>
          <w:bdr w:val="none" w:sz="0" w:space="0" w:color="auto" w:frame="1"/>
        </w:rPr>
        <w:t>бизнес</w:t>
      </w:r>
      <w:r w:rsidRPr="005B6062">
        <w:rPr>
          <w:rFonts w:ascii="Times New Roman" w:hAnsi="Times New Roman"/>
          <w:spacing w:val="2"/>
          <w:sz w:val="28"/>
          <w:szCs w:val="28"/>
        </w:rPr>
        <w:t xml:space="preserve"> в силу своей специфики – это гибкий «инструмент», способный оказать влияние на экономическую систему страны. Деятельность таких предприятий всегда поощряется многими развитыми странами, а в некоторых государствах такая форма бизнеса – основной источник притока финансов в бюджет. </w:t>
      </w:r>
    </w:p>
    <w:p w:rsidR="00322045" w:rsidRPr="005B6062" w:rsidRDefault="00322045" w:rsidP="00CB6FA5">
      <w:pPr>
        <w:spacing w:after="0" w:line="240" w:lineRule="auto"/>
        <w:ind w:firstLine="709"/>
        <w:jc w:val="both"/>
        <w:rPr>
          <w:rFonts w:ascii="Times New Roman" w:hAnsi="Times New Roman"/>
          <w:spacing w:val="2"/>
          <w:sz w:val="28"/>
          <w:szCs w:val="28"/>
        </w:rPr>
      </w:pPr>
      <w:r w:rsidRPr="005B6062">
        <w:rPr>
          <w:rFonts w:ascii="Times New Roman" w:hAnsi="Times New Roman"/>
          <w:spacing w:val="2"/>
          <w:sz w:val="28"/>
          <w:szCs w:val="28"/>
        </w:rPr>
        <w:t xml:space="preserve">Цель проекта – анализ деятельности малых предприятий общественного питания для выявления их преимуществ. </w:t>
      </w:r>
    </w:p>
    <w:p w:rsidR="00322045" w:rsidRPr="005B6062" w:rsidRDefault="00322045" w:rsidP="00CB6FA5">
      <w:pPr>
        <w:spacing w:after="0" w:line="240" w:lineRule="auto"/>
        <w:ind w:firstLine="709"/>
        <w:jc w:val="both"/>
        <w:rPr>
          <w:rFonts w:ascii="Times New Roman" w:hAnsi="Times New Roman"/>
          <w:spacing w:val="2"/>
          <w:sz w:val="28"/>
          <w:szCs w:val="28"/>
        </w:rPr>
      </w:pPr>
      <w:r w:rsidRPr="005B6062">
        <w:rPr>
          <w:rFonts w:ascii="Times New Roman" w:hAnsi="Times New Roman"/>
          <w:spacing w:val="2"/>
          <w:sz w:val="28"/>
          <w:szCs w:val="28"/>
        </w:rPr>
        <w:t xml:space="preserve">Задачи: </w:t>
      </w:r>
    </w:p>
    <w:p w:rsidR="00322045" w:rsidRPr="005B6062" w:rsidRDefault="00322045" w:rsidP="006A3120">
      <w:pPr>
        <w:pStyle w:val="a5"/>
        <w:numPr>
          <w:ilvl w:val="2"/>
          <w:numId w:val="132"/>
        </w:numPr>
        <w:spacing w:after="0" w:line="240" w:lineRule="auto"/>
        <w:ind w:left="0" w:firstLine="709"/>
        <w:jc w:val="both"/>
        <w:rPr>
          <w:rFonts w:ascii="Times New Roman" w:hAnsi="Times New Roman"/>
          <w:spacing w:val="2"/>
          <w:sz w:val="28"/>
          <w:szCs w:val="28"/>
        </w:rPr>
      </w:pPr>
      <w:r w:rsidRPr="005B6062">
        <w:rPr>
          <w:rFonts w:ascii="Times New Roman" w:hAnsi="Times New Roman"/>
          <w:spacing w:val="2"/>
          <w:sz w:val="28"/>
          <w:szCs w:val="28"/>
        </w:rPr>
        <w:t xml:space="preserve">изучить особенности экономической деятельности малых предприятий; </w:t>
      </w:r>
    </w:p>
    <w:p w:rsidR="00322045" w:rsidRPr="005B6062" w:rsidRDefault="00322045" w:rsidP="006A3120">
      <w:pPr>
        <w:pStyle w:val="a5"/>
        <w:numPr>
          <w:ilvl w:val="2"/>
          <w:numId w:val="132"/>
        </w:numPr>
        <w:spacing w:after="0" w:line="240" w:lineRule="auto"/>
        <w:ind w:left="0" w:firstLine="709"/>
        <w:jc w:val="both"/>
        <w:rPr>
          <w:rFonts w:ascii="Times New Roman" w:hAnsi="Times New Roman"/>
          <w:spacing w:val="2"/>
          <w:sz w:val="28"/>
          <w:szCs w:val="28"/>
        </w:rPr>
      </w:pPr>
      <w:r w:rsidRPr="005B6062">
        <w:rPr>
          <w:rFonts w:ascii="Times New Roman" w:hAnsi="Times New Roman"/>
          <w:spacing w:val="2"/>
          <w:sz w:val="28"/>
          <w:szCs w:val="28"/>
        </w:rPr>
        <w:t>изучить статистические данные о деятельности малых предприятий общественного питания;</w:t>
      </w:r>
    </w:p>
    <w:p w:rsidR="00322045" w:rsidRPr="005B6062" w:rsidRDefault="00322045" w:rsidP="006A3120">
      <w:pPr>
        <w:pStyle w:val="a5"/>
        <w:numPr>
          <w:ilvl w:val="2"/>
          <w:numId w:val="132"/>
        </w:numPr>
        <w:spacing w:after="0" w:line="240" w:lineRule="auto"/>
        <w:ind w:left="0" w:firstLine="709"/>
        <w:jc w:val="both"/>
        <w:rPr>
          <w:rFonts w:ascii="Times New Roman" w:hAnsi="Times New Roman"/>
          <w:spacing w:val="2"/>
          <w:sz w:val="28"/>
          <w:szCs w:val="28"/>
        </w:rPr>
      </w:pPr>
      <w:r w:rsidRPr="005B6062">
        <w:rPr>
          <w:rFonts w:ascii="Times New Roman" w:hAnsi="Times New Roman"/>
          <w:spacing w:val="2"/>
          <w:sz w:val="28"/>
          <w:szCs w:val="28"/>
        </w:rPr>
        <w:t>проанализировать экономические проблемы малого бизнеса в России в сфере общественного питания и сформулировать его преимущества перед крупным предприятием.</w:t>
      </w:r>
    </w:p>
    <w:p w:rsidR="00322045" w:rsidRPr="005B6062" w:rsidRDefault="00322045" w:rsidP="00CB6FA5">
      <w:pPr>
        <w:spacing w:after="0" w:line="240" w:lineRule="auto"/>
        <w:ind w:firstLine="709"/>
        <w:jc w:val="both"/>
        <w:rPr>
          <w:rFonts w:ascii="Times New Roman" w:hAnsi="Times New Roman"/>
          <w:b/>
          <w:i/>
          <w:spacing w:val="2"/>
          <w:sz w:val="28"/>
          <w:szCs w:val="28"/>
        </w:rPr>
      </w:pPr>
      <w:r w:rsidRPr="005B6062">
        <w:rPr>
          <w:rFonts w:ascii="Times New Roman" w:hAnsi="Times New Roman"/>
          <w:i/>
          <w:spacing w:val="2"/>
          <w:sz w:val="28"/>
          <w:szCs w:val="28"/>
        </w:rPr>
        <w:t>Характерные черты малого бизнеса.</w:t>
      </w:r>
    </w:p>
    <w:p w:rsidR="00322045" w:rsidRPr="005B6062" w:rsidRDefault="00322045" w:rsidP="00CB6FA5">
      <w:pPr>
        <w:spacing w:after="0" w:line="240" w:lineRule="auto"/>
        <w:ind w:firstLine="709"/>
        <w:jc w:val="both"/>
        <w:rPr>
          <w:rFonts w:ascii="Times New Roman" w:hAnsi="Times New Roman"/>
          <w:spacing w:val="2"/>
          <w:sz w:val="28"/>
          <w:szCs w:val="28"/>
        </w:rPr>
      </w:pPr>
      <w:r w:rsidRPr="005B6062">
        <w:rPr>
          <w:rFonts w:ascii="Times New Roman" w:hAnsi="Times New Roman"/>
          <w:spacing w:val="2"/>
          <w:sz w:val="28"/>
          <w:szCs w:val="28"/>
        </w:rPr>
        <w:t>По статистике отдельно взятое </w:t>
      </w:r>
      <w:r w:rsidRPr="005B6062">
        <w:rPr>
          <w:rFonts w:ascii="Times New Roman" w:hAnsi="Times New Roman"/>
          <w:spacing w:val="2"/>
          <w:sz w:val="28"/>
          <w:szCs w:val="28"/>
          <w:bdr w:val="none" w:sz="0" w:space="0" w:color="auto" w:frame="1"/>
        </w:rPr>
        <w:t>предприятие</w:t>
      </w:r>
      <w:r w:rsidRPr="005B6062">
        <w:rPr>
          <w:rFonts w:ascii="Times New Roman" w:hAnsi="Times New Roman"/>
          <w:spacing w:val="2"/>
          <w:sz w:val="28"/>
          <w:szCs w:val="28"/>
        </w:rPr>
        <w:t> малого бизнеса «живет» около шести лет, но так, как количество новых предприятий превышает количество закрывающихся, на экономику такой непродолжительный срок деятельности не оказывает негативных воздействий, не считая уменьшения рабочих мест в регионе. </w:t>
      </w:r>
    </w:p>
    <w:p w:rsidR="00322045" w:rsidRPr="005B6062" w:rsidRDefault="00322045" w:rsidP="00CB6FA5">
      <w:pPr>
        <w:spacing w:after="0" w:line="240" w:lineRule="auto"/>
        <w:ind w:firstLine="709"/>
        <w:jc w:val="both"/>
        <w:rPr>
          <w:rFonts w:ascii="Times New Roman" w:hAnsi="Times New Roman"/>
          <w:spacing w:val="2"/>
          <w:sz w:val="28"/>
          <w:szCs w:val="28"/>
        </w:rPr>
      </w:pPr>
      <w:r w:rsidRPr="005B6062">
        <w:rPr>
          <w:rFonts w:ascii="Times New Roman" w:hAnsi="Times New Roman"/>
          <w:spacing w:val="2"/>
          <w:sz w:val="28"/>
          <w:szCs w:val="28"/>
        </w:rPr>
        <w:t>Предприятия, которые появляются вместо ликвидированных или закрытых, чутко реагируют на спрос потребителей, при необходимости, осваивая новую продукцию и технологии, и производят соответствующие изменения и корректировки. Так, опытное производство на среднестатистическом малом предприятии завершается в несколько раз быстрее по сравнению с крупными концернами. </w:t>
      </w:r>
    </w:p>
    <w:p w:rsidR="00992305" w:rsidRDefault="00992305" w:rsidP="006A3120">
      <w:pPr>
        <w:spacing w:after="0" w:line="240" w:lineRule="auto"/>
        <w:ind w:firstLine="709"/>
        <w:jc w:val="both"/>
        <w:rPr>
          <w:rFonts w:ascii="Times New Roman" w:hAnsi="Times New Roman"/>
          <w:spacing w:val="2"/>
          <w:sz w:val="28"/>
          <w:szCs w:val="28"/>
        </w:rPr>
      </w:pPr>
    </w:p>
    <w:p w:rsidR="00992305" w:rsidRDefault="00992305" w:rsidP="006A3120">
      <w:pPr>
        <w:spacing w:after="0" w:line="240" w:lineRule="auto"/>
        <w:ind w:firstLine="709"/>
        <w:jc w:val="both"/>
        <w:rPr>
          <w:rFonts w:ascii="Times New Roman" w:hAnsi="Times New Roman"/>
          <w:spacing w:val="2"/>
          <w:sz w:val="28"/>
          <w:szCs w:val="28"/>
        </w:rPr>
      </w:pPr>
    </w:p>
    <w:p w:rsidR="00992305" w:rsidRDefault="00992305" w:rsidP="006A3120">
      <w:pPr>
        <w:spacing w:after="0" w:line="240" w:lineRule="auto"/>
        <w:ind w:firstLine="709"/>
        <w:jc w:val="both"/>
        <w:rPr>
          <w:rFonts w:ascii="Times New Roman" w:hAnsi="Times New Roman"/>
          <w:spacing w:val="2"/>
          <w:sz w:val="28"/>
          <w:szCs w:val="28"/>
        </w:rPr>
      </w:pPr>
    </w:p>
    <w:p w:rsidR="00992305" w:rsidRDefault="00992305" w:rsidP="006A3120">
      <w:pPr>
        <w:spacing w:after="0" w:line="240" w:lineRule="auto"/>
        <w:ind w:firstLine="709"/>
        <w:jc w:val="both"/>
        <w:rPr>
          <w:rFonts w:ascii="Times New Roman" w:hAnsi="Times New Roman"/>
          <w:spacing w:val="2"/>
          <w:sz w:val="28"/>
          <w:szCs w:val="28"/>
        </w:rPr>
      </w:pPr>
    </w:p>
    <w:p w:rsidR="00992305" w:rsidRDefault="00992305" w:rsidP="006A3120">
      <w:pPr>
        <w:spacing w:after="0" w:line="240" w:lineRule="auto"/>
        <w:ind w:firstLine="709"/>
        <w:jc w:val="both"/>
        <w:rPr>
          <w:rFonts w:ascii="Times New Roman" w:hAnsi="Times New Roman"/>
          <w:spacing w:val="2"/>
          <w:sz w:val="28"/>
          <w:szCs w:val="28"/>
        </w:rPr>
      </w:pPr>
    </w:p>
    <w:p w:rsidR="00992305" w:rsidRDefault="00992305" w:rsidP="006A3120">
      <w:pPr>
        <w:spacing w:after="0" w:line="240" w:lineRule="auto"/>
        <w:ind w:firstLine="709"/>
        <w:jc w:val="both"/>
        <w:rPr>
          <w:rFonts w:ascii="Times New Roman" w:hAnsi="Times New Roman"/>
          <w:spacing w:val="2"/>
          <w:sz w:val="28"/>
          <w:szCs w:val="28"/>
        </w:rPr>
      </w:pPr>
    </w:p>
    <w:p w:rsidR="00992305" w:rsidRDefault="00992305" w:rsidP="006A3120">
      <w:pPr>
        <w:spacing w:after="0" w:line="240" w:lineRule="auto"/>
        <w:ind w:firstLine="709"/>
        <w:jc w:val="both"/>
        <w:rPr>
          <w:rFonts w:ascii="Times New Roman" w:hAnsi="Times New Roman"/>
          <w:spacing w:val="2"/>
          <w:sz w:val="28"/>
          <w:szCs w:val="28"/>
        </w:rPr>
      </w:pPr>
    </w:p>
    <w:p w:rsidR="00992305" w:rsidRDefault="00992305" w:rsidP="006A3120">
      <w:pPr>
        <w:spacing w:after="0" w:line="240" w:lineRule="auto"/>
        <w:ind w:firstLine="709"/>
        <w:jc w:val="both"/>
        <w:rPr>
          <w:rFonts w:ascii="Times New Roman" w:hAnsi="Times New Roman"/>
          <w:spacing w:val="2"/>
          <w:sz w:val="28"/>
          <w:szCs w:val="28"/>
        </w:rPr>
      </w:pPr>
    </w:p>
    <w:p w:rsidR="00992305" w:rsidRDefault="00992305" w:rsidP="006A3120">
      <w:pPr>
        <w:spacing w:after="0" w:line="240" w:lineRule="auto"/>
        <w:ind w:firstLine="709"/>
        <w:jc w:val="both"/>
        <w:rPr>
          <w:rFonts w:ascii="Times New Roman" w:hAnsi="Times New Roman"/>
          <w:spacing w:val="2"/>
          <w:sz w:val="28"/>
          <w:szCs w:val="28"/>
        </w:rPr>
      </w:pPr>
    </w:p>
    <w:p w:rsidR="00992305" w:rsidRDefault="00992305" w:rsidP="006A3120">
      <w:pPr>
        <w:spacing w:after="0" w:line="240" w:lineRule="auto"/>
        <w:ind w:firstLine="709"/>
        <w:jc w:val="both"/>
        <w:rPr>
          <w:rFonts w:ascii="Times New Roman" w:hAnsi="Times New Roman"/>
          <w:spacing w:val="2"/>
          <w:sz w:val="28"/>
          <w:szCs w:val="28"/>
        </w:rPr>
      </w:pPr>
    </w:p>
    <w:p w:rsidR="00992305" w:rsidRDefault="00992305" w:rsidP="006A3120">
      <w:pPr>
        <w:spacing w:after="0" w:line="240" w:lineRule="auto"/>
        <w:ind w:firstLine="709"/>
        <w:jc w:val="both"/>
        <w:rPr>
          <w:rFonts w:ascii="Times New Roman" w:hAnsi="Times New Roman"/>
          <w:spacing w:val="2"/>
          <w:sz w:val="28"/>
          <w:szCs w:val="28"/>
        </w:rPr>
      </w:pPr>
    </w:p>
    <w:p w:rsidR="00992305" w:rsidRDefault="00992305" w:rsidP="006A3120">
      <w:pPr>
        <w:spacing w:after="0" w:line="240" w:lineRule="auto"/>
        <w:ind w:firstLine="709"/>
        <w:jc w:val="both"/>
        <w:rPr>
          <w:rFonts w:ascii="Times New Roman" w:hAnsi="Times New Roman"/>
          <w:spacing w:val="2"/>
          <w:sz w:val="28"/>
          <w:szCs w:val="28"/>
        </w:rPr>
      </w:pPr>
    </w:p>
    <w:p w:rsidR="00992305" w:rsidRDefault="00992305" w:rsidP="006A3120">
      <w:pPr>
        <w:spacing w:after="0" w:line="240" w:lineRule="auto"/>
        <w:ind w:firstLine="709"/>
        <w:jc w:val="both"/>
        <w:rPr>
          <w:rFonts w:ascii="Times New Roman" w:hAnsi="Times New Roman"/>
          <w:spacing w:val="2"/>
          <w:sz w:val="28"/>
          <w:szCs w:val="28"/>
        </w:rPr>
      </w:pPr>
    </w:p>
    <w:p w:rsidR="00992305" w:rsidRDefault="00992305" w:rsidP="006A3120">
      <w:pPr>
        <w:spacing w:after="0" w:line="240" w:lineRule="auto"/>
        <w:ind w:firstLine="709"/>
        <w:jc w:val="both"/>
        <w:rPr>
          <w:rFonts w:ascii="Times New Roman" w:hAnsi="Times New Roman"/>
          <w:spacing w:val="2"/>
          <w:sz w:val="28"/>
          <w:szCs w:val="28"/>
        </w:rPr>
      </w:pPr>
    </w:p>
    <w:p w:rsidR="00992305" w:rsidRDefault="00992305" w:rsidP="006A3120">
      <w:pPr>
        <w:spacing w:after="0" w:line="240" w:lineRule="auto"/>
        <w:ind w:firstLine="709"/>
        <w:jc w:val="both"/>
        <w:rPr>
          <w:rFonts w:ascii="Times New Roman" w:hAnsi="Times New Roman"/>
          <w:spacing w:val="2"/>
          <w:sz w:val="28"/>
          <w:szCs w:val="28"/>
        </w:rPr>
      </w:pPr>
    </w:p>
    <w:p w:rsidR="00992305" w:rsidRDefault="00992305" w:rsidP="006A3120">
      <w:pPr>
        <w:spacing w:after="0" w:line="240" w:lineRule="auto"/>
        <w:ind w:firstLine="709"/>
        <w:jc w:val="both"/>
        <w:rPr>
          <w:rFonts w:ascii="Times New Roman" w:hAnsi="Times New Roman"/>
          <w:spacing w:val="2"/>
          <w:sz w:val="28"/>
          <w:szCs w:val="28"/>
        </w:rPr>
      </w:pPr>
    </w:p>
    <w:p w:rsidR="00992305" w:rsidRDefault="00992305" w:rsidP="006A3120">
      <w:pPr>
        <w:spacing w:after="0" w:line="240" w:lineRule="auto"/>
        <w:ind w:firstLine="709"/>
        <w:jc w:val="both"/>
        <w:rPr>
          <w:rFonts w:ascii="Times New Roman" w:hAnsi="Times New Roman"/>
          <w:spacing w:val="2"/>
          <w:sz w:val="28"/>
          <w:szCs w:val="28"/>
        </w:rPr>
      </w:pPr>
    </w:p>
    <w:p w:rsidR="00992305" w:rsidRDefault="00992305" w:rsidP="006A3120">
      <w:pPr>
        <w:spacing w:after="0" w:line="240" w:lineRule="auto"/>
        <w:ind w:firstLine="709"/>
        <w:jc w:val="both"/>
        <w:rPr>
          <w:rFonts w:ascii="Times New Roman" w:hAnsi="Times New Roman"/>
          <w:spacing w:val="2"/>
          <w:sz w:val="28"/>
          <w:szCs w:val="28"/>
        </w:rPr>
      </w:pPr>
    </w:p>
    <w:p w:rsidR="00992305" w:rsidRDefault="00992305" w:rsidP="006A3120">
      <w:pPr>
        <w:spacing w:after="0" w:line="240" w:lineRule="auto"/>
        <w:ind w:firstLine="709"/>
        <w:jc w:val="both"/>
        <w:rPr>
          <w:rFonts w:ascii="Times New Roman" w:hAnsi="Times New Roman"/>
          <w:spacing w:val="2"/>
          <w:sz w:val="28"/>
          <w:szCs w:val="28"/>
        </w:rPr>
      </w:pPr>
    </w:p>
    <w:p w:rsidR="00992305" w:rsidRDefault="00992305" w:rsidP="006A3120">
      <w:pPr>
        <w:spacing w:after="0" w:line="240" w:lineRule="auto"/>
        <w:ind w:firstLine="709"/>
        <w:jc w:val="both"/>
        <w:rPr>
          <w:rFonts w:ascii="Times New Roman" w:hAnsi="Times New Roman"/>
          <w:spacing w:val="2"/>
          <w:sz w:val="28"/>
          <w:szCs w:val="28"/>
        </w:rPr>
      </w:pPr>
    </w:p>
    <w:p w:rsidR="00992305" w:rsidRDefault="00992305" w:rsidP="006A3120">
      <w:pPr>
        <w:spacing w:after="0" w:line="240" w:lineRule="auto"/>
        <w:ind w:firstLine="709"/>
        <w:jc w:val="both"/>
        <w:rPr>
          <w:rFonts w:ascii="Times New Roman" w:hAnsi="Times New Roman"/>
          <w:spacing w:val="2"/>
          <w:sz w:val="28"/>
          <w:szCs w:val="28"/>
        </w:rPr>
      </w:pPr>
    </w:p>
    <w:p w:rsidR="00992305" w:rsidRDefault="00992305" w:rsidP="006A3120">
      <w:pPr>
        <w:spacing w:after="0" w:line="240" w:lineRule="auto"/>
        <w:ind w:firstLine="709"/>
        <w:jc w:val="both"/>
        <w:rPr>
          <w:rFonts w:ascii="Times New Roman" w:hAnsi="Times New Roman"/>
          <w:spacing w:val="2"/>
          <w:sz w:val="28"/>
          <w:szCs w:val="28"/>
        </w:rPr>
      </w:pPr>
    </w:p>
    <w:p w:rsidR="00992305" w:rsidRDefault="00992305" w:rsidP="006A3120">
      <w:pPr>
        <w:spacing w:after="0" w:line="240" w:lineRule="auto"/>
        <w:ind w:firstLine="709"/>
        <w:jc w:val="both"/>
        <w:rPr>
          <w:rFonts w:ascii="Times New Roman" w:hAnsi="Times New Roman"/>
          <w:spacing w:val="2"/>
          <w:sz w:val="28"/>
          <w:szCs w:val="28"/>
        </w:rPr>
      </w:pPr>
    </w:p>
    <w:p w:rsidR="00992305" w:rsidRDefault="00992305" w:rsidP="006A3120">
      <w:pPr>
        <w:spacing w:after="0" w:line="240" w:lineRule="auto"/>
        <w:ind w:firstLine="709"/>
        <w:jc w:val="both"/>
        <w:rPr>
          <w:rFonts w:ascii="Times New Roman" w:hAnsi="Times New Roman"/>
          <w:spacing w:val="2"/>
          <w:sz w:val="28"/>
          <w:szCs w:val="28"/>
        </w:rPr>
      </w:pPr>
    </w:p>
    <w:p w:rsidR="00992305" w:rsidRDefault="00992305" w:rsidP="006A3120">
      <w:pPr>
        <w:spacing w:after="0" w:line="240" w:lineRule="auto"/>
        <w:ind w:firstLine="709"/>
        <w:jc w:val="both"/>
        <w:rPr>
          <w:rFonts w:ascii="Times New Roman" w:hAnsi="Times New Roman"/>
          <w:spacing w:val="2"/>
          <w:sz w:val="28"/>
          <w:szCs w:val="28"/>
        </w:rPr>
      </w:pPr>
    </w:p>
    <w:p w:rsidR="00992305" w:rsidRDefault="00992305" w:rsidP="006A3120">
      <w:pPr>
        <w:spacing w:after="0" w:line="240" w:lineRule="auto"/>
        <w:ind w:firstLine="709"/>
        <w:jc w:val="both"/>
        <w:rPr>
          <w:rFonts w:ascii="Times New Roman" w:hAnsi="Times New Roman"/>
          <w:spacing w:val="2"/>
          <w:sz w:val="28"/>
          <w:szCs w:val="28"/>
        </w:rPr>
      </w:pPr>
    </w:p>
    <w:p w:rsidR="00992305" w:rsidRDefault="00992305" w:rsidP="006A3120">
      <w:pPr>
        <w:spacing w:after="0" w:line="240" w:lineRule="auto"/>
        <w:ind w:firstLine="709"/>
        <w:jc w:val="both"/>
        <w:rPr>
          <w:rFonts w:ascii="Times New Roman" w:hAnsi="Times New Roman"/>
          <w:spacing w:val="2"/>
          <w:sz w:val="28"/>
          <w:szCs w:val="28"/>
        </w:rPr>
      </w:pPr>
    </w:p>
    <w:p w:rsidR="00992305" w:rsidRDefault="00992305" w:rsidP="006A3120">
      <w:pPr>
        <w:spacing w:after="0" w:line="240" w:lineRule="auto"/>
        <w:ind w:firstLine="709"/>
        <w:jc w:val="both"/>
        <w:rPr>
          <w:rFonts w:ascii="Times New Roman" w:hAnsi="Times New Roman"/>
          <w:spacing w:val="2"/>
          <w:sz w:val="28"/>
          <w:szCs w:val="28"/>
        </w:rPr>
      </w:pPr>
    </w:p>
    <w:p w:rsidR="00322045" w:rsidRPr="005B6062" w:rsidRDefault="00992305" w:rsidP="006A3120">
      <w:pPr>
        <w:spacing w:after="0" w:line="240" w:lineRule="auto"/>
        <w:ind w:firstLine="709"/>
        <w:jc w:val="both"/>
        <w:rPr>
          <w:rFonts w:ascii="Times New Roman" w:hAnsi="Times New Roman"/>
          <w:spacing w:val="2"/>
          <w:sz w:val="28"/>
          <w:szCs w:val="28"/>
        </w:rPr>
      </w:pPr>
      <w:r>
        <w:rPr>
          <w:rFonts w:ascii="Times New Roman" w:hAnsi="Times New Roman"/>
          <w:noProof/>
          <w:lang w:eastAsia="ru-RU"/>
        </w:rPr>
        <w:drawing>
          <wp:anchor distT="0" distB="0" distL="114300" distR="114300" simplePos="0" relativeHeight="251654144" behindDoc="0" locked="0" layoutInCell="1" allowOverlap="1">
            <wp:simplePos x="0" y="0"/>
            <wp:positionH relativeFrom="margin">
              <wp:posOffset>-3810</wp:posOffset>
            </wp:positionH>
            <wp:positionV relativeFrom="margin">
              <wp:posOffset>-186690</wp:posOffset>
            </wp:positionV>
            <wp:extent cx="5867400" cy="4429125"/>
            <wp:effectExtent l="0" t="0" r="0" b="9525"/>
            <wp:wrapSquare wrapText="bothSides"/>
            <wp:docPr id="3" name="Рисунок 24" descr="Предприятия, которые появляются вместо ликвидированных или закрытых, чутко реагируют на спрос потребителей">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Предприятия, которые появляются вместо ликвидированных или закрытых, чутко реагируют на спрос потребителей">
                      <a:hlinkClick r:id="rId142"/>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867400" cy="4429125"/>
                    </a:xfrm>
                    <a:prstGeom prst="rect">
                      <a:avLst/>
                    </a:prstGeom>
                    <a:noFill/>
                  </pic:spPr>
                </pic:pic>
              </a:graphicData>
            </a:graphic>
            <wp14:sizeRelH relativeFrom="page">
              <wp14:pctWidth>0</wp14:pctWidth>
            </wp14:sizeRelH>
            <wp14:sizeRelV relativeFrom="page">
              <wp14:pctHeight>0</wp14:pctHeight>
            </wp14:sizeRelV>
          </wp:anchor>
        </w:drawing>
      </w:r>
      <w:r w:rsidR="00322045" w:rsidRPr="005B6062">
        <w:rPr>
          <w:rFonts w:ascii="Times New Roman" w:hAnsi="Times New Roman"/>
          <w:spacing w:val="2"/>
          <w:sz w:val="28"/>
          <w:szCs w:val="28"/>
        </w:rPr>
        <w:t>Кроме того, </w:t>
      </w:r>
      <w:r w:rsidR="00322045" w:rsidRPr="005B6062">
        <w:rPr>
          <w:rFonts w:ascii="Times New Roman" w:hAnsi="Times New Roman"/>
          <w:spacing w:val="2"/>
          <w:sz w:val="28"/>
          <w:szCs w:val="28"/>
          <w:bdr w:val="none" w:sz="0" w:space="0" w:color="auto" w:frame="1"/>
        </w:rPr>
        <w:t>малый бизнес</w:t>
      </w:r>
      <w:r w:rsidR="00322045" w:rsidRPr="005B6062">
        <w:rPr>
          <w:rFonts w:ascii="Times New Roman" w:hAnsi="Times New Roman"/>
          <w:spacing w:val="2"/>
          <w:sz w:val="28"/>
          <w:szCs w:val="28"/>
        </w:rPr>
        <w:t> выгодно отличается от крупного с точки зрения производительности труда, и это, несмотря на то, что практически в любой стране такая форма бизнеса находится в подчиненном государству положении. Преимущество малого бизнеса заключается в том, что такие предприятия могут функционировать практически в любой сфере деятельности, и хотя некоторые отрасли и производства разрешаются только государственным структурам и предприятиям, отсутствие малых предприятий в этих нишах – некритично.</w:t>
      </w:r>
    </w:p>
    <w:p w:rsidR="00322045" w:rsidRPr="005B6062" w:rsidRDefault="00322045" w:rsidP="006A3120">
      <w:pPr>
        <w:spacing w:after="0" w:line="240" w:lineRule="auto"/>
        <w:ind w:firstLine="709"/>
        <w:jc w:val="both"/>
        <w:rPr>
          <w:rFonts w:ascii="Times New Roman" w:hAnsi="Times New Roman"/>
          <w:b/>
          <w:i/>
          <w:spacing w:val="2"/>
          <w:sz w:val="28"/>
          <w:szCs w:val="28"/>
        </w:rPr>
      </w:pPr>
      <w:r w:rsidRPr="005B6062">
        <w:rPr>
          <w:rFonts w:ascii="Times New Roman" w:hAnsi="Times New Roman"/>
          <w:i/>
          <w:spacing w:val="2"/>
          <w:sz w:val="28"/>
          <w:szCs w:val="28"/>
        </w:rPr>
        <w:t>Экономическая деятельность малых предприятий.</w:t>
      </w:r>
    </w:p>
    <w:p w:rsidR="00322045" w:rsidRPr="005B6062" w:rsidRDefault="00322045" w:rsidP="006A3120">
      <w:pPr>
        <w:spacing w:after="0" w:line="240" w:lineRule="auto"/>
        <w:ind w:firstLine="709"/>
        <w:jc w:val="both"/>
        <w:rPr>
          <w:rFonts w:ascii="Times New Roman" w:hAnsi="Times New Roman"/>
          <w:spacing w:val="2"/>
          <w:sz w:val="28"/>
          <w:szCs w:val="28"/>
        </w:rPr>
      </w:pPr>
      <w:r w:rsidRPr="005B6062">
        <w:rPr>
          <w:rFonts w:ascii="Times New Roman" w:hAnsi="Times New Roman"/>
          <w:spacing w:val="2"/>
          <w:sz w:val="28"/>
          <w:szCs w:val="28"/>
        </w:rPr>
        <w:t>Одна из ключевых особенностей малого бизнеса заключается в том, что такие предприятия являются самодостаточными и даже самостоятельными. Это касается хозяйственного, производственного и экономического аспектов. В экономическом плане это означает, что после всех обязательных платежей, включая арендную плату, налоги и прочее, оставшиеся денежные средства компания может тратить по своему усмотрению.</w:t>
      </w:r>
    </w:p>
    <w:p w:rsidR="00322045" w:rsidRPr="005B6062" w:rsidRDefault="00322045" w:rsidP="006A3120">
      <w:pPr>
        <w:spacing w:after="0" w:line="240" w:lineRule="auto"/>
        <w:ind w:firstLine="709"/>
        <w:jc w:val="both"/>
        <w:rPr>
          <w:rFonts w:ascii="Times New Roman" w:hAnsi="Times New Roman"/>
          <w:spacing w:val="2"/>
          <w:sz w:val="28"/>
          <w:szCs w:val="28"/>
        </w:rPr>
      </w:pPr>
      <w:r w:rsidRPr="005B6062">
        <w:rPr>
          <w:rFonts w:ascii="Times New Roman" w:hAnsi="Times New Roman"/>
          <w:spacing w:val="2"/>
          <w:sz w:val="28"/>
          <w:szCs w:val="28"/>
        </w:rPr>
        <w:t>В отличие от среднего и крупного бизнеса, которые нередко получают финансовую поддержку со стороны государства, подавляющее большинство малых предприятий формируют свои финансовые ресурсы на основе средств, которые поступают из нескольких источников:</w:t>
      </w:r>
    </w:p>
    <w:p w:rsidR="00322045" w:rsidRPr="005B6062" w:rsidRDefault="00322045" w:rsidP="007C5DE7">
      <w:pPr>
        <w:pStyle w:val="a5"/>
        <w:numPr>
          <w:ilvl w:val="0"/>
          <w:numId w:val="160"/>
        </w:numPr>
        <w:spacing w:after="0" w:line="240" w:lineRule="auto"/>
        <w:ind w:left="0" w:firstLine="709"/>
        <w:jc w:val="both"/>
        <w:rPr>
          <w:rFonts w:ascii="Times New Roman" w:hAnsi="Times New Roman"/>
          <w:spacing w:val="2"/>
          <w:sz w:val="28"/>
          <w:szCs w:val="28"/>
        </w:rPr>
      </w:pPr>
      <w:r w:rsidRPr="005B6062">
        <w:rPr>
          <w:rFonts w:ascii="Times New Roman" w:hAnsi="Times New Roman"/>
          <w:spacing w:val="2"/>
          <w:sz w:val="28"/>
          <w:szCs w:val="28"/>
          <w:bdr w:val="none" w:sz="0" w:space="0" w:color="auto" w:frame="1"/>
        </w:rPr>
        <w:t xml:space="preserve">прибыли </w:t>
      </w:r>
      <w:r w:rsidRPr="005B6062">
        <w:rPr>
          <w:rFonts w:ascii="Times New Roman" w:hAnsi="Times New Roman"/>
          <w:spacing w:val="2"/>
          <w:sz w:val="28"/>
          <w:szCs w:val="28"/>
        </w:rPr>
        <w:t>предприятия;</w:t>
      </w:r>
    </w:p>
    <w:p w:rsidR="00322045" w:rsidRPr="005B6062" w:rsidRDefault="00322045" w:rsidP="007C5DE7">
      <w:pPr>
        <w:pStyle w:val="a5"/>
        <w:numPr>
          <w:ilvl w:val="0"/>
          <w:numId w:val="160"/>
        </w:numPr>
        <w:spacing w:after="0" w:line="240" w:lineRule="auto"/>
        <w:ind w:left="0" w:firstLine="709"/>
        <w:jc w:val="both"/>
        <w:rPr>
          <w:rFonts w:ascii="Times New Roman" w:hAnsi="Times New Roman"/>
          <w:spacing w:val="2"/>
          <w:sz w:val="28"/>
          <w:szCs w:val="28"/>
        </w:rPr>
      </w:pPr>
      <w:r w:rsidRPr="005B6062">
        <w:rPr>
          <w:rFonts w:ascii="Times New Roman" w:hAnsi="Times New Roman"/>
          <w:spacing w:val="2"/>
          <w:sz w:val="28"/>
          <w:szCs w:val="28"/>
        </w:rPr>
        <w:t>амортизационных отчислений;</w:t>
      </w:r>
    </w:p>
    <w:p w:rsidR="00322045" w:rsidRPr="005B6062" w:rsidRDefault="00322045" w:rsidP="007C5DE7">
      <w:pPr>
        <w:pStyle w:val="a5"/>
        <w:numPr>
          <w:ilvl w:val="0"/>
          <w:numId w:val="160"/>
        </w:numPr>
        <w:spacing w:after="0" w:line="240" w:lineRule="auto"/>
        <w:ind w:left="0" w:firstLine="709"/>
        <w:jc w:val="both"/>
        <w:rPr>
          <w:rFonts w:ascii="Times New Roman" w:hAnsi="Times New Roman"/>
          <w:spacing w:val="2"/>
          <w:sz w:val="28"/>
          <w:szCs w:val="28"/>
        </w:rPr>
      </w:pPr>
      <w:r w:rsidRPr="005B6062">
        <w:rPr>
          <w:rFonts w:ascii="Times New Roman" w:hAnsi="Times New Roman"/>
          <w:spacing w:val="2"/>
          <w:sz w:val="28"/>
          <w:szCs w:val="28"/>
        </w:rPr>
        <w:t>кредитных поступлений;</w:t>
      </w:r>
    </w:p>
    <w:p w:rsidR="00322045" w:rsidRPr="005B6062" w:rsidRDefault="00322045" w:rsidP="007C5DE7">
      <w:pPr>
        <w:pStyle w:val="a5"/>
        <w:numPr>
          <w:ilvl w:val="0"/>
          <w:numId w:val="160"/>
        </w:numPr>
        <w:spacing w:after="0" w:line="240" w:lineRule="auto"/>
        <w:ind w:left="0" w:firstLine="709"/>
        <w:jc w:val="both"/>
        <w:rPr>
          <w:rFonts w:ascii="Times New Roman" w:hAnsi="Times New Roman"/>
          <w:spacing w:val="2"/>
          <w:sz w:val="28"/>
          <w:szCs w:val="28"/>
        </w:rPr>
      </w:pPr>
      <w:r w:rsidRPr="005B6062">
        <w:rPr>
          <w:rFonts w:ascii="Times New Roman" w:hAnsi="Times New Roman"/>
          <w:spacing w:val="2"/>
          <w:sz w:val="28"/>
          <w:szCs w:val="28"/>
        </w:rPr>
        <w:t>других денежных поступления, происхождение которых – легально и не противоречит законодательству Российской Федерации.</w:t>
      </w:r>
    </w:p>
    <w:p w:rsidR="00322045" w:rsidRPr="005B6062" w:rsidRDefault="00322045" w:rsidP="00CB6FA5">
      <w:pPr>
        <w:spacing w:after="0" w:line="240" w:lineRule="auto"/>
        <w:ind w:firstLine="709"/>
        <w:jc w:val="both"/>
        <w:rPr>
          <w:rFonts w:ascii="Times New Roman" w:hAnsi="Times New Roman"/>
          <w:i/>
          <w:spacing w:val="2"/>
          <w:sz w:val="28"/>
          <w:szCs w:val="28"/>
        </w:rPr>
      </w:pPr>
      <w:r w:rsidRPr="005B6062">
        <w:rPr>
          <w:rFonts w:ascii="Times New Roman" w:hAnsi="Times New Roman"/>
          <w:i/>
          <w:spacing w:val="2"/>
          <w:sz w:val="28"/>
          <w:szCs w:val="28"/>
        </w:rPr>
        <w:t>Экономические </w:t>
      </w:r>
      <w:r w:rsidRPr="005B6062">
        <w:rPr>
          <w:rFonts w:ascii="Times New Roman" w:hAnsi="Times New Roman"/>
          <w:i/>
          <w:spacing w:val="2"/>
          <w:sz w:val="28"/>
          <w:szCs w:val="28"/>
          <w:bdr w:val="none" w:sz="0" w:space="0" w:color="auto" w:frame="1"/>
        </w:rPr>
        <w:t>проблемы малого бизнеса</w:t>
      </w:r>
      <w:r w:rsidRPr="005B6062">
        <w:rPr>
          <w:rFonts w:ascii="Times New Roman" w:hAnsi="Times New Roman"/>
          <w:i/>
          <w:spacing w:val="2"/>
          <w:sz w:val="28"/>
          <w:szCs w:val="28"/>
        </w:rPr>
        <w:t> в России.</w:t>
      </w:r>
    </w:p>
    <w:p w:rsidR="00322045" w:rsidRPr="005B6062" w:rsidRDefault="00322045" w:rsidP="00CB6FA5">
      <w:pPr>
        <w:spacing w:after="0" w:line="240" w:lineRule="auto"/>
        <w:ind w:firstLine="709"/>
        <w:jc w:val="both"/>
        <w:rPr>
          <w:rFonts w:ascii="Times New Roman" w:hAnsi="Times New Roman"/>
          <w:spacing w:val="2"/>
          <w:sz w:val="28"/>
          <w:szCs w:val="28"/>
        </w:rPr>
      </w:pPr>
      <w:r w:rsidRPr="005B6062">
        <w:rPr>
          <w:rFonts w:ascii="Times New Roman" w:hAnsi="Times New Roman"/>
          <w:spacing w:val="2"/>
          <w:sz w:val="28"/>
          <w:szCs w:val="28"/>
          <w:bdr w:val="none" w:sz="0" w:space="0" w:color="auto" w:frame="1"/>
        </w:rPr>
        <w:lastRenderedPageBreak/>
        <w:t>Особенности экономики</w:t>
      </w:r>
      <w:r w:rsidRPr="005B6062">
        <w:rPr>
          <w:rFonts w:ascii="Times New Roman" w:hAnsi="Times New Roman"/>
          <w:spacing w:val="2"/>
          <w:sz w:val="28"/>
          <w:szCs w:val="28"/>
        </w:rPr>
        <w:t> малого бизнеса таковы, что чем крупнее государство, тем труднее малым предприятиям выступать в качестве </w:t>
      </w:r>
      <w:r w:rsidRPr="005B6062">
        <w:rPr>
          <w:rFonts w:ascii="Times New Roman" w:hAnsi="Times New Roman"/>
          <w:spacing w:val="2"/>
          <w:sz w:val="28"/>
          <w:szCs w:val="28"/>
          <w:bdr w:val="none" w:sz="0" w:space="0" w:color="auto" w:frame="1"/>
        </w:rPr>
        <w:t>основы экономики</w:t>
      </w:r>
      <w:r w:rsidRPr="005B6062">
        <w:rPr>
          <w:rFonts w:ascii="Times New Roman" w:hAnsi="Times New Roman"/>
          <w:spacing w:val="2"/>
          <w:sz w:val="28"/>
          <w:szCs w:val="28"/>
        </w:rPr>
        <w:t xml:space="preserve">. Например, в Российской Федерации малый бизнес не играет такой роли в формировании ВВП и ВНП, как в небольших странах. В России малый бизнес – это своеобразная связующая «прослойка», которая зачастую обеспечивает бесперебойную работу промышленных гигантов. </w:t>
      </w:r>
    </w:p>
    <w:p w:rsidR="00322045" w:rsidRPr="005B6062" w:rsidRDefault="00322045" w:rsidP="00CB6FA5">
      <w:pPr>
        <w:spacing w:after="0" w:line="240" w:lineRule="auto"/>
        <w:ind w:firstLine="709"/>
        <w:jc w:val="both"/>
        <w:rPr>
          <w:rFonts w:ascii="Times New Roman" w:hAnsi="Times New Roman"/>
          <w:spacing w:val="2"/>
          <w:sz w:val="28"/>
          <w:szCs w:val="28"/>
        </w:rPr>
      </w:pPr>
      <w:r w:rsidRPr="005B6062">
        <w:rPr>
          <w:rFonts w:ascii="Times New Roman" w:hAnsi="Times New Roman"/>
          <w:spacing w:val="2"/>
          <w:sz w:val="28"/>
          <w:szCs w:val="28"/>
        </w:rPr>
        <w:t xml:space="preserve">В идеале среди основных функций малого бизнеса на первом месте стоит стимул развития экономики страны в целом. Так как малые предприятия всегда создают друг для друга условия здоровой конкуренции, то все предпосылки для этого есть. Так, будучи вынужденными, привлечь внимание потребителя, такие предприятия должны постоянно работать над улучшением качества своей продукции, увеличением ассортимента и расширением торговых точек.  </w:t>
      </w:r>
    </w:p>
    <w:p w:rsidR="00322045" w:rsidRPr="005B6062" w:rsidRDefault="00322045" w:rsidP="00CB6FA5">
      <w:pPr>
        <w:spacing w:after="0" w:line="240" w:lineRule="auto"/>
        <w:ind w:firstLine="709"/>
        <w:jc w:val="both"/>
        <w:rPr>
          <w:rFonts w:ascii="Times New Roman" w:hAnsi="Times New Roman"/>
          <w:spacing w:val="2"/>
          <w:sz w:val="28"/>
          <w:szCs w:val="28"/>
        </w:rPr>
      </w:pPr>
      <w:r w:rsidRPr="005B6062">
        <w:rPr>
          <w:rFonts w:ascii="Times New Roman" w:hAnsi="Times New Roman"/>
          <w:spacing w:val="2"/>
          <w:sz w:val="28"/>
          <w:szCs w:val="28"/>
        </w:rPr>
        <w:t> </w:t>
      </w:r>
      <w:r w:rsidR="00992305">
        <w:rPr>
          <w:rFonts w:ascii="Times New Roman" w:hAnsi="Times New Roman"/>
          <w:noProof/>
          <w:spacing w:val="2"/>
          <w:sz w:val="28"/>
          <w:szCs w:val="28"/>
          <w:bdr w:val="none" w:sz="0" w:space="0" w:color="auto" w:frame="1"/>
          <w:lang w:eastAsia="ru-RU"/>
        </w:rPr>
        <w:drawing>
          <wp:inline distT="0" distB="0" distL="0" distR="0">
            <wp:extent cx="5667375" cy="3609975"/>
            <wp:effectExtent l="0" t="0" r="9525" b="9525"/>
            <wp:docPr id="4" name="Рисунок 26" descr="В идеале среди основных функций малого бизнеса на первом месте стоит стимул развития экономики страны в целом.">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В идеале среди основных функций малого бизнеса на первом месте стоит стимул развития экономики страны в целом.">
                      <a:hlinkClick r:id="rId144"/>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667375" cy="3609975"/>
                    </a:xfrm>
                    <a:prstGeom prst="rect">
                      <a:avLst/>
                    </a:prstGeom>
                    <a:noFill/>
                    <a:ln>
                      <a:noFill/>
                    </a:ln>
                  </pic:spPr>
                </pic:pic>
              </a:graphicData>
            </a:graphic>
          </wp:inline>
        </w:drawing>
      </w:r>
    </w:p>
    <w:p w:rsidR="00322045" w:rsidRPr="005B6062" w:rsidRDefault="00322045" w:rsidP="00CB6FA5">
      <w:pPr>
        <w:spacing w:after="0" w:line="240" w:lineRule="auto"/>
        <w:ind w:firstLine="709"/>
        <w:jc w:val="both"/>
        <w:rPr>
          <w:rFonts w:ascii="Times New Roman" w:hAnsi="Times New Roman"/>
          <w:spacing w:val="2"/>
          <w:sz w:val="28"/>
          <w:szCs w:val="28"/>
        </w:rPr>
      </w:pPr>
      <w:r w:rsidRPr="005B6062">
        <w:rPr>
          <w:rFonts w:ascii="Times New Roman" w:hAnsi="Times New Roman"/>
          <w:spacing w:val="2"/>
          <w:sz w:val="28"/>
          <w:szCs w:val="28"/>
        </w:rPr>
        <w:t>Но сделать это на практике получается не так легко из-за большого количества проблем и препятствий, среди которых:</w:t>
      </w:r>
    </w:p>
    <w:p w:rsidR="00322045" w:rsidRPr="005B6062" w:rsidRDefault="00322045" w:rsidP="007C5DE7">
      <w:pPr>
        <w:pStyle w:val="a5"/>
        <w:numPr>
          <w:ilvl w:val="0"/>
          <w:numId w:val="161"/>
        </w:numPr>
        <w:spacing w:after="0" w:line="240" w:lineRule="auto"/>
        <w:ind w:left="0" w:firstLine="709"/>
        <w:jc w:val="both"/>
        <w:rPr>
          <w:rFonts w:ascii="Times New Roman" w:hAnsi="Times New Roman"/>
          <w:spacing w:val="2"/>
          <w:sz w:val="28"/>
          <w:szCs w:val="28"/>
        </w:rPr>
      </w:pPr>
      <w:r w:rsidRPr="005B6062">
        <w:rPr>
          <w:rFonts w:ascii="Times New Roman" w:hAnsi="Times New Roman"/>
          <w:spacing w:val="2"/>
          <w:sz w:val="28"/>
          <w:szCs w:val="28"/>
        </w:rPr>
        <w:t>бюрократия;</w:t>
      </w:r>
    </w:p>
    <w:p w:rsidR="00322045" w:rsidRPr="005B6062" w:rsidRDefault="00322045" w:rsidP="007C5DE7">
      <w:pPr>
        <w:pStyle w:val="a5"/>
        <w:numPr>
          <w:ilvl w:val="0"/>
          <w:numId w:val="161"/>
        </w:numPr>
        <w:spacing w:after="0" w:line="240" w:lineRule="auto"/>
        <w:ind w:left="0" w:firstLine="709"/>
        <w:jc w:val="both"/>
        <w:rPr>
          <w:rFonts w:ascii="Times New Roman" w:hAnsi="Times New Roman"/>
          <w:spacing w:val="2"/>
          <w:sz w:val="28"/>
          <w:szCs w:val="28"/>
        </w:rPr>
      </w:pPr>
      <w:r w:rsidRPr="005B6062">
        <w:rPr>
          <w:rFonts w:ascii="Times New Roman" w:hAnsi="Times New Roman"/>
          <w:spacing w:val="2"/>
          <w:sz w:val="28"/>
          <w:szCs w:val="28"/>
        </w:rPr>
        <w:t>недостаток производственных, офисных и торговых площадей;</w:t>
      </w:r>
    </w:p>
    <w:p w:rsidR="00322045" w:rsidRPr="005B6062" w:rsidRDefault="00322045" w:rsidP="007C5DE7">
      <w:pPr>
        <w:pStyle w:val="a5"/>
        <w:numPr>
          <w:ilvl w:val="0"/>
          <w:numId w:val="161"/>
        </w:numPr>
        <w:spacing w:after="0" w:line="240" w:lineRule="auto"/>
        <w:ind w:left="0" w:firstLine="709"/>
        <w:jc w:val="both"/>
        <w:rPr>
          <w:rFonts w:ascii="Times New Roman" w:hAnsi="Times New Roman"/>
          <w:spacing w:val="2"/>
          <w:sz w:val="28"/>
          <w:szCs w:val="28"/>
        </w:rPr>
      </w:pPr>
      <w:r w:rsidRPr="005B6062">
        <w:rPr>
          <w:rFonts w:ascii="Times New Roman" w:hAnsi="Times New Roman"/>
          <w:spacing w:val="2"/>
          <w:sz w:val="28"/>
          <w:szCs w:val="28"/>
        </w:rPr>
        <w:t>политические проблемы;</w:t>
      </w:r>
    </w:p>
    <w:p w:rsidR="00322045" w:rsidRPr="005B6062" w:rsidRDefault="00322045" w:rsidP="007C5DE7">
      <w:pPr>
        <w:pStyle w:val="a5"/>
        <w:numPr>
          <w:ilvl w:val="0"/>
          <w:numId w:val="161"/>
        </w:numPr>
        <w:spacing w:after="0" w:line="240" w:lineRule="auto"/>
        <w:ind w:left="0" w:firstLine="709"/>
        <w:jc w:val="both"/>
        <w:rPr>
          <w:rFonts w:ascii="Times New Roman" w:hAnsi="Times New Roman"/>
          <w:spacing w:val="2"/>
          <w:sz w:val="28"/>
          <w:szCs w:val="28"/>
        </w:rPr>
      </w:pPr>
      <w:r w:rsidRPr="005B6062">
        <w:rPr>
          <w:rFonts w:ascii="Times New Roman" w:hAnsi="Times New Roman"/>
          <w:spacing w:val="2"/>
          <w:sz w:val="28"/>
          <w:szCs w:val="28"/>
        </w:rPr>
        <w:t>коррупция;</w:t>
      </w:r>
    </w:p>
    <w:p w:rsidR="00322045" w:rsidRPr="005B6062" w:rsidRDefault="00322045" w:rsidP="007C5DE7">
      <w:pPr>
        <w:pStyle w:val="a5"/>
        <w:numPr>
          <w:ilvl w:val="0"/>
          <w:numId w:val="161"/>
        </w:numPr>
        <w:spacing w:after="0" w:line="240" w:lineRule="auto"/>
        <w:ind w:left="0" w:firstLine="709"/>
        <w:jc w:val="both"/>
        <w:rPr>
          <w:rFonts w:ascii="Times New Roman" w:hAnsi="Times New Roman"/>
          <w:spacing w:val="2"/>
          <w:sz w:val="28"/>
          <w:szCs w:val="28"/>
        </w:rPr>
      </w:pPr>
      <w:r w:rsidRPr="005B6062">
        <w:rPr>
          <w:rFonts w:ascii="Times New Roman" w:hAnsi="Times New Roman"/>
          <w:spacing w:val="2"/>
          <w:sz w:val="28"/>
          <w:szCs w:val="28"/>
        </w:rPr>
        <w:t>в некоторых случаях – дефицит необходимой для деятельности предприятия информации;</w:t>
      </w:r>
    </w:p>
    <w:p w:rsidR="00322045" w:rsidRPr="005B6062" w:rsidRDefault="00322045" w:rsidP="007C5DE7">
      <w:pPr>
        <w:pStyle w:val="a5"/>
        <w:numPr>
          <w:ilvl w:val="0"/>
          <w:numId w:val="161"/>
        </w:numPr>
        <w:spacing w:after="0" w:line="240" w:lineRule="auto"/>
        <w:ind w:left="0" w:firstLine="709"/>
        <w:jc w:val="both"/>
        <w:rPr>
          <w:rFonts w:ascii="Times New Roman" w:hAnsi="Times New Roman"/>
          <w:spacing w:val="2"/>
          <w:sz w:val="28"/>
          <w:szCs w:val="28"/>
        </w:rPr>
      </w:pPr>
      <w:r w:rsidRPr="005B6062">
        <w:rPr>
          <w:rFonts w:ascii="Times New Roman" w:hAnsi="Times New Roman"/>
          <w:spacing w:val="2"/>
          <w:sz w:val="28"/>
          <w:szCs w:val="28"/>
        </w:rPr>
        <w:t>кадровые проблемы;</w:t>
      </w:r>
    </w:p>
    <w:p w:rsidR="00322045" w:rsidRPr="005B6062" w:rsidRDefault="00322045" w:rsidP="007C5DE7">
      <w:pPr>
        <w:pStyle w:val="a5"/>
        <w:numPr>
          <w:ilvl w:val="0"/>
          <w:numId w:val="161"/>
        </w:numPr>
        <w:spacing w:after="0" w:line="240" w:lineRule="auto"/>
        <w:ind w:left="0" w:firstLine="709"/>
        <w:jc w:val="both"/>
        <w:rPr>
          <w:rFonts w:ascii="Times New Roman" w:hAnsi="Times New Roman"/>
          <w:spacing w:val="2"/>
          <w:sz w:val="28"/>
          <w:szCs w:val="28"/>
        </w:rPr>
      </w:pPr>
      <w:r w:rsidRPr="005B6062">
        <w:rPr>
          <w:rFonts w:ascii="Times New Roman" w:hAnsi="Times New Roman"/>
          <w:spacing w:val="2"/>
          <w:sz w:val="28"/>
          <w:szCs w:val="28"/>
        </w:rPr>
        <w:t>недоверие к малому предпринимательству.</w:t>
      </w:r>
    </w:p>
    <w:p w:rsidR="00322045" w:rsidRPr="005B6062" w:rsidRDefault="00322045" w:rsidP="00CB6FA5">
      <w:pPr>
        <w:spacing w:after="0" w:line="240" w:lineRule="auto"/>
        <w:ind w:firstLine="709"/>
        <w:jc w:val="both"/>
        <w:rPr>
          <w:rFonts w:ascii="Times New Roman" w:hAnsi="Times New Roman"/>
          <w:spacing w:val="2"/>
          <w:sz w:val="28"/>
          <w:szCs w:val="28"/>
        </w:rPr>
      </w:pPr>
      <w:r w:rsidRPr="005B6062">
        <w:rPr>
          <w:rFonts w:ascii="Times New Roman" w:hAnsi="Times New Roman"/>
          <w:spacing w:val="2"/>
          <w:sz w:val="28"/>
          <w:szCs w:val="28"/>
        </w:rPr>
        <w:t>Также существует и целый ряд экономических проблем. Это высокие налоги, несовершенное законодательство, </w:t>
      </w:r>
      <w:r w:rsidRPr="005B6062">
        <w:rPr>
          <w:rFonts w:ascii="Times New Roman" w:hAnsi="Times New Roman"/>
          <w:spacing w:val="2"/>
          <w:sz w:val="28"/>
          <w:szCs w:val="28"/>
          <w:bdr w:val="none" w:sz="0" w:space="0" w:color="auto" w:frame="1"/>
        </w:rPr>
        <w:t>инфляция</w:t>
      </w:r>
      <w:r w:rsidRPr="005B6062">
        <w:rPr>
          <w:rFonts w:ascii="Times New Roman" w:hAnsi="Times New Roman"/>
          <w:spacing w:val="2"/>
          <w:sz w:val="28"/>
          <w:szCs w:val="28"/>
        </w:rPr>
        <w:t>, </w:t>
      </w:r>
      <w:r w:rsidRPr="005B6062">
        <w:rPr>
          <w:rFonts w:ascii="Times New Roman" w:hAnsi="Times New Roman"/>
          <w:spacing w:val="2"/>
          <w:sz w:val="28"/>
          <w:szCs w:val="28"/>
          <w:bdr w:val="none" w:sz="0" w:space="0" w:color="auto" w:frame="1"/>
        </w:rPr>
        <w:t>неплатежеспособность</w:t>
      </w:r>
      <w:r w:rsidRPr="005B6062">
        <w:rPr>
          <w:rFonts w:ascii="Times New Roman" w:hAnsi="Times New Roman"/>
          <w:spacing w:val="2"/>
          <w:sz w:val="28"/>
          <w:szCs w:val="28"/>
        </w:rPr>
        <w:t xml:space="preserve"> клиентов и партнеров, несовершенство банковской системы, трудности с </w:t>
      </w:r>
      <w:r w:rsidRPr="005B6062">
        <w:rPr>
          <w:rFonts w:ascii="Times New Roman" w:hAnsi="Times New Roman"/>
          <w:spacing w:val="2"/>
          <w:sz w:val="28"/>
          <w:szCs w:val="28"/>
        </w:rPr>
        <w:lastRenderedPageBreak/>
        <w:t>получением кредитов или высокие процентные ставки в случае одобрения займа, отсутствие некоторых видов льгот для малого бизнеса.</w:t>
      </w:r>
    </w:p>
    <w:p w:rsidR="00322045" w:rsidRPr="005B6062" w:rsidRDefault="00322045" w:rsidP="00CB6FA5">
      <w:pPr>
        <w:spacing w:after="0" w:line="240" w:lineRule="auto"/>
        <w:ind w:firstLine="709"/>
        <w:jc w:val="both"/>
        <w:rPr>
          <w:rFonts w:ascii="Times New Roman" w:hAnsi="Times New Roman"/>
          <w:spacing w:val="2"/>
          <w:sz w:val="28"/>
          <w:szCs w:val="28"/>
        </w:rPr>
      </w:pPr>
      <w:r w:rsidRPr="005B6062">
        <w:rPr>
          <w:rFonts w:ascii="Times New Roman" w:hAnsi="Times New Roman"/>
          <w:spacing w:val="2"/>
          <w:sz w:val="28"/>
          <w:szCs w:val="28"/>
        </w:rPr>
        <w:t xml:space="preserve">Несмотря на это, способность малого бизнеса проявлять экономическую гибкость позволяет такой форме предпринимательства в целом успешно существовать. А учитывая тот факт, что государство нуждается в малых предприятиях как в источнике дохода и «поставщике» новых рабочих мест, в законодательном плане малый бизнес с каждым годом ощущает значительные послабления. В результате из всех перечисленных проблем на практике многие просто незаметны, а с течением времени ситуация все равно улучшается. </w:t>
      </w:r>
    </w:p>
    <w:p w:rsidR="00322045" w:rsidRPr="005B6062" w:rsidRDefault="00992305" w:rsidP="006A3120">
      <w:pPr>
        <w:spacing w:after="0" w:line="240" w:lineRule="auto"/>
        <w:jc w:val="center"/>
        <w:rPr>
          <w:rFonts w:ascii="Times New Roman" w:hAnsi="Times New Roman"/>
          <w:spacing w:val="2"/>
          <w:sz w:val="28"/>
          <w:szCs w:val="28"/>
        </w:rPr>
      </w:pPr>
      <w:r>
        <w:rPr>
          <w:rFonts w:ascii="Times New Roman" w:hAnsi="Times New Roman"/>
          <w:noProof/>
          <w:spacing w:val="2"/>
          <w:sz w:val="28"/>
          <w:szCs w:val="28"/>
          <w:lang w:eastAsia="ru-RU"/>
        </w:rPr>
        <w:drawing>
          <wp:inline distT="0" distB="0" distL="0" distR="0">
            <wp:extent cx="3790950" cy="3629025"/>
            <wp:effectExtent l="0" t="0" r="0" b="9525"/>
            <wp:docPr id="5" name="Рисунок 5" descr="http://ekb.dk.ru/system/ckeditor_pictures/000/106/578_content.jpg?1438585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kb.dk.ru/system/ckeditor_pictures/000/106/578_content.jpg?1438585572"/>
                    <pic:cNvPicPr>
                      <a:picLocks noChangeAspect="1" noChangeArrowheads="1"/>
                    </pic:cNvPicPr>
                  </pic:nvPicPr>
                  <pic:blipFill>
                    <a:blip r:embed="rId146">
                      <a:extLst>
                        <a:ext uri="{28A0092B-C50C-407E-A947-70E740481C1C}">
                          <a14:useLocalDpi xmlns:a14="http://schemas.microsoft.com/office/drawing/2010/main" val="0"/>
                        </a:ext>
                      </a:extLst>
                    </a:blip>
                    <a:srcRect l="2864" t="5411" b="5159"/>
                    <a:stretch>
                      <a:fillRect/>
                    </a:stretch>
                  </pic:blipFill>
                  <pic:spPr bwMode="auto">
                    <a:xfrm>
                      <a:off x="0" y="0"/>
                      <a:ext cx="3790950" cy="3629025"/>
                    </a:xfrm>
                    <a:prstGeom prst="rect">
                      <a:avLst/>
                    </a:prstGeom>
                    <a:noFill/>
                    <a:ln>
                      <a:noFill/>
                    </a:ln>
                  </pic:spPr>
                </pic:pic>
              </a:graphicData>
            </a:graphic>
          </wp:inline>
        </w:drawing>
      </w:r>
    </w:p>
    <w:p w:rsidR="00322045" w:rsidRPr="005B6062" w:rsidRDefault="00322045" w:rsidP="00CB6FA5">
      <w:pPr>
        <w:spacing w:after="0" w:line="240" w:lineRule="auto"/>
        <w:ind w:firstLine="709"/>
        <w:jc w:val="both"/>
        <w:rPr>
          <w:rFonts w:ascii="Times New Roman" w:hAnsi="Times New Roman"/>
          <w:sz w:val="28"/>
          <w:szCs w:val="28"/>
        </w:rPr>
      </w:pPr>
    </w:p>
    <w:p w:rsidR="00322045" w:rsidRPr="005B6062" w:rsidRDefault="00322045" w:rsidP="00CB6FA5">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 xml:space="preserve">Увеличение темпа роста рынка общепита региона с учетом роста потребительских цен в 2010-2011 гг. в среднем составлял в РФ 5%, в Свердловской области </w:t>
      </w:r>
      <w:r w:rsidRPr="005B6062">
        <w:rPr>
          <w:rFonts w:ascii="Times New Roman" w:hAnsi="Times New Roman"/>
          <w:spacing w:val="2"/>
          <w:sz w:val="28"/>
          <w:szCs w:val="28"/>
        </w:rPr>
        <w:t>–</w:t>
      </w:r>
      <w:r w:rsidRPr="005B6062">
        <w:rPr>
          <w:rFonts w:ascii="Times New Roman" w:hAnsi="Times New Roman"/>
          <w:sz w:val="28"/>
          <w:szCs w:val="28"/>
          <w:lang w:eastAsia="ru-RU"/>
        </w:rPr>
        <w:t xml:space="preserve"> 14%, в Екатеринбурге </w:t>
      </w:r>
      <w:r w:rsidRPr="005B6062">
        <w:rPr>
          <w:rFonts w:ascii="Times New Roman" w:hAnsi="Times New Roman"/>
          <w:spacing w:val="2"/>
          <w:sz w:val="28"/>
          <w:szCs w:val="28"/>
        </w:rPr>
        <w:t>–</w:t>
      </w:r>
      <w:r w:rsidRPr="005B6062">
        <w:rPr>
          <w:rFonts w:ascii="Times New Roman" w:hAnsi="Times New Roman"/>
          <w:sz w:val="28"/>
          <w:szCs w:val="28"/>
          <w:lang w:eastAsia="ru-RU"/>
        </w:rPr>
        <w:t xml:space="preserve"> 21%. Таким образом, рынок общепита региона и города практически достигает годового темпа роста 2007-2008 гг. </w:t>
      </w:r>
      <w:r w:rsidRPr="005B6062">
        <w:rPr>
          <w:rFonts w:ascii="Times New Roman" w:hAnsi="Times New Roman"/>
          <w:spacing w:val="2"/>
          <w:sz w:val="28"/>
          <w:szCs w:val="28"/>
        </w:rPr>
        <w:t>–</w:t>
      </w:r>
      <w:r w:rsidRPr="005B6062">
        <w:rPr>
          <w:rFonts w:ascii="Times New Roman" w:hAnsi="Times New Roman"/>
          <w:sz w:val="28"/>
          <w:szCs w:val="28"/>
          <w:lang w:eastAsia="ru-RU"/>
        </w:rPr>
        <w:t xml:space="preserve"> 17% и 24% соответственно.</w:t>
      </w:r>
    </w:p>
    <w:p w:rsidR="00322045" w:rsidRPr="005B6062" w:rsidRDefault="00322045" w:rsidP="00CB6FA5">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 xml:space="preserve">Далее развитие рынка замедляется. В среднем ежегодный темп роста оборота с </w:t>
      </w:r>
      <w:smartTag w:uri="urn:schemas-microsoft-com:office:smarttags" w:element="metricconverter">
        <w:smartTagPr>
          <w:attr w:name="ProductID" w:val="2012 г"/>
        </w:smartTagPr>
        <w:r w:rsidRPr="005B6062">
          <w:rPr>
            <w:rFonts w:ascii="Times New Roman" w:hAnsi="Times New Roman"/>
            <w:sz w:val="28"/>
            <w:szCs w:val="28"/>
            <w:lang w:eastAsia="ru-RU"/>
          </w:rPr>
          <w:t>2012 г</w:t>
        </w:r>
      </w:smartTag>
      <w:r w:rsidRPr="005B6062">
        <w:rPr>
          <w:rFonts w:ascii="Times New Roman" w:hAnsi="Times New Roman"/>
          <w:sz w:val="28"/>
          <w:szCs w:val="28"/>
          <w:lang w:eastAsia="ru-RU"/>
        </w:rPr>
        <w:t xml:space="preserve">. по области составляет 5%, по городу </w:t>
      </w:r>
      <w:r w:rsidRPr="005B6062">
        <w:rPr>
          <w:rFonts w:ascii="Times New Roman" w:hAnsi="Times New Roman"/>
          <w:spacing w:val="2"/>
          <w:sz w:val="28"/>
          <w:szCs w:val="28"/>
        </w:rPr>
        <w:t>–</w:t>
      </w:r>
      <w:r w:rsidRPr="005B6062">
        <w:rPr>
          <w:rFonts w:ascii="Times New Roman" w:hAnsi="Times New Roman"/>
          <w:sz w:val="28"/>
          <w:szCs w:val="28"/>
          <w:lang w:eastAsia="ru-RU"/>
        </w:rPr>
        <w:t xml:space="preserve"> 7% .</w:t>
      </w:r>
    </w:p>
    <w:p w:rsidR="00322045" w:rsidRPr="005B6062" w:rsidRDefault="00322045" w:rsidP="00CB6FA5">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 xml:space="preserve">По итогам I квартала </w:t>
      </w:r>
      <w:smartTag w:uri="urn:schemas-microsoft-com:office:smarttags" w:element="metricconverter">
        <w:smartTagPr>
          <w:attr w:name="ProductID" w:val="2015 г"/>
        </w:smartTagPr>
        <w:r w:rsidRPr="005B6062">
          <w:rPr>
            <w:rFonts w:ascii="Times New Roman" w:hAnsi="Times New Roman"/>
            <w:sz w:val="28"/>
            <w:szCs w:val="28"/>
            <w:lang w:eastAsia="ru-RU"/>
          </w:rPr>
          <w:t>2015 г</w:t>
        </w:r>
      </w:smartTag>
      <w:r w:rsidRPr="005B6062">
        <w:rPr>
          <w:rFonts w:ascii="Times New Roman" w:hAnsi="Times New Roman"/>
          <w:sz w:val="28"/>
          <w:szCs w:val="28"/>
          <w:lang w:eastAsia="ru-RU"/>
        </w:rPr>
        <w:t xml:space="preserve">. рынок общепита показал отрицательную динамику – его оборот в сравнении с аналогичным периодом </w:t>
      </w:r>
      <w:smartTag w:uri="urn:schemas-microsoft-com:office:smarttags" w:element="metricconverter">
        <w:smartTagPr>
          <w:attr w:name="ProductID" w:val="2014 г"/>
        </w:smartTagPr>
        <w:r w:rsidRPr="005B6062">
          <w:rPr>
            <w:rFonts w:ascii="Times New Roman" w:hAnsi="Times New Roman"/>
            <w:sz w:val="28"/>
            <w:szCs w:val="28"/>
            <w:lang w:eastAsia="ru-RU"/>
          </w:rPr>
          <w:t>2014 г</w:t>
        </w:r>
      </w:smartTag>
      <w:r w:rsidRPr="005B6062">
        <w:rPr>
          <w:rFonts w:ascii="Times New Roman" w:hAnsi="Times New Roman"/>
          <w:sz w:val="28"/>
          <w:szCs w:val="28"/>
          <w:lang w:eastAsia="ru-RU"/>
        </w:rPr>
        <w:t>. в регионе сократился на 3,6% и составил чуть более 13 млрд. руб., по городу оборот сократился на 1,3% и составил 8,6 млрд. руб.</w:t>
      </w:r>
    </w:p>
    <w:p w:rsidR="00322045" w:rsidRPr="005B6062" w:rsidRDefault="00992305" w:rsidP="00A9232F">
      <w:pPr>
        <w:spacing w:after="0" w:line="240" w:lineRule="auto"/>
        <w:ind w:firstLine="709"/>
        <w:jc w:val="center"/>
        <w:rPr>
          <w:rFonts w:ascii="Times New Roman" w:hAnsi="Times New Roman"/>
          <w:sz w:val="28"/>
          <w:szCs w:val="28"/>
          <w:shd w:val="clear" w:color="auto" w:fill="FFFFFF"/>
        </w:rPr>
      </w:pPr>
      <w:r>
        <w:rPr>
          <w:rFonts w:ascii="Times New Roman" w:hAnsi="Times New Roman"/>
          <w:noProof/>
          <w:lang w:eastAsia="ru-RU"/>
        </w:rPr>
        <w:lastRenderedPageBreak/>
        <w:drawing>
          <wp:anchor distT="0" distB="0" distL="114300" distR="114300" simplePos="0" relativeHeight="251655168" behindDoc="0" locked="0" layoutInCell="1" allowOverlap="1">
            <wp:simplePos x="0" y="0"/>
            <wp:positionH relativeFrom="margin">
              <wp:align>center</wp:align>
            </wp:positionH>
            <wp:positionV relativeFrom="margin">
              <wp:align>top</wp:align>
            </wp:positionV>
            <wp:extent cx="5143500" cy="3238500"/>
            <wp:effectExtent l="0" t="0" r="0" b="0"/>
            <wp:wrapSquare wrapText="bothSides"/>
            <wp:docPr id="2" name="Рисунок 4" descr="http://ekb.dk.ru/system/ckeditor_pictures/000/106/579_content.jpg?1438585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ekb.dk.ru/system/ckeditor_pictures/000/106/579_content.jpg?1438585622"/>
                    <pic:cNvPicPr>
                      <a:picLocks noChangeAspect="1" noChangeArrowheads="1"/>
                    </pic:cNvPicPr>
                  </pic:nvPicPr>
                  <pic:blipFill>
                    <a:blip r:embed="rId147">
                      <a:extLst>
                        <a:ext uri="{28A0092B-C50C-407E-A947-70E740481C1C}">
                          <a14:useLocalDpi xmlns:a14="http://schemas.microsoft.com/office/drawing/2010/main" val="0"/>
                        </a:ext>
                      </a:extLst>
                    </a:blip>
                    <a:srcRect t="2950"/>
                    <a:stretch>
                      <a:fillRect/>
                    </a:stretch>
                  </pic:blipFill>
                  <pic:spPr bwMode="auto">
                    <a:xfrm>
                      <a:off x="0" y="0"/>
                      <a:ext cx="5143500" cy="3238500"/>
                    </a:xfrm>
                    <a:prstGeom prst="rect">
                      <a:avLst/>
                    </a:prstGeom>
                    <a:noFill/>
                  </pic:spPr>
                </pic:pic>
              </a:graphicData>
            </a:graphic>
            <wp14:sizeRelH relativeFrom="page">
              <wp14:pctWidth>0</wp14:pctWidth>
            </wp14:sizeRelH>
            <wp14:sizeRelV relativeFrom="page">
              <wp14:pctHeight>0</wp14:pctHeight>
            </wp14:sizeRelV>
          </wp:anchor>
        </w:drawing>
      </w:r>
    </w:p>
    <w:p w:rsidR="00322045" w:rsidRPr="005B6062" w:rsidRDefault="00322045" w:rsidP="00CB6FA5">
      <w:pPr>
        <w:spacing w:after="0" w:line="240" w:lineRule="auto"/>
        <w:ind w:firstLine="709"/>
        <w:jc w:val="both"/>
        <w:rPr>
          <w:rFonts w:ascii="Times New Roman" w:hAnsi="Times New Roman"/>
          <w:sz w:val="28"/>
          <w:szCs w:val="28"/>
          <w:lang w:eastAsia="ru-RU"/>
        </w:rPr>
      </w:pPr>
    </w:p>
    <w:p w:rsidR="00322045" w:rsidRPr="005B6062" w:rsidRDefault="00322045" w:rsidP="00CB6FA5">
      <w:pPr>
        <w:spacing w:after="0" w:line="240" w:lineRule="auto"/>
        <w:ind w:firstLine="709"/>
        <w:jc w:val="both"/>
        <w:rPr>
          <w:rFonts w:ascii="Times New Roman" w:hAnsi="Times New Roman"/>
          <w:sz w:val="28"/>
          <w:szCs w:val="28"/>
          <w:lang w:eastAsia="ru-RU"/>
        </w:rPr>
      </w:pPr>
    </w:p>
    <w:p w:rsidR="00322045" w:rsidRPr="005B6062" w:rsidRDefault="00322045" w:rsidP="00CB6FA5">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 xml:space="preserve">Ежегодно количество предприятий общественного питания в городе увеличивается на 110 заведений. На начало </w:t>
      </w:r>
      <w:smartTag w:uri="urn:schemas-microsoft-com:office:smarttags" w:element="metricconverter">
        <w:smartTagPr>
          <w:attr w:name="ProductID" w:val="2015 г"/>
        </w:smartTagPr>
        <w:r w:rsidRPr="005B6062">
          <w:rPr>
            <w:rFonts w:ascii="Times New Roman" w:hAnsi="Times New Roman"/>
            <w:sz w:val="28"/>
            <w:szCs w:val="28"/>
            <w:lang w:eastAsia="ru-RU"/>
          </w:rPr>
          <w:t>2015 г</w:t>
        </w:r>
      </w:smartTag>
      <w:r w:rsidRPr="005B6062">
        <w:rPr>
          <w:rFonts w:ascii="Times New Roman" w:hAnsi="Times New Roman"/>
          <w:sz w:val="28"/>
          <w:szCs w:val="28"/>
          <w:lang w:eastAsia="ru-RU"/>
        </w:rPr>
        <w:t xml:space="preserve">. их общее число составило 2151 заведение из них общедоступных (без учета закрытых заведений в офисных и промышленных зданиях) </w:t>
      </w:r>
      <w:r w:rsidRPr="005B6062">
        <w:rPr>
          <w:rFonts w:ascii="Times New Roman" w:hAnsi="Times New Roman"/>
          <w:spacing w:val="2"/>
          <w:sz w:val="28"/>
          <w:szCs w:val="28"/>
        </w:rPr>
        <w:t>–</w:t>
      </w:r>
      <w:r w:rsidRPr="005B6062">
        <w:rPr>
          <w:rFonts w:ascii="Times New Roman" w:hAnsi="Times New Roman"/>
          <w:sz w:val="28"/>
          <w:szCs w:val="28"/>
          <w:lang w:eastAsia="ru-RU"/>
        </w:rPr>
        <w:t xml:space="preserve"> 1433 предприятия. Рекордные годы по приросту заведений общепита в Екатеринбурге пришлись на 2013 и 2014 гг. </w:t>
      </w:r>
      <w:r w:rsidRPr="005B6062">
        <w:rPr>
          <w:rFonts w:ascii="Times New Roman" w:hAnsi="Times New Roman"/>
          <w:spacing w:val="2"/>
          <w:sz w:val="28"/>
          <w:szCs w:val="28"/>
        </w:rPr>
        <w:t>–</w:t>
      </w:r>
      <w:r w:rsidRPr="005B6062">
        <w:rPr>
          <w:rFonts w:ascii="Times New Roman" w:hAnsi="Times New Roman"/>
          <w:sz w:val="28"/>
          <w:szCs w:val="28"/>
          <w:lang w:eastAsia="ru-RU"/>
        </w:rPr>
        <w:t xml:space="preserve"> 140 новых предприятий в год.</w:t>
      </w:r>
    </w:p>
    <w:p w:rsidR="00322045" w:rsidRPr="005B6062" w:rsidRDefault="00322045" w:rsidP="00CB6FA5">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 xml:space="preserve">Рост заведений общепита продолжился и в </w:t>
      </w:r>
      <w:smartTag w:uri="urn:schemas-microsoft-com:office:smarttags" w:element="metricconverter">
        <w:smartTagPr>
          <w:attr w:name="ProductID" w:val="2015 г"/>
        </w:smartTagPr>
        <w:r w:rsidRPr="005B6062">
          <w:rPr>
            <w:rFonts w:ascii="Times New Roman" w:hAnsi="Times New Roman"/>
            <w:sz w:val="28"/>
            <w:szCs w:val="28"/>
            <w:lang w:eastAsia="ru-RU"/>
          </w:rPr>
          <w:t>2015 г</w:t>
        </w:r>
      </w:smartTag>
      <w:r w:rsidRPr="005B6062">
        <w:rPr>
          <w:rFonts w:ascii="Times New Roman" w:hAnsi="Times New Roman"/>
          <w:sz w:val="28"/>
          <w:szCs w:val="28"/>
          <w:lang w:eastAsia="ru-RU"/>
        </w:rPr>
        <w:t xml:space="preserve">. По данным администрации Екатеринбурга, в первые три месяца </w:t>
      </w:r>
      <w:smartTag w:uri="urn:schemas-microsoft-com:office:smarttags" w:element="metricconverter">
        <w:smartTagPr>
          <w:attr w:name="ProductID" w:val="2015 г"/>
        </w:smartTagPr>
        <w:r w:rsidRPr="005B6062">
          <w:rPr>
            <w:rFonts w:ascii="Times New Roman" w:hAnsi="Times New Roman"/>
            <w:sz w:val="28"/>
            <w:szCs w:val="28"/>
            <w:lang w:eastAsia="ru-RU"/>
          </w:rPr>
          <w:t>2015 г</w:t>
        </w:r>
      </w:smartTag>
      <w:r w:rsidRPr="005B6062">
        <w:rPr>
          <w:rFonts w:ascii="Times New Roman" w:hAnsi="Times New Roman"/>
          <w:sz w:val="28"/>
          <w:szCs w:val="28"/>
          <w:lang w:eastAsia="ru-RU"/>
        </w:rPr>
        <w:t>. на 54 закрытых предприятия общественного питания пришлось 70 открытых.</w:t>
      </w:r>
    </w:p>
    <w:p w:rsidR="00322045" w:rsidRPr="005B6062" w:rsidRDefault="00322045" w:rsidP="00CB6FA5">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Структура рынка общественного питания Екатеринбурга</w:t>
      </w:r>
    </w:p>
    <w:p w:rsidR="00322045" w:rsidRPr="005B6062" w:rsidRDefault="00992305" w:rsidP="00A9232F">
      <w:pPr>
        <w:spacing w:after="0" w:line="240" w:lineRule="auto"/>
        <w:ind w:firstLine="709"/>
        <w:jc w:val="center"/>
        <w:rPr>
          <w:rFonts w:ascii="Times New Roman" w:hAnsi="Times New Roman"/>
          <w:sz w:val="28"/>
          <w:szCs w:val="28"/>
          <w:highlight w:val="lightGray"/>
          <w:lang w:eastAsia="ru-RU"/>
        </w:rPr>
      </w:pPr>
      <w:r>
        <w:rPr>
          <w:rFonts w:ascii="Times New Roman" w:hAnsi="Times New Roman"/>
          <w:noProof/>
          <w:sz w:val="28"/>
          <w:szCs w:val="28"/>
          <w:lang w:eastAsia="ru-RU"/>
        </w:rPr>
        <w:drawing>
          <wp:inline distT="0" distB="0" distL="0" distR="0">
            <wp:extent cx="2581275" cy="3762375"/>
            <wp:effectExtent l="0" t="0" r="9525" b="9525"/>
            <wp:docPr id="6" name="Рисунок 7" descr="http://ekb.dk.ru/system/ckeditor_pictures/000/106/580_content.jpg?1438585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ekb.dk.ru/system/ckeditor_pictures/000/106/580_content.jpg?1438585702"/>
                    <pic:cNvPicPr>
                      <a:picLocks noChangeAspect="1" noChangeArrowheads="1"/>
                    </pic:cNvPicPr>
                  </pic:nvPicPr>
                  <pic:blipFill>
                    <a:blip r:embed="rId148">
                      <a:extLst>
                        <a:ext uri="{28A0092B-C50C-407E-A947-70E740481C1C}">
                          <a14:useLocalDpi xmlns:a14="http://schemas.microsoft.com/office/drawing/2010/main" val="0"/>
                        </a:ext>
                      </a:extLst>
                    </a:blip>
                    <a:srcRect t="2905"/>
                    <a:stretch>
                      <a:fillRect/>
                    </a:stretch>
                  </pic:blipFill>
                  <pic:spPr bwMode="auto">
                    <a:xfrm>
                      <a:off x="0" y="0"/>
                      <a:ext cx="2581275" cy="3762375"/>
                    </a:xfrm>
                    <a:prstGeom prst="rect">
                      <a:avLst/>
                    </a:prstGeom>
                    <a:noFill/>
                    <a:ln>
                      <a:noFill/>
                    </a:ln>
                  </pic:spPr>
                </pic:pic>
              </a:graphicData>
            </a:graphic>
          </wp:inline>
        </w:drawing>
      </w:r>
    </w:p>
    <w:p w:rsidR="00322045" w:rsidRPr="005B6062" w:rsidRDefault="00322045" w:rsidP="00CB6FA5">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lastRenderedPageBreak/>
        <w:t xml:space="preserve">Сегодня к услугам жителей города и его гостей открыты двери чуть менее полутора тысяч заведений общественного питания. Из них большую часть составляют предприятия ориентированные на массовый сегмент </w:t>
      </w:r>
      <w:r w:rsidRPr="005B6062">
        <w:rPr>
          <w:rFonts w:ascii="Times New Roman" w:hAnsi="Times New Roman"/>
          <w:spacing w:val="2"/>
          <w:sz w:val="28"/>
          <w:szCs w:val="28"/>
        </w:rPr>
        <w:t>–</w:t>
      </w:r>
      <w:r w:rsidRPr="005B6062">
        <w:rPr>
          <w:rFonts w:ascii="Times New Roman" w:hAnsi="Times New Roman"/>
          <w:sz w:val="28"/>
          <w:szCs w:val="28"/>
          <w:lang w:eastAsia="ru-RU"/>
        </w:rPr>
        <w:t xml:space="preserve"> столовые, фастфуд, чайные, кофейни (44 %), а также кафе (32 %). Заведения класса бизнес и люкс (бары и рестораны) составляют 24 %.</w:t>
      </w:r>
    </w:p>
    <w:p w:rsidR="00322045" w:rsidRPr="005B6062" w:rsidRDefault="00322045" w:rsidP="00CB6FA5">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 xml:space="preserve">В Екатеринбурге растет число сетевых заведений. На начало </w:t>
      </w:r>
      <w:smartTag w:uri="urn:schemas-microsoft-com:office:smarttags" w:element="metricconverter">
        <w:smartTagPr>
          <w:attr w:name="ProductID" w:val="2015 г"/>
        </w:smartTagPr>
        <w:r w:rsidRPr="005B6062">
          <w:rPr>
            <w:rFonts w:ascii="Times New Roman" w:hAnsi="Times New Roman"/>
            <w:sz w:val="28"/>
            <w:szCs w:val="28"/>
            <w:lang w:eastAsia="ru-RU"/>
          </w:rPr>
          <w:t>2015 г</w:t>
        </w:r>
      </w:smartTag>
      <w:r w:rsidRPr="005B6062">
        <w:rPr>
          <w:rFonts w:ascii="Times New Roman" w:hAnsi="Times New Roman"/>
          <w:sz w:val="28"/>
          <w:szCs w:val="28"/>
          <w:lang w:eastAsia="ru-RU"/>
        </w:rPr>
        <w:t xml:space="preserve">. количество сетевых заведений составляло 193 предприятия: доля местных сетевых операторов общепита составляет 66 %, федеральных (включая международные сети) </w:t>
      </w:r>
      <w:r w:rsidRPr="005B6062">
        <w:rPr>
          <w:rFonts w:ascii="Times New Roman" w:hAnsi="Times New Roman"/>
          <w:spacing w:val="2"/>
          <w:sz w:val="28"/>
          <w:szCs w:val="28"/>
        </w:rPr>
        <w:t>–</w:t>
      </w:r>
      <w:r w:rsidRPr="005B6062">
        <w:rPr>
          <w:rFonts w:ascii="Times New Roman" w:hAnsi="Times New Roman"/>
          <w:sz w:val="28"/>
          <w:szCs w:val="28"/>
          <w:lang w:eastAsia="ru-RU"/>
        </w:rPr>
        <w:t xml:space="preserve"> 34 %.</w:t>
      </w:r>
    </w:p>
    <w:p w:rsidR="00322045" w:rsidRPr="005B6062" w:rsidRDefault="00322045" w:rsidP="00CB6FA5">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 xml:space="preserve">Всего в городе действует, включая сетевые и авторские </w:t>
      </w:r>
      <w:r w:rsidRPr="005B6062">
        <w:rPr>
          <w:rFonts w:ascii="Times New Roman" w:hAnsi="Times New Roman"/>
          <w:spacing w:val="2"/>
          <w:sz w:val="28"/>
          <w:szCs w:val="28"/>
        </w:rPr>
        <w:t>–</w:t>
      </w:r>
      <w:r w:rsidRPr="005B6062">
        <w:rPr>
          <w:rFonts w:ascii="Times New Roman" w:hAnsi="Times New Roman"/>
          <w:sz w:val="28"/>
          <w:szCs w:val="28"/>
          <w:lang w:eastAsia="ru-RU"/>
        </w:rPr>
        <w:t xml:space="preserve"> 150 ресторанов. </w:t>
      </w:r>
    </w:p>
    <w:p w:rsidR="00322045" w:rsidRPr="005B6062" w:rsidRDefault="00322045" w:rsidP="00CB6FA5">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 xml:space="preserve">В результате малые предприятия в Свердловской области опережают  крупные за счёт большего количества и гибкости, а также  скорости производства. </w:t>
      </w:r>
    </w:p>
    <w:p w:rsidR="00322045" w:rsidRPr="005B6062" w:rsidRDefault="00322045" w:rsidP="00CB6FA5">
      <w:pPr>
        <w:spacing w:after="0" w:line="240" w:lineRule="auto"/>
        <w:ind w:firstLine="709"/>
        <w:jc w:val="both"/>
        <w:rPr>
          <w:rFonts w:ascii="Times New Roman" w:hAnsi="Times New Roman"/>
          <w:sz w:val="28"/>
          <w:szCs w:val="28"/>
          <w:lang w:eastAsia="ru-RU"/>
        </w:rPr>
      </w:pPr>
    </w:p>
    <w:p w:rsidR="00322045" w:rsidRPr="005B6062" w:rsidRDefault="00322045" w:rsidP="00A9232F">
      <w:pPr>
        <w:spacing w:after="0" w:line="240" w:lineRule="auto"/>
        <w:jc w:val="center"/>
        <w:rPr>
          <w:rFonts w:ascii="Times New Roman" w:hAnsi="Times New Roman"/>
          <w:b/>
          <w:sz w:val="28"/>
          <w:szCs w:val="28"/>
          <w:lang w:eastAsia="ru-RU"/>
        </w:rPr>
      </w:pPr>
      <w:r w:rsidRPr="005B6062">
        <w:rPr>
          <w:rFonts w:ascii="Times New Roman" w:hAnsi="Times New Roman"/>
          <w:b/>
          <w:sz w:val="28"/>
          <w:szCs w:val="28"/>
          <w:lang w:eastAsia="ru-RU"/>
        </w:rPr>
        <w:t>Библиографический список</w:t>
      </w:r>
    </w:p>
    <w:p w:rsidR="00322045" w:rsidRPr="005B6062" w:rsidRDefault="00322045" w:rsidP="00CB6FA5">
      <w:pPr>
        <w:spacing w:after="0" w:line="240" w:lineRule="auto"/>
        <w:ind w:firstLine="709"/>
        <w:jc w:val="both"/>
        <w:rPr>
          <w:rFonts w:ascii="Times New Roman" w:hAnsi="Times New Roman"/>
          <w:sz w:val="28"/>
          <w:szCs w:val="28"/>
          <w:lang w:eastAsia="ru-RU"/>
        </w:rPr>
      </w:pPr>
    </w:p>
    <w:p w:rsidR="00322045" w:rsidRPr="005B6062" w:rsidRDefault="00322045" w:rsidP="007C5DE7">
      <w:pPr>
        <w:pStyle w:val="a5"/>
        <w:numPr>
          <w:ilvl w:val="0"/>
          <w:numId w:val="162"/>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 xml:space="preserve">Исследование рынка ресторанов в Екатеринбурге / </w:t>
      </w:r>
      <w:hyperlink r:id="rId149" w:anchor="h2-0" w:history="1">
        <w:r w:rsidRPr="005B6062">
          <w:rPr>
            <w:rStyle w:val="a6"/>
            <w:rFonts w:ascii="Times New Roman" w:hAnsi="Times New Roman"/>
            <w:color w:val="auto"/>
            <w:sz w:val="28"/>
            <w:szCs w:val="28"/>
            <w:u w:val="none"/>
            <w:lang w:val="en-US" w:eastAsia="ru-RU"/>
          </w:rPr>
          <w:t>http</w:t>
        </w:r>
        <w:r w:rsidRPr="005B6062">
          <w:rPr>
            <w:rStyle w:val="a6"/>
            <w:rFonts w:ascii="Times New Roman" w:hAnsi="Times New Roman"/>
            <w:color w:val="auto"/>
            <w:sz w:val="28"/>
            <w:szCs w:val="28"/>
            <w:u w:val="none"/>
            <w:lang w:eastAsia="ru-RU"/>
          </w:rPr>
          <w:t>://</w:t>
        </w:r>
        <w:r w:rsidRPr="005B6062">
          <w:rPr>
            <w:rStyle w:val="a6"/>
            <w:rFonts w:ascii="Times New Roman" w:hAnsi="Times New Roman"/>
            <w:color w:val="auto"/>
            <w:sz w:val="28"/>
            <w:szCs w:val="28"/>
            <w:u w:val="none"/>
            <w:lang w:val="en-US" w:eastAsia="ru-RU"/>
          </w:rPr>
          <w:t>ekb</w:t>
        </w:r>
        <w:r w:rsidRPr="005B6062">
          <w:rPr>
            <w:rStyle w:val="a6"/>
            <w:rFonts w:ascii="Times New Roman" w:hAnsi="Times New Roman"/>
            <w:color w:val="auto"/>
            <w:sz w:val="28"/>
            <w:szCs w:val="28"/>
            <w:u w:val="none"/>
            <w:lang w:eastAsia="ru-RU"/>
          </w:rPr>
          <w:t>.</w:t>
        </w:r>
        <w:r w:rsidRPr="005B6062">
          <w:rPr>
            <w:rStyle w:val="a6"/>
            <w:rFonts w:ascii="Times New Roman" w:hAnsi="Times New Roman"/>
            <w:color w:val="auto"/>
            <w:sz w:val="28"/>
            <w:szCs w:val="28"/>
            <w:u w:val="none"/>
            <w:lang w:val="en-US" w:eastAsia="ru-RU"/>
          </w:rPr>
          <w:t>dk</w:t>
        </w:r>
        <w:r w:rsidRPr="005B6062">
          <w:rPr>
            <w:rStyle w:val="a6"/>
            <w:rFonts w:ascii="Times New Roman" w:hAnsi="Times New Roman"/>
            <w:color w:val="auto"/>
            <w:sz w:val="28"/>
            <w:szCs w:val="28"/>
            <w:u w:val="none"/>
            <w:lang w:eastAsia="ru-RU"/>
          </w:rPr>
          <w:t>.</w:t>
        </w:r>
        <w:r w:rsidRPr="005B6062">
          <w:rPr>
            <w:rStyle w:val="a6"/>
            <w:rFonts w:ascii="Times New Roman" w:hAnsi="Times New Roman"/>
            <w:color w:val="auto"/>
            <w:sz w:val="28"/>
            <w:szCs w:val="28"/>
            <w:u w:val="none"/>
            <w:lang w:val="en-US" w:eastAsia="ru-RU"/>
          </w:rPr>
          <w:t>ru</w:t>
        </w:r>
        <w:r w:rsidRPr="005B6062">
          <w:rPr>
            <w:rStyle w:val="a6"/>
            <w:rFonts w:ascii="Times New Roman" w:hAnsi="Times New Roman"/>
            <w:color w:val="auto"/>
            <w:sz w:val="28"/>
            <w:szCs w:val="28"/>
            <w:u w:val="none"/>
            <w:lang w:eastAsia="ru-RU"/>
          </w:rPr>
          <w:t>/</w:t>
        </w:r>
        <w:r w:rsidRPr="005B6062">
          <w:rPr>
            <w:rStyle w:val="a6"/>
            <w:rFonts w:ascii="Times New Roman" w:hAnsi="Times New Roman"/>
            <w:color w:val="auto"/>
            <w:sz w:val="28"/>
            <w:szCs w:val="28"/>
            <w:u w:val="none"/>
            <w:lang w:val="en-US" w:eastAsia="ru-RU"/>
          </w:rPr>
          <w:t>wiki</w:t>
        </w:r>
        <w:r w:rsidRPr="005B6062">
          <w:rPr>
            <w:rStyle w:val="a6"/>
            <w:rFonts w:ascii="Times New Roman" w:hAnsi="Times New Roman"/>
            <w:color w:val="auto"/>
            <w:sz w:val="28"/>
            <w:szCs w:val="28"/>
            <w:u w:val="none"/>
            <w:lang w:eastAsia="ru-RU"/>
          </w:rPr>
          <w:t>/</w:t>
        </w:r>
        <w:r w:rsidRPr="005B6062">
          <w:rPr>
            <w:rStyle w:val="a6"/>
            <w:rFonts w:ascii="Times New Roman" w:hAnsi="Times New Roman"/>
            <w:color w:val="auto"/>
            <w:sz w:val="28"/>
            <w:szCs w:val="28"/>
            <w:u w:val="none"/>
            <w:lang w:val="en-US" w:eastAsia="ru-RU"/>
          </w:rPr>
          <w:t>issledovanie</w:t>
        </w:r>
        <w:r w:rsidRPr="005B6062">
          <w:rPr>
            <w:rStyle w:val="a6"/>
            <w:rFonts w:ascii="Times New Roman" w:hAnsi="Times New Roman"/>
            <w:color w:val="auto"/>
            <w:sz w:val="28"/>
            <w:szCs w:val="28"/>
            <w:u w:val="none"/>
            <w:lang w:eastAsia="ru-RU"/>
          </w:rPr>
          <w:t>-</w:t>
        </w:r>
        <w:r w:rsidRPr="005B6062">
          <w:rPr>
            <w:rStyle w:val="a6"/>
            <w:rFonts w:ascii="Times New Roman" w:hAnsi="Times New Roman"/>
            <w:color w:val="auto"/>
            <w:sz w:val="28"/>
            <w:szCs w:val="28"/>
            <w:u w:val="none"/>
            <w:lang w:val="en-US" w:eastAsia="ru-RU"/>
          </w:rPr>
          <w:t>rynka</w:t>
        </w:r>
        <w:r w:rsidRPr="005B6062">
          <w:rPr>
            <w:rStyle w:val="a6"/>
            <w:rFonts w:ascii="Times New Roman" w:hAnsi="Times New Roman"/>
            <w:color w:val="auto"/>
            <w:sz w:val="28"/>
            <w:szCs w:val="28"/>
            <w:u w:val="none"/>
            <w:lang w:eastAsia="ru-RU"/>
          </w:rPr>
          <w:t>-</w:t>
        </w:r>
        <w:r w:rsidRPr="005B6062">
          <w:rPr>
            <w:rStyle w:val="a6"/>
            <w:rFonts w:ascii="Times New Roman" w:hAnsi="Times New Roman"/>
            <w:color w:val="auto"/>
            <w:sz w:val="28"/>
            <w:szCs w:val="28"/>
            <w:u w:val="none"/>
            <w:lang w:val="en-US" w:eastAsia="ru-RU"/>
          </w:rPr>
          <w:t>restoranov</w:t>
        </w:r>
        <w:r w:rsidRPr="005B6062">
          <w:rPr>
            <w:rStyle w:val="a6"/>
            <w:rFonts w:ascii="Times New Roman" w:hAnsi="Times New Roman"/>
            <w:color w:val="auto"/>
            <w:sz w:val="28"/>
            <w:szCs w:val="28"/>
            <w:u w:val="none"/>
            <w:lang w:eastAsia="ru-RU"/>
          </w:rPr>
          <w:t>#</w:t>
        </w:r>
        <w:r w:rsidRPr="005B6062">
          <w:rPr>
            <w:rStyle w:val="a6"/>
            <w:rFonts w:ascii="Times New Roman" w:hAnsi="Times New Roman"/>
            <w:color w:val="auto"/>
            <w:sz w:val="28"/>
            <w:szCs w:val="28"/>
            <w:u w:val="none"/>
            <w:lang w:val="en-US" w:eastAsia="ru-RU"/>
          </w:rPr>
          <w:t>h</w:t>
        </w:r>
        <w:r w:rsidRPr="005B6062">
          <w:rPr>
            <w:rStyle w:val="a6"/>
            <w:rFonts w:ascii="Times New Roman" w:hAnsi="Times New Roman"/>
            <w:color w:val="auto"/>
            <w:sz w:val="28"/>
            <w:szCs w:val="28"/>
            <w:u w:val="none"/>
            <w:lang w:eastAsia="ru-RU"/>
          </w:rPr>
          <w:t>2-0</w:t>
        </w:r>
      </w:hyperlink>
      <w:r w:rsidRPr="005B6062">
        <w:rPr>
          <w:rFonts w:ascii="Times New Roman" w:hAnsi="Times New Roman"/>
        </w:rPr>
        <w:t>.</w:t>
      </w:r>
      <w:r w:rsidRPr="005B6062">
        <w:rPr>
          <w:rFonts w:ascii="Times New Roman" w:hAnsi="Times New Roman"/>
          <w:sz w:val="28"/>
          <w:szCs w:val="28"/>
          <w:lang w:eastAsia="ru-RU"/>
        </w:rPr>
        <w:t xml:space="preserve">  </w:t>
      </w:r>
    </w:p>
    <w:p w:rsidR="00322045" w:rsidRPr="005B6062" w:rsidRDefault="00322045" w:rsidP="007C5DE7">
      <w:pPr>
        <w:pStyle w:val="a5"/>
        <w:numPr>
          <w:ilvl w:val="0"/>
          <w:numId w:val="162"/>
        </w:numPr>
        <w:spacing w:after="0" w:line="240" w:lineRule="auto"/>
        <w:ind w:left="0" w:firstLine="709"/>
        <w:jc w:val="both"/>
        <w:rPr>
          <w:rFonts w:ascii="Times New Roman" w:hAnsi="Times New Roman"/>
          <w:sz w:val="28"/>
          <w:szCs w:val="28"/>
          <w:lang w:eastAsia="ru-RU"/>
        </w:rPr>
      </w:pPr>
      <w:r w:rsidRPr="005B6062">
        <w:rPr>
          <w:rFonts w:ascii="Times New Roman" w:hAnsi="Times New Roman"/>
          <w:sz w:val="28"/>
          <w:szCs w:val="28"/>
          <w:lang w:eastAsia="ru-RU"/>
        </w:rPr>
        <w:t xml:space="preserve">Предприятия общественного питания в городе Екатеринбург на </w:t>
      </w:r>
      <w:smartTag w:uri="urn:schemas-microsoft-com:office:smarttags" w:element="metricconverter">
        <w:smartTagPr>
          <w:attr w:name="ProductID" w:val="2016 г"/>
        </w:smartTagPr>
        <w:r w:rsidRPr="005B6062">
          <w:rPr>
            <w:rFonts w:ascii="Times New Roman" w:hAnsi="Times New Roman"/>
            <w:sz w:val="28"/>
            <w:szCs w:val="28"/>
            <w:lang w:eastAsia="ru-RU"/>
          </w:rPr>
          <w:t>2016 г</w:t>
        </w:r>
      </w:smartTag>
      <w:r w:rsidRPr="005B6062">
        <w:rPr>
          <w:rFonts w:ascii="Times New Roman" w:hAnsi="Times New Roman"/>
          <w:sz w:val="28"/>
          <w:szCs w:val="28"/>
          <w:lang w:eastAsia="ru-RU"/>
        </w:rPr>
        <w:t xml:space="preserve">. / </w:t>
      </w:r>
      <w:r w:rsidRPr="005B6062">
        <w:rPr>
          <w:rFonts w:ascii="Times New Roman" w:hAnsi="Times New Roman"/>
          <w:sz w:val="28"/>
          <w:szCs w:val="28"/>
          <w:lang w:val="en-US" w:eastAsia="ru-RU"/>
        </w:rPr>
        <w:t>https</w:t>
      </w:r>
      <w:r w:rsidRPr="005B6062">
        <w:rPr>
          <w:rFonts w:ascii="Times New Roman" w:hAnsi="Times New Roman"/>
          <w:sz w:val="28"/>
          <w:szCs w:val="28"/>
          <w:lang w:eastAsia="ru-RU"/>
        </w:rPr>
        <w:t>:/</w:t>
      </w:r>
      <w:r w:rsidRPr="005B6062">
        <w:rPr>
          <w:rFonts w:ascii="Times New Roman" w:hAnsi="Times New Roman"/>
          <w:sz w:val="28"/>
          <w:szCs w:val="28"/>
          <w:lang w:val="en-US" w:eastAsia="ru-RU"/>
        </w:rPr>
        <w:t>www</w:t>
      </w:r>
      <w:r w:rsidRPr="005B6062">
        <w:rPr>
          <w:rFonts w:ascii="Times New Roman" w:hAnsi="Times New Roman"/>
          <w:sz w:val="28"/>
          <w:szCs w:val="28"/>
          <w:lang w:eastAsia="ru-RU"/>
        </w:rPr>
        <w:t>.</w:t>
      </w:r>
      <w:r w:rsidRPr="005B6062">
        <w:rPr>
          <w:rFonts w:ascii="Times New Roman" w:hAnsi="Times New Roman"/>
          <w:sz w:val="28"/>
          <w:szCs w:val="28"/>
          <w:lang w:val="en-US" w:eastAsia="ru-RU"/>
        </w:rPr>
        <w:t>uralweb</w:t>
      </w:r>
      <w:r w:rsidRPr="005B6062">
        <w:rPr>
          <w:rFonts w:ascii="Times New Roman" w:hAnsi="Times New Roman"/>
          <w:sz w:val="28"/>
          <w:szCs w:val="28"/>
          <w:lang w:eastAsia="ru-RU"/>
        </w:rPr>
        <w:t>.</w:t>
      </w:r>
      <w:r w:rsidRPr="005B6062">
        <w:rPr>
          <w:rFonts w:ascii="Times New Roman" w:hAnsi="Times New Roman"/>
          <w:sz w:val="28"/>
          <w:szCs w:val="28"/>
          <w:lang w:val="en-US" w:eastAsia="ru-RU"/>
        </w:rPr>
        <w:t>ru</w:t>
      </w:r>
      <w:r w:rsidRPr="005B6062">
        <w:rPr>
          <w:rFonts w:ascii="Times New Roman" w:hAnsi="Times New Roman"/>
          <w:sz w:val="28"/>
          <w:szCs w:val="28"/>
          <w:lang w:eastAsia="ru-RU"/>
        </w:rPr>
        <w:t>/</w:t>
      </w:r>
      <w:r w:rsidRPr="005B6062">
        <w:rPr>
          <w:rFonts w:ascii="Times New Roman" w:hAnsi="Times New Roman"/>
          <w:sz w:val="28"/>
          <w:szCs w:val="28"/>
          <w:lang w:val="en-US" w:eastAsia="ru-RU"/>
        </w:rPr>
        <w:t>news</w:t>
      </w:r>
      <w:r w:rsidRPr="005B6062">
        <w:rPr>
          <w:rFonts w:ascii="Times New Roman" w:hAnsi="Times New Roman"/>
          <w:sz w:val="28"/>
          <w:szCs w:val="28"/>
          <w:lang w:eastAsia="ru-RU"/>
        </w:rPr>
        <w:t>/</w:t>
      </w:r>
      <w:r w:rsidRPr="005B6062">
        <w:rPr>
          <w:rFonts w:ascii="Times New Roman" w:hAnsi="Times New Roman"/>
          <w:sz w:val="28"/>
          <w:szCs w:val="28"/>
          <w:lang w:val="en-US" w:eastAsia="ru-RU"/>
        </w:rPr>
        <w:t>business</w:t>
      </w:r>
      <w:r w:rsidRPr="005B6062">
        <w:rPr>
          <w:rFonts w:ascii="Times New Roman" w:hAnsi="Times New Roman"/>
          <w:sz w:val="28"/>
          <w:szCs w:val="28"/>
          <w:lang w:eastAsia="ru-RU"/>
        </w:rPr>
        <w:t>/466552.</w:t>
      </w:r>
      <w:r w:rsidRPr="005B6062">
        <w:rPr>
          <w:rFonts w:ascii="Times New Roman" w:hAnsi="Times New Roman"/>
          <w:sz w:val="28"/>
          <w:szCs w:val="28"/>
          <w:lang w:val="en-US" w:eastAsia="ru-RU"/>
        </w:rPr>
        <w:t>html</w:t>
      </w:r>
      <w:r w:rsidRPr="005B6062">
        <w:rPr>
          <w:rFonts w:ascii="Times New Roman" w:hAnsi="Times New Roman"/>
          <w:sz w:val="28"/>
          <w:szCs w:val="28"/>
          <w:lang w:eastAsia="ru-RU"/>
        </w:rPr>
        <w:t xml:space="preserve">.  </w:t>
      </w:r>
    </w:p>
    <w:p w:rsidR="00322045" w:rsidRPr="005B6062" w:rsidRDefault="00322045" w:rsidP="007C5DE7">
      <w:pPr>
        <w:pStyle w:val="a5"/>
        <w:numPr>
          <w:ilvl w:val="0"/>
          <w:numId w:val="16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Экономика малого бизнеса / </w:t>
      </w:r>
      <w:hyperlink r:id="rId150" w:history="1">
        <w:r w:rsidRPr="005B6062">
          <w:rPr>
            <w:rStyle w:val="a6"/>
            <w:rFonts w:ascii="Times New Roman" w:hAnsi="Times New Roman"/>
            <w:color w:val="auto"/>
            <w:sz w:val="28"/>
            <w:szCs w:val="28"/>
            <w:u w:val="none"/>
            <w:lang w:val="en-US"/>
          </w:rPr>
          <w:t>https</w:t>
        </w:r>
        <w:r w:rsidRPr="005B6062">
          <w:rPr>
            <w:rStyle w:val="a6"/>
            <w:rFonts w:ascii="Times New Roman" w:hAnsi="Times New Roman"/>
            <w:color w:val="auto"/>
            <w:sz w:val="28"/>
            <w:szCs w:val="28"/>
            <w:u w:val="none"/>
          </w:rPr>
          <w:t>://</w:t>
        </w:r>
        <w:r w:rsidRPr="005B6062">
          <w:rPr>
            <w:rStyle w:val="a6"/>
            <w:rFonts w:ascii="Times New Roman" w:hAnsi="Times New Roman"/>
            <w:color w:val="auto"/>
            <w:sz w:val="28"/>
            <w:szCs w:val="28"/>
            <w:u w:val="none"/>
            <w:lang w:val="en-US"/>
          </w:rPr>
          <w:t>utmagazine</w:t>
        </w:r>
        <w:r w:rsidRPr="005B6062">
          <w:rPr>
            <w:rStyle w:val="a6"/>
            <w:rFonts w:ascii="Times New Roman" w:hAnsi="Times New Roman"/>
            <w:color w:val="auto"/>
            <w:sz w:val="28"/>
            <w:szCs w:val="28"/>
            <w:u w:val="none"/>
          </w:rPr>
          <w:t>.</w:t>
        </w:r>
        <w:r w:rsidRPr="005B6062">
          <w:rPr>
            <w:rStyle w:val="a6"/>
            <w:rFonts w:ascii="Times New Roman" w:hAnsi="Times New Roman"/>
            <w:color w:val="auto"/>
            <w:sz w:val="28"/>
            <w:szCs w:val="28"/>
            <w:u w:val="none"/>
            <w:lang w:val="en-US"/>
          </w:rPr>
          <w:t>ru</w:t>
        </w:r>
        <w:r w:rsidRPr="005B6062">
          <w:rPr>
            <w:rStyle w:val="a6"/>
            <w:rFonts w:ascii="Times New Roman" w:hAnsi="Times New Roman"/>
            <w:color w:val="auto"/>
            <w:sz w:val="28"/>
            <w:szCs w:val="28"/>
            <w:u w:val="none"/>
          </w:rPr>
          <w:t>/</w:t>
        </w:r>
        <w:r w:rsidRPr="005B6062">
          <w:rPr>
            <w:rStyle w:val="a6"/>
            <w:rFonts w:ascii="Times New Roman" w:hAnsi="Times New Roman"/>
            <w:color w:val="auto"/>
            <w:sz w:val="28"/>
            <w:szCs w:val="28"/>
            <w:u w:val="none"/>
            <w:lang w:val="en-US"/>
          </w:rPr>
          <w:t>posts</w:t>
        </w:r>
        <w:r w:rsidRPr="005B6062">
          <w:rPr>
            <w:rStyle w:val="a6"/>
            <w:rFonts w:ascii="Times New Roman" w:hAnsi="Times New Roman"/>
            <w:color w:val="auto"/>
            <w:sz w:val="28"/>
            <w:szCs w:val="28"/>
            <w:u w:val="none"/>
          </w:rPr>
          <w:t>/9448-</w:t>
        </w:r>
        <w:r w:rsidRPr="005B6062">
          <w:rPr>
            <w:rStyle w:val="a6"/>
            <w:rFonts w:ascii="Times New Roman" w:hAnsi="Times New Roman"/>
            <w:color w:val="auto"/>
            <w:sz w:val="28"/>
            <w:szCs w:val="28"/>
            <w:u w:val="none"/>
            <w:lang w:val="en-US"/>
          </w:rPr>
          <w:t>ekonomika</w:t>
        </w:r>
        <w:r w:rsidRPr="005B6062">
          <w:rPr>
            <w:rStyle w:val="a6"/>
            <w:rFonts w:ascii="Times New Roman" w:hAnsi="Times New Roman"/>
            <w:color w:val="auto"/>
            <w:sz w:val="28"/>
            <w:szCs w:val="28"/>
            <w:u w:val="none"/>
          </w:rPr>
          <w:t>-</w:t>
        </w:r>
        <w:r w:rsidRPr="005B6062">
          <w:rPr>
            <w:rStyle w:val="a6"/>
            <w:rFonts w:ascii="Times New Roman" w:hAnsi="Times New Roman"/>
            <w:color w:val="auto"/>
            <w:sz w:val="28"/>
            <w:szCs w:val="28"/>
            <w:u w:val="none"/>
            <w:lang w:val="en-US"/>
          </w:rPr>
          <w:t>malogo</w:t>
        </w:r>
        <w:r w:rsidRPr="005B6062">
          <w:rPr>
            <w:rStyle w:val="a6"/>
            <w:rFonts w:ascii="Times New Roman" w:hAnsi="Times New Roman"/>
            <w:color w:val="auto"/>
            <w:sz w:val="28"/>
            <w:szCs w:val="28"/>
            <w:u w:val="none"/>
          </w:rPr>
          <w:t>-</w:t>
        </w:r>
        <w:r w:rsidRPr="005B6062">
          <w:rPr>
            <w:rStyle w:val="a6"/>
            <w:rFonts w:ascii="Times New Roman" w:hAnsi="Times New Roman"/>
            <w:color w:val="auto"/>
            <w:sz w:val="28"/>
            <w:szCs w:val="28"/>
            <w:u w:val="none"/>
            <w:lang w:val="en-US"/>
          </w:rPr>
          <w:t>biznesa</w:t>
        </w:r>
      </w:hyperlink>
      <w:r w:rsidRPr="005B6062">
        <w:rPr>
          <w:rFonts w:ascii="Times New Roman" w:hAnsi="Times New Roman"/>
        </w:rPr>
        <w:t>.</w:t>
      </w:r>
      <w:r w:rsidRPr="005B6062">
        <w:rPr>
          <w:rFonts w:ascii="Times New Roman" w:hAnsi="Times New Roman"/>
          <w:sz w:val="28"/>
          <w:szCs w:val="28"/>
        </w:rPr>
        <w:t xml:space="preserve"> </w:t>
      </w:r>
    </w:p>
    <w:p w:rsidR="00322045" w:rsidRPr="005B6062" w:rsidRDefault="00322045" w:rsidP="00CB6FA5">
      <w:pPr>
        <w:spacing w:after="0" w:line="240" w:lineRule="auto"/>
        <w:ind w:firstLine="709"/>
        <w:jc w:val="both"/>
        <w:rPr>
          <w:rFonts w:ascii="Times New Roman" w:hAnsi="Times New Roman"/>
          <w:sz w:val="28"/>
          <w:szCs w:val="28"/>
        </w:rPr>
      </w:pPr>
    </w:p>
    <w:p w:rsidR="00322045" w:rsidRPr="005B6062" w:rsidRDefault="00322045" w:rsidP="00A9232F">
      <w:pPr>
        <w:spacing w:after="0" w:line="240" w:lineRule="auto"/>
        <w:jc w:val="center"/>
        <w:rPr>
          <w:rFonts w:ascii="Times New Roman" w:hAnsi="Times New Roman"/>
          <w:sz w:val="28"/>
          <w:szCs w:val="28"/>
        </w:rPr>
      </w:pPr>
      <w:r w:rsidRPr="005B6062">
        <w:rPr>
          <w:rFonts w:ascii="Times New Roman" w:hAnsi="Times New Roman"/>
          <w:b/>
          <w:sz w:val="28"/>
          <w:szCs w:val="28"/>
        </w:rPr>
        <w:t>Научный руководитель:</w:t>
      </w:r>
      <w:r w:rsidRPr="005B6062">
        <w:rPr>
          <w:rFonts w:ascii="Times New Roman" w:hAnsi="Times New Roman"/>
          <w:sz w:val="28"/>
          <w:szCs w:val="28"/>
        </w:rPr>
        <w:t xml:space="preserve"> </w:t>
      </w:r>
      <w:r w:rsidRPr="005B6062">
        <w:rPr>
          <w:rFonts w:ascii="Times New Roman" w:hAnsi="Times New Roman"/>
          <w:i/>
          <w:sz w:val="28"/>
          <w:szCs w:val="28"/>
        </w:rPr>
        <w:t>А. П. Заровнятных</w:t>
      </w:r>
      <w:r w:rsidRPr="005B6062">
        <w:rPr>
          <w:rFonts w:ascii="Times New Roman" w:hAnsi="Times New Roman"/>
          <w:sz w:val="28"/>
          <w:szCs w:val="28"/>
        </w:rPr>
        <w:t>, преподаватель.</w:t>
      </w:r>
    </w:p>
    <w:p w:rsidR="00322045" w:rsidRPr="005B6062" w:rsidRDefault="00322045" w:rsidP="00CB6FA5">
      <w:pPr>
        <w:spacing w:after="0" w:line="240" w:lineRule="auto"/>
        <w:ind w:firstLine="709"/>
        <w:jc w:val="both"/>
        <w:rPr>
          <w:rFonts w:ascii="Times New Roman" w:hAnsi="Times New Roman"/>
          <w:bCs/>
          <w:kern w:val="36"/>
          <w:sz w:val="28"/>
          <w:szCs w:val="28"/>
        </w:rPr>
      </w:pPr>
    </w:p>
    <w:p w:rsidR="00322045" w:rsidRDefault="00322045" w:rsidP="00CB6FA5">
      <w:pPr>
        <w:spacing w:after="0" w:line="240" w:lineRule="auto"/>
        <w:ind w:firstLine="709"/>
        <w:jc w:val="both"/>
        <w:rPr>
          <w:rFonts w:ascii="Times New Roman" w:hAnsi="Times New Roman"/>
          <w:bCs/>
          <w:kern w:val="36"/>
          <w:sz w:val="28"/>
          <w:szCs w:val="28"/>
        </w:rPr>
      </w:pPr>
    </w:p>
    <w:p w:rsidR="00992305" w:rsidRPr="005B6062" w:rsidRDefault="00992305" w:rsidP="00CB6FA5">
      <w:pPr>
        <w:spacing w:after="0" w:line="240" w:lineRule="auto"/>
        <w:ind w:firstLine="709"/>
        <w:jc w:val="both"/>
        <w:rPr>
          <w:rFonts w:ascii="Times New Roman" w:hAnsi="Times New Roman"/>
          <w:bCs/>
          <w:kern w:val="36"/>
          <w:sz w:val="28"/>
          <w:szCs w:val="28"/>
        </w:rPr>
      </w:pPr>
    </w:p>
    <w:p w:rsidR="00322045" w:rsidRPr="005B6062" w:rsidRDefault="00322045" w:rsidP="0005170F">
      <w:pPr>
        <w:pStyle w:val="2"/>
        <w:rPr>
          <w:kern w:val="36"/>
        </w:rPr>
      </w:pPr>
      <w:bookmarkStart w:id="185" w:name="_Toc516248495"/>
      <w:bookmarkStart w:id="186" w:name="_Toc516249956"/>
      <w:r w:rsidRPr="005B6062">
        <w:rPr>
          <w:kern w:val="36"/>
        </w:rPr>
        <w:t>Смагина Анастасия Алексеевна</w:t>
      </w:r>
      <w:bookmarkEnd w:id="185"/>
      <w:bookmarkEnd w:id="186"/>
      <w:r w:rsidRPr="005B6062">
        <w:rPr>
          <w:b w:val="0"/>
          <w:kern w:val="36"/>
        </w:rPr>
        <w:t>,</w:t>
      </w:r>
    </w:p>
    <w:p w:rsidR="00322045" w:rsidRPr="005B6062" w:rsidRDefault="00322045" w:rsidP="0005170F">
      <w:pPr>
        <w:spacing w:after="0" w:line="240" w:lineRule="auto"/>
        <w:jc w:val="center"/>
        <w:rPr>
          <w:rFonts w:ascii="Times New Roman" w:hAnsi="Times New Roman"/>
          <w:i/>
          <w:kern w:val="36"/>
          <w:sz w:val="28"/>
          <w:szCs w:val="28"/>
          <w:lang w:eastAsia="ru-RU"/>
        </w:rPr>
      </w:pPr>
      <w:r w:rsidRPr="005B6062">
        <w:rPr>
          <w:rFonts w:ascii="Times New Roman" w:hAnsi="Times New Roman"/>
          <w:i/>
          <w:kern w:val="36"/>
          <w:sz w:val="28"/>
          <w:szCs w:val="28"/>
          <w:lang w:eastAsia="ru-RU"/>
        </w:rPr>
        <w:t>студентка 3 курса</w:t>
      </w:r>
    </w:p>
    <w:p w:rsidR="00322045" w:rsidRPr="005B6062" w:rsidRDefault="00322045" w:rsidP="0005170F">
      <w:pPr>
        <w:spacing w:after="0" w:line="240" w:lineRule="auto"/>
        <w:jc w:val="center"/>
        <w:rPr>
          <w:rFonts w:ascii="Times New Roman" w:hAnsi="Times New Roman"/>
          <w:i/>
          <w:sz w:val="28"/>
          <w:szCs w:val="28"/>
        </w:rPr>
      </w:pPr>
      <w:r w:rsidRPr="005B6062">
        <w:rPr>
          <w:rFonts w:ascii="Times New Roman" w:hAnsi="Times New Roman"/>
          <w:i/>
          <w:sz w:val="28"/>
          <w:szCs w:val="28"/>
        </w:rPr>
        <w:t>ГБПОУ СО «</w:t>
      </w:r>
      <w:r w:rsidRPr="005B6062">
        <w:rPr>
          <w:rFonts w:ascii="Times New Roman" w:hAnsi="Times New Roman"/>
          <w:bCs/>
          <w:kern w:val="36"/>
          <w:sz w:val="28"/>
          <w:szCs w:val="28"/>
        </w:rPr>
        <w:t>Баранчинский электромеханический техникум</w:t>
      </w:r>
      <w:r w:rsidRPr="005B6062">
        <w:rPr>
          <w:rFonts w:ascii="Times New Roman" w:hAnsi="Times New Roman"/>
          <w:i/>
          <w:sz w:val="28"/>
          <w:szCs w:val="28"/>
        </w:rPr>
        <w:t>»</w:t>
      </w:r>
    </w:p>
    <w:p w:rsidR="00322045" w:rsidRPr="005B6062" w:rsidRDefault="00322045" w:rsidP="0005170F">
      <w:pPr>
        <w:spacing w:after="0" w:line="240" w:lineRule="auto"/>
        <w:jc w:val="center"/>
        <w:rPr>
          <w:rFonts w:ascii="Times New Roman" w:hAnsi="Times New Roman"/>
          <w:i/>
          <w:sz w:val="28"/>
          <w:szCs w:val="28"/>
        </w:rPr>
      </w:pPr>
      <w:r w:rsidRPr="005B6062">
        <w:rPr>
          <w:rFonts w:ascii="Times New Roman" w:hAnsi="Times New Roman"/>
          <w:i/>
          <w:sz w:val="28"/>
          <w:szCs w:val="28"/>
        </w:rPr>
        <w:t>(Кушва)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22045" w:rsidRPr="005B6062" w:rsidTr="00920309">
        <w:tc>
          <w:tcPr>
            <w:tcW w:w="9571" w:type="dxa"/>
            <w:tcBorders>
              <w:left w:val="nil"/>
              <w:bottom w:val="nil"/>
              <w:right w:val="nil"/>
            </w:tcBorders>
          </w:tcPr>
          <w:p w:rsidR="00322045" w:rsidRPr="005B6062" w:rsidRDefault="00322045" w:rsidP="00920309">
            <w:pPr>
              <w:spacing w:after="0" w:line="240" w:lineRule="auto"/>
              <w:ind w:firstLine="709"/>
              <w:jc w:val="both"/>
              <w:rPr>
                <w:rFonts w:ascii="Times New Roman" w:hAnsi="Times New Roman"/>
                <w:sz w:val="28"/>
                <w:szCs w:val="28"/>
              </w:rPr>
            </w:pPr>
          </w:p>
        </w:tc>
      </w:tr>
    </w:tbl>
    <w:p w:rsidR="00322045" w:rsidRPr="005B6062" w:rsidRDefault="00322045" w:rsidP="0005170F">
      <w:pPr>
        <w:pStyle w:val="3"/>
        <w:rPr>
          <w:rFonts w:ascii="Times New Roman" w:hAnsi="Times New Roman"/>
          <w:kern w:val="36"/>
          <w:szCs w:val="28"/>
          <w:lang w:eastAsia="ru-RU"/>
        </w:rPr>
      </w:pPr>
      <w:bookmarkStart w:id="187" w:name="_Toc516248496"/>
      <w:bookmarkStart w:id="188" w:name="_Toc516249957"/>
      <w:r w:rsidRPr="005B6062">
        <w:rPr>
          <w:rFonts w:ascii="Times New Roman" w:hAnsi="Times New Roman"/>
          <w:shd w:val="clear" w:color="auto" w:fill="FFFFFF"/>
        </w:rPr>
        <w:t>Обслуживание общественного питания</w:t>
      </w:r>
      <w:bookmarkEnd w:id="187"/>
      <w:bookmarkEnd w:id="188"/>
    </w:p>
    <w:p w:rsidR="00322045" w:rsidRPr="005B6062" w:rsidRDefault="00322045" w:rsidP="00CB6FA5">
      <w:pPr>
        <w:spacing w:after="0" w:line="240" w:lineRule="auto"/>
        <w:ind w:firstLine="709"/>
        <w:jc w:val="both"/>
        <w:rPr>
          <w:rFonts w:ascii="Times New Roman" w:hAnsi="Times New Roman"/>
          <w:bCs/>
          <w:kern w:val="36"/>
          <w:sz w:val="28"/>
          <w:szCs w:val="28"/>
        </w:rPr>
      </w:pPr>
    </w:p>
    <w:p w:rsidR="00322045" w:rsidRPr="005B6062" w:rsidRDefault="00322045" w:rsidP="00CB6FA5">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Ведение.</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Среди предприятий общественного питания основное место занимают рестораны, кафе, бары. Они играют заметную роль в организации отдыха населения. Туда приходят не только для того, чтобы поесть, но и отметить юбилей, важное событие в жизни человека, того или иного коллектива, провести свадебное торже</w:t>
      </w:r>
      <w:r w:rsidRPr="005B6062">
        <w:rPr>
          <w:rFonts w:ascii="Times New Roman" w:hAnsi="Times New Roman"/>
          <w:sz w:val="28"/>
          <w:szCs w:val="28"/>
        </w:rPr>
        <w:softHyphen/>
        <w:t>ство, деловую или официальную встречу, просто отдохнуть в кругу близких людей.</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Радушно встретить, быстро и вкусно накормить людей, со</w:t>
      </w:r>
      <w:r w:rsidRPr="005B6062">
        <w:rPr>
          <w:rFonts w:ascii="Times New Roman" w:hAnsi="Times New Roman"/>
          <w:sz w:val="28"/>
          <w:szCs w:val="28"/>
        </w:rPr>
        <w:softHyphen/>
        <w:t>здать им все условия для полноценного отдыха – такова задача работников этих предприятий.</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Предприятия общественного питания, расположенные в гостиницах, аэропортах, железнодорожных вокзалах, на теплоходах, за</w:t>
      </w:r>
      <w:r w:rsidRPr="005B6062">
        <w:rPr>
          <w:rFonts w:ascii="Times New Roman" w:hAnsi="Times New Roman"/>
          <w:sz w:val="28"/>
          <w:szCs w:val="28"/>
        </w:rPr>
        <w:softHyphen/>
        <w:t xml:space="preserve">нимают ведущее </w:t>
      </w:r>
      <w:r w:rsidRPr="005B6062">
        <w:rPr>
          <w:rFonts w:ascii="Times New Roman" w:hAnsi="Times New Roman"/>
          <w:sz w:val="28"/>
          <w:szCs w:val="28"/>
        </w:rPr>
        <w:lastRenderedPageBreak/>
        <w:t>место в организации питания туристов, в том чис</w:t>
      </w:r>
      <w:r w:rsidRPr="005B6062">
        <w:rPr>
          <w:rFonts w:ascii="Times New Roman" w:hAnsi="Times New Roman"/>
          <w:sz w:val="28"/>
          <w:szCs w:val="28"/>
        </w:rPr>
        <w:softHyphen/>
        <w:t>ле иностранных. Широкое распространение получает автотуризм – путешествие на автобусах или автомобилях с остановками в кемпин</w:t>
      </w:r>
      <w:r w:rsidRPr="005B6062">
        <w:rPr>
          <w:rFonts w:ascii="Times New Roman" w:hAnsi="Times New Roman"/>
          <w:sz w:val="28"/>
          <w:szCs w:val="28"/>
        </w:rPr>
        <w:softHyphen/>
        <w:t>гах, во время которых туристы питаются в ресторанах, кафе, барах.</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От правильной и четкой организации работы обслуживающего персонала предприятий общественного питания зависят настрое</w:t>
      </w:r>
      <w:r w:rsidRPr="005B6062">
        <w:rPr>
          <w:rFonts w:ascii="Times New Roman" w:hAnsi="Times New Roman"/>
          <w:sz w:val="28"/>
          <w:szCs w:val="28"/>
        </w:rPr>
        <w:softHyphen/>
        <w:t>ние и самочувствие всех, кто пользуется их услугами.</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Культура обслуживания – один из основных критериев в оценке деятельности работников общественного питания. Понятие это включает не только санитарное состояние помещений предприя</w:t>
      </w:r>
      <w:r w:rsidRPr="005B6062">
        <w:rPr>
          <w:rFonts w:ascii="Times New Roman" w:hAnsi="Times New Roman"/>
          <w:sz w:val="28"/>
          <w:szCs w:val="28"/>
        </w:rPr>
        <w:softHyphen/>
        <w:t>тий общественного питания и уровень механизации основных про</w:t>
      </w:r>
      <w:r w:rsidRPr="005B6062">
        <w:rPr>
          <w:rFonts w:ascii="Times New Roman" w:hAnsi="Times New Roman"/>
          <w:sz w:val="28"/>
          <w:szCs w:val="28"/>
        </w:rPr>
        <w:softHyphen/>
        <w:t>изводственных процессов, но и наличие рекламы и информации, степень комфортности и уюта залов.</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Культура обслуживания зависит и от применения различных форм и методов работы официантов, использования прогрессив</w:t>
      </w:r>
      <w:r w:rsidRPr="005B6062">
        <w:rPr>
          <w:rFonts w:ascii="Times New Roman" w:hAnsi="Times New Roman"/>
          <w:sz w:val="28"/>
          <w:szCs w:val="28"/>
        </w:rPr>
        <w:softHyphen/>
        <w:t>ных форм обслуживания (отпуск комплексных обедов, питание по абонементам, организация столов саморасчета и столов-экспрессов, обслуживание по принципу «шведского стола» и др.).</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Качество пищи, соблюдение установленного ассортимента про</w:t>
      </w:r>
      <w:r w:rsidRPr="005B6062">
        <w:rPr>
          <w:rFonts w:ascii="Times New Roman" w:hAnsi="Times New Roman"/>
          <w:sz w:val="28"/>
          <w:szCs w:val="28"/>
        </w:rPr>
        <w:softHyphen/>
        <w:t>дукции и товаров также служат определяющими факторами при оценке работы предприятий общественного питания.</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Особое место занимает оказание дополнительных услуг клиен</w:t>
      </w:r>
      <w:r w:rsidRPr="005B6062">
        <w:rPr>
          <w:rFonts w:ascii="Times New Roman" w:hAnsi="Times New Roman"/>
          <w:sz w:val="28"/>
          <w:szCs w:val="28"/>
        </w:rPr>
        <w:softHyphen/>
        <w:t>там: доставка обедов на дом, обслуживание торжеств (свадьбы, юбилеи) на дому, прием заказов на изготовление кулинарных и кондитерских изделий, вызов такси, бронирование столов и др.</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Уровень обслуживания в ресторане зависит не только от его материально-технической базы и успешного менеджмента, но и oт профессионального мастерства тех, кто призван создавать об</w:t>
      </w:r>
      <w:r w:rsidRPr="005B6062">
        <w:rPr>
          <w:rFonts w:ascii="Times New Roman" w:hAnsi="Times New Roman"/>
          <w:sz w:val="28"/>
          <w:szCs w:val="28"/>
        </w:rPr>
        <w:softHyphen/>
        <w:t>становку радушия и гостеприимства, в первую очередь от метрдотелей и официанток.</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В предлагаемом учебнике излагаются теоретические и практи</w:t>
      </w:r>
      <w:r w:rsidRPr="005B6062">
        <w:rPr>
          <w:rFonts w:ascii="Times New Roman" w:hAnsi="Times New Roman"/>
          <w:sz w:val="28"/>
          <w:szCs w:val="28"/>
        </w:rPr>
        <w:softHyphen/>
        <w:t>ческие основы организации процесса обслуживания на предприятиях общественного питания: формы и методы обслуживания, подготовка залов, принципы взаимоотношений обслуживающего персонала с посетителями, особенности организации питания иностранных туристов.</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Наряду с изложением техники обслуживания даются кулинар</w:t>
      </w:r>
      <w:r w:rsidRPr="005B6062">
        <w:rPr>
          <w:rFonts w:ascii="Times New Roman" w:hAnsi="Times New Roman"/>
          <w:sz w:val="28"/>
          <w:szCs w:val="28"/>
        </w:rPr>
        <w:softHyphen/>
        <w:t>ные характеристики некоторых блюд и напитков, что позволит официанту правильно и уверенно ответить на вопросы посетите</w:t>
      </w:r>
      <w:r w:rsidRPr="005B6062">
        <w:rPr>
          <w:rFonts w:ascii="Times New Roman" w:hAnsi="Times New Roman"/>
          <w:sz w:val="28"/>
          <w:szCs w:val="28"/>
        </w:rPr>
        <w:softHyphen/>
        <w:t>лей, порекомендовать с учетом их пожеланий и вкусов то или иное блюдо.</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Целью</w:t>
      </w:r>
      <w:r w:rsidRPr="005B6062">
        <w:rPr>
          <w:rFonts w:ascii="Times New Roman" w:hAnsi="Times New Roman"/>
          <w:b/>
          <w:sz w:val="28"/>
          <w:szCs w:val="28"/>
        </w:rPr>
        <w:t xml:space="preserve"> </w:t>
      </w:r>
      <w:r w:rsidRPr="005B6062">
        <w:rPr>
          <w:rFonts w:ascii="Times New Roman" w:hAnsi="Times New Roman"/>
          <w:sz w:val="28"/>
          <w:szCs w:val="28"/>
        </w:rPr>
        <w:t xml:space="preserve">моего доклада является </w:t>
      </w:r>
      <w:r w:rsidRPr="005B6062">
        <w:rPr>
          <w:rFonts w:ascii="Times New Roman" w:hAnsi="Times New Roman"/>
          <w:sz w:val="28"/>
          <w:szCs w:val="28"/>
          <w:shd w:val="clear" w:color="auto" w:fill="FFFFFF"/>
        </w:rPr>
        <w:t>изучение и углубление своих познаний в сфере управления общественного предприятия.</w:t>
      </w:r>
    </w:p>
    <w:p w:rsidR="00322045" w:rsidRPr="005B6062" w:rsidRDefault="00322045" w:rsidP="00CB6FA5">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Ставлю перед собой следующие задачи:</w:t>
      </w:r>
    </w:p>
    <w:p w:rsidR="00322045" w:rsidRPr="005B6062" w:rsidRDefault="00322045" w:rsidP="007C5DE7">
      <w:pPr>
        <w:pStyle w:val="a5"/>
        <w:numPr>
          <w:ilvl w:val="0"/>
          <w:numId w:val="163"/>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изучить различные методы управления предприятий общественного питания;</w:t>
      </w:r>
    </w:p>
    <w:p w:rsidR="00322045" w:rsidRPr="005B6062" w:rsidRDefault="00322045" w:rsidP="007C5DE7">
      <w:pPr>
        <w:pStyle w:val="a5"/>
        <w:numPr>
          <w:ilvl w:val="0"/>
          <w:numId w:val="163"/>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определить необходимые ресурсы и источники их обеспечения.</w:t>
      </w:r>
    </w:p>
    <w:p w:rsidR="00322045" w:rsidRPr="005B6062" w:rsidRDefault="00322045" w:rsidP="00CB6FA5">
      <w:pPr>
        <w:spacing w:after="0" w:line="240" w:lineRule="auto"/>
        <w:ind w:firstLine="709"/>
        <w:jc w:val="both"/>
        <w:rPr>
          <w:rFonts w:ascii="Times New Roman" w:hAnsi="Times New Roman"/>
          <w:bCs/>
          <w:i/>
          <w:sz w:val="28"/>
          <w:szCs w:val="28"/>
        </w:rPr>
      </w:pPr>
      <w:r w:rsidRPr="005B6062">
        <w:rPr>
          <w:rFonts w:ascii="Times New Roman" w:hAnsi="Times New Roman"/>
          <w:bCs/>
          <w:i/>
          <w:sz w:val="28"/>
          <w:szCs w:val="28"/>
        </w:rPr>
        <w:t>Управление предприятием общественного питания.</w:t>
      </w:r>
    </w:p>
    <w:p w:rsidR="00322045" w:rsidRPr="005B6062" w:rsidRDefault="00322045" w:rsidP="00CB6FA5">
      <w:pPr>
        <w:spacing w:after="0" w:line="240" w:lineRule="auto"/>
        <w:ind w:firstLine="709"/>
        <w:jc w:val="both"/>
        <w:rPr>
          <w:rFonts w:ascii="Times New Roman" w:hAnsi="Times New Roman"/>
          <w:bCs/>
          <w:i/>
          <w:sz w:val="28"/>
          <w:szCs w:val="28"/>
        </w:rPr>
      </w:pPr>
      <w:r w:rsidRPr="005B6062">
        <w:rPr>
          <w:rFonts w:ascii="Times New Roman" w:hAnsi="Times New Roman"/>
          <w:bCs/>
          <w:i/>
          <w:sz w:val="28"/>
          <w:szCs w:val="28"/>
        </w:rPr>
        <w:t>Структура управления рестораном.</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lastRenderedPageBreak/>
        <w:t>Управление организацией общественного питания основывается на общих принципах системы управления производством. Функции управления относительно обособленные направления управленческой деятельности, позволяющие осуществлять управленческое воздействие. В функциях управления раскрывается содержание управления как процесса, отражается вид управленческой деятельности, должностные обязанности, закрепленные за определенным структурным подразделением или работником, назначение конкретного органа управления.</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Для выполнения функций управления предприятиями, организациями общественного питания создается соответствующая структура системы управления, представляющей собой совокупность специализированных подразделений, взаимосвязанных процессом принятия и реализации управленческих решений. Применительно к отдельному предприятию (объединению) общественного питания. Они могут быть цеховыми, характерными для крупных предприятий. Бесцеховые – для небольших предприятий.</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Масштаб структуры системы управления – степень детализации представления или графического изображения структуры. Различают: макроструктуру системы управления, звеньями которой являются органы управления (субъекты управления, являющиеся юридическим лицом); мезоструктуру [2], которую составляют структурные подразделения; микроструктуру, звеньями которой являются работники (рабочие места), а средства управления. Например, звеньями системы управления в масштабе макроструктуры Министерство Торговли Республики Казахстан, в масштабе мезоструктуры – линейные функциональные структурные подразделения объединений общественного питания (директор и его заместители, отделы: производственный, организации общественного питания, планово-экономический, кадров и др.)</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i/>
          <w:iCs/>
          <w:sz w:val="28"/>
          <w:szCs w:val="28"/>
        </w:rPr>
        <w:t>Структурное подразделение</w:t>
      </w:r>
      <w:r w:rsidRPr="005B6062">
        <w:rPr>
          <w:rFonts w:ascii="Times New Roman" w:hAnsi="Times New Roman"/>
          <w:sz w:val="28"/>
          <w:szCs w:val="28"/>
        </w:rPr>
        <w:t> – звено системы управления в масштабе мезо- и микроструктуры, например, функциональные отделы первичной хозяйственной организации общественного питания.</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Звено – структурообразующий элемент системы управления, подсистема. В зависимости от масштаба структуры системы управления в качестве ее звеньев могут выступать органы управления, структурные подразделения, работники или технические средства системы управления. Звенья управляющей части системы называются управляющими или субъектами управления, звенья управляющей части системы– управляемыми или объектами управления. Необходимым и достаточным условием выделения элемента системы в качестве управляющего звеня является закрепление за ним хотя бы одной функции управления.</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Министерством торговли Республики Казахстан в соответствии с утвержденной генеральной схемой управления торговлей определены звенья существующей структуры системы управления общественным питанием. (масштаб макроструктуры):</w:t>
      </w:r>
    </w:p>
    <w:p w:rsidR="00322045" w:rsidRPr="005B6062" w:rsidRDefault="00322045" w:rsidP="007C5DE7">
      <w:pPr>
        <w:pStyle w:val="a5"/>
        <w:numPr>
          <w:ilvl w:val="0"/>
          <w:numId w:val="164"/>
        </w:numPr>
        <w:spacing w:after="0" w:line="240" w:lineRule="auto"/>
        <w:ind w:left="0" w:firstLine="709"/>
        <w:jc w:val="both"/>
        <w:rPr>
          <w:rFonts w:ascii="Times New Roman" w:hAnsi="Times New Roman"/>
          <w:sz w:val="28"/>
          <w:szCs w:val="28"/>
        </w:rPr>
      </w:pPr>
      <w:r w:rsidRPr="005B6062">
        <w:rPr>
          <w:rFonts w:ascii="Times New Roman" w:hAnsi="Times New Roman"/>
          <w:i/>
          <w:iCs/>
          <w:sz w:val="28"/>
          <w:szCs w:val="28"/>
        </w:rPr>
        <w:lastRenderedPageBreak/>
        <w:t>основное звено – </w:t>
      </w:r>
      <w:r w:rsidRPr="005B6062">
        <w:rPr>
          <w:rFonts w:ascii="Times New Roman" w:hAnsi="Times New Roman"/>
          <w:sz w:val="28"/>
          <w:szCs w:val="28"/>
        </w:rPr>
        <w:t>объединения, предприятия общественного питания и неторговой деятельности (материально-технического снабжения, строительные, производственно-технологические и др.);</w:t>
      </w:r>
    </w:p>
    <w:p w:rsidR="00322045" w:rsidRPr="005B6062" w:rsidRDefault="00322045" w:rsidP="007C5DE7">
      <w:pPr>
        <w:pStyle w:val="a5"/>
        <w:numPr>
          <w:ilvl w:val="0"/>
          <w:numId w:val="164"/>
        </w:numPr>
        <w:spacing w:after="0" w:line="240" w:lineRule="auto"/>
        <w:ind w:left="0" w:firstLine="709"/>
        <w:jc w:val="both"/>
        <w:rPr>
          <w:rFonts w:ascii="Times New Roman" w:hAnsi="Times New Roman"/>
          <w:sz w:val="28"/>
          <w:szCs w:val="28"/>
        </w:rPr>
      </w:pPr>
      <w:r w:rsidRPr="005B6062">
        <w:rPr>
          <w:rFonts w:ascii="Times New Roman" w:hAnsi="Times New Roman"/>
          <w:i/>
          <w:iCs/>
          <w:sz w:val="28"/>
          <w:szCs w:val="28"/>
        </w:rPr>
        <w:t>высшее звено –</w:t>
      </w:r>
      <w:r w:rsidRPr="005B6062">
        <w:rPr>
          <w:rFonts w:ascii="Times New Roman" w:hAnsi="Times New Roman"/>
          <w:sz w:val="28"/>
          <w:szCs w:val="28"/>
        </w:rPr>
        <w:t> Министерство торговли, управления торговли и общественного питания Республики Казахстан.</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Связи между звеньями могут быть двух типов: вертикальные (подчинения и руководства) и горизонтальные (кооперации равноправных элементов). Вертикальные связи подразделяются на линейные (обязательное подчинение по всем вопросам управления) и функциональные (подчинение по определенной группе проблем). Для характеристики горизонтальных связей используется показатель общего числа работников, с которыми устанавливаются контакты в процессе управления.</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Граница между соподчиненными подсистемами управления представляют собой уровень управления. В иерархически построенной системе имеются как минимум два уровня управления, а общее число их определяется сложностью взаимосвязей объектов управления нижнего уровня, образующих в совокупности управляемую часть системы.</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Необходимо рассмотреть требования, предъявляемые к организационным структурам управления.</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Способность отражать содержание деятельности органа, основные элементы управления, цели, методы, принципы, функции, этапы и стадии принятия и реализации решения.</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Гибкость – способность реагировать на изменения социально-экономических и организационно-технических условий.</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Минимум ступеней иерархической лестницы.</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Минимум времени прохождения решений, приказов, распоряжений от вышестоящего руководства до непосредственных исполнителей.</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Организационная структура должна обеспечивать эффективное распределение функций по подразделениям – звеньям управления, исключать дублирование функций на различных уровнях, предполагать необходимость и возможность ее постоянного совершенствования.</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Относительная равномерность нагрузок на каждое подразделение аппарата управления, сопряженность отдельных звеньев и ступеней, которые должны быть связаны между собой общими целями, решением определенных проблем, задач.</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Важной проблемой формирования структуры управления является создание не только структуры в целом, но и ее органов управления. Структурные подразделения органов управления можно объединить в следующие группы:</w:t>
      </w:r>
    </w:p>
    <w:p w:rsidR="00322045" w:rsidRPr="005B6062" w:rsidRDefault="00322045" w:rsidP="007C5DE7">
      <w:pPr>
        <w:pStyle w:val="a5"/>
        <w:numPr>
          <w:ilvl w:val="0"/>
          <w:numId w:val="165"/>
        </w:numPr>
        <w:spacing w:after="0" w:line="240" w:lineRule="auto"/>
        <w:ind w:left="0" w:firstLine="709"/>
        <w:jc w:val="both"/>
        <w:rPr>
          <w:rFonts w:ascii="Times New Roman" w:hAnsi="Times New Roman"/>
          <w:sz w:val="28"/>
          <w:szCs w:val="28"/>
        </w:rPr>
      </w:pPr>
      <w:r w:rsidRPr="005B6062">
        <w:rPr>
          <w:rFonts w:ascii="Times New Roman" w:hAnsi="Times New Roman"/>
          <w:i/>
          <w:iCs/>
          <w:sz w:val="28"/>
          <w:szCs w:val="28"/>
        </w:rPr>
        <w:t>руководство</w:t>
      </w:r>
      <w:r w:rsidRPr="005B6062">
        <w:rPr>
          <w:rFonts w:ascii="Times New Roman" w:hAnsi="Times New Roman"/>
          <w:sz w:val="28"/>
          <w:szCs w:val="28"/>
        </w:rPr>
        <w:t> – это те работники, которые руководят всеми структурными подразделениями органа управления(руководитель, его заместители, коллегия и др.);</w:t>
      </w:r>
    </w:p>
    <w:p w:rsidR="00322045" w:rsidRPr="005B6062" w:rsidRDefault="00322045" w:rsidP="007C5DE7">
      <w:pPr>
        <w:pStyle w:val="a5"/>
        <w:numPr>
          <w:ilvl w:val="0"/>
          <w:numId w:val="165"/>
        </w:numPr>
        <w:spacing w:after="0" w:line="240" w:lineRule="auto"/>
        <w:ind w:left="0" w:firstLine="709"/>
        <w:jc w:val="both"/>
        <w:rPr>
          <w:rFonts w:ascii="Times New Roman" w:hAnsi="Times New Roman"/>
          <w:sz w:val="28"/>
          <w:szCs w:val="28"/>
        </w:rPr>
      </w:pPr>
      <w:r w:rsidRPr="005B6062">
        <w:rPr>
          <w:rFonts w:ascii="Times New Roman" w:hAnsi="Times New Roman"/>
          <w:i/>
          <w:iCs/>
          <w:sz w:val="28"/>
          <w:szCs w:val="28"/>
        </w:rPr>
        <w:t>отраслевые структурные подразделения </w:t>
      </w:r>
      <w:r w:rsidRPr="005B6062">
        <w:rPr>
          <w:rFonts w:ascii="Times New Roman" w:hAnsi="Times New Roman"/>
          <w:sz w:val="28"/>
          <w:szCs w:val="28"/>
        </w:rPr>
        <w:t>– руководят отдельными частями объекта управления;</w:t>
      </w:r>
    </w:p>
    <w:p w:rsidR="00322045" w:rsidRPr="005B6062" w:rsidRDefault="00322045" w:rsidP="007C5DE7">
      <w:pPr>
        <w:pStyle w:val="a5"/>
        <w:numPr>
          <w:ilvl w:val="0"/>
          <w:numId w:val="165"/>
        </w:numPr>
        <w:spacing w:after="0" w:line="240" w:lineRule="auto"/>
        <w:ind w:left="0" w:firstLine="709"/>
        <w:jc w:val="both"/>
        <w:rPr>
          <w:rFonts w:ascii="Times New Roman" w:hAnsi="Times New Roman"/>
          <w:sz w:val="28"/>
          <w:szCs w:val="28"/>
        </w:rPr>
      </w:pPr>
      <w:r w:rsidRPr="005B6062">
        <w:rPr>
          <w:rFonts w:ascii="Times New Roman" w:hAnsi="Times New Roman"/>
          <w:i/>
          <w:iCs/>
          <w:sz w:val="28"/>
          <w:szCs w:val="28"/>
        </w:rPr>
        <w:lastRenderedPageBreak/>
        <w:t>функциональные структуры подразделения </w:t>
      </w:r>
      <w:r w:rsidRPr="005B6062">
        <w:rPr>
          <w:rFonts w:ascii="Times New Roman" w:hAnsi="Times New Roman"/>
          <w:sz w:val="28"/>
          <w:szCs w:val="28"/>
        </w:rPr>
        <w:t>реализуют какую-либо одну функцию управления (например, управление Министерства торговли: финансовые, кадров, социального развития, бухгалтерского учета, контроля и ревизий);</w:t>
      </w:r>
    </w:p>
    <w:p w:rsidR="00322045" w:rsidRPr="005B6062" w:rsidRDefault="00322045" w:rsidP="007C5DE7">
      <w:pPr>
        <w:pStyle w:val="a5"/>
        <w:numPr>
          <w:ilvl w:val="0"/>
          <w:numId w:val="165"/>
        </w:numPr>
        <w:spacing w:after="0" w:line="240" w:lineRule="auto"/>
        <w:ind w:left="0" w:firstLine="709"/>
        <w:jc w:val="both"/>
        <w:rPr>
          <w:rFonts w:ascii="Times New Roman" w:hAnsi="Times New Roman"/>
          <w:sz w:val="28"/>
          <w:szCs w:val="28"/>
        </w:rPr>
      </w:pPr>
      <w:r w:rsidRPr="005B6062">
        <w:rPr>
          <w:rFonts w:ascii="Times New Roman" w:hAnsi="Times New Roman"/>
          <w:i/>
          <w:iCs/>
          <w:sz w:val="28"/>
          <w:szCs w:val="28"/>
        </w:rPr>
        <w:t>вспомогательные структуры подразделения,</w:t>
      </w:r>
      <w:r w:rsidRPr="005B6062">
        <w:rPr>
          <w:rFonts w:ascii="Times New Roman" w:hAnsi="Times New Roman"/>
          <w:sz w:val="28"/>
          <w:szCs w:val="28"/>
        </w:rPr>
        <w:t> обеспечивающие работу органа управления (управление делами).</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В зависимости от особенностей строения, хозяйственной деятельности и других факторов в общественном питании применяются линейная, линейно-функциональная (комбинированная), программно-целевая структуры управления.</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bCs/>
          <w:i/>
          <w:iCs/>
          <w:sz w:val="28"/>
          <w:szCs w:val="28"/>
        </w:rPr>
        <w:t>Линейная структура управления</w:t>
      </w:r>
      <w:r w:rsidRPr="005B6062">
        <w:rPr>
          <w:rFonts w:ascii="Times New Roman" w:hAnsi="Times New Roman"/>
          <w:b/>
          <w:bCs/>
          <w:i/>
          <w:iCs/>
          <w:sz w:val="28"/>
          <w:szCs w:val="28"/>
        </w:rPr>
        <w:t xml:space="preserve"> </w:t>
      </w:r>
      <w:r w:rsidRPr="005B6062">
        <w:rPr>
          <w:rFonts w:ascii="Times New Roman" w:hAnsi="Times New Roman"/>
          <w:sz w:val="28"/>
          <w:szCs w:val="28"/>
        </w:rPr>
        <w:t>характеризуется тем, что все функции сосредоточены в линейных звеньях и каждый работник подчиняется одному руководителю и получает указания только от одного руководителя. Это исключает получение подчиненными противоречивых и не увязанных между собой заданий и распоряжений, повышает ответственность руководителей за результаты работы.</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Линейная структура управления предприятием общественного питания.</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Недостатком этой структуры является то, что каждый из органов управления имеет относительно небольшие возможности решения функциональных проблем, требующих специальных знаний. Поскольку функциональные отделы не создаются, руководитель должен обладать разносторонними знаниями по всем функциям управления, осуществляемого подчиненными ему работниками. Это ограничивает возможности руководителя по эффективному управлению предприятием. Применение линейной структуры оправдано на небольших предприятиях общественного питания.</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Линейно-функциональная (комбинированная) структура основана на тесном сочетании линейных и функциональных связей в аппарате управления. Она обеспечивает такое разделение труда, при котором линейные звенья принимают решения и управляют, а функциональные – консультируют, информируют, координируют и планируют хозяйственную деятельность. В основу организации функциональных действий положен линейный принцип. Руководитель функционального отдела является одновременно линейным руководителем непосредственно подчиненных ему работников.</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Руководители всех функциональных звеньев входят одновременно в систему линейного управления организацией, предприятием. При этом связи “руководитель-подчиненный” строятся по иерархической линии таким образом, чтобы каждый работник был подотчетен одному лицу. Руководители функциональных служб осуществляют свое влияние на производственные, торговые, управленческие подразделения, формально не обладая распорядительскими правами.</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Линейно-функциональная структура применяется на крупных предприятиях, объединениях общественного питания. Линейно-функциональная структура аппарата управления освобождает руководителя от целого ряда функций, для выполнения которых квалифицированные специалисты. Однако она имеет ряд недостатков. В сложных производственных системах, </w:t>
      </w:r>
      <w:r w:rsidRPr="005B6062">
        <w:rPr>
          <w:rFonts w:ascii="Times New Roman" w:hAnsi="Times New Roman"/>
          <w:sz w:val="28"/>
          <w:szCs w:val="28"/>
        </w:rPr>
        <w:lastRenderedPageBreak/>
        <w:t>располагающих разветвленными функциональными службами, усложняется задача руководителя по эффективной координации их деятельности даже при наличии штата заместителей. Линейно-функциональная структура характеризуется также слабыми горизонтальными связями между функциональными отделами. Поэтому нередко некоторые аналогичные функции управления осуществляют недостаточно согласованно. Постоянная необходимость согласования принимаемых решений на высшем уровне из-за многообразия горизонтальных связей вызывает значительное замедление сроков реализации целей, снижение качества принимаемых решений, увеличение издержек на управление.</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Наиболее эффективное решение проблемных задач обеспечивает применение программно-целевой структуры управления, которая основывается на комплексном управлении всей производственной системой, ориентированной на определенную цель. Основу программно-целевой структуры составляют специально созданные органы управления, которые осуществляют организационное и специализированное руководство выполнением целевой программы. Использование программно-целевого управления обеспечивает своевременное внедрение эффективных научно-технических разработок в производство и управление, освобождает вышестоящих руководителей от функций оперативного руководства посредством приближения органов управления программами к исполнителям и создание прямых горизонтальных связей между ними, позволяют использовать более эффективную систему контроля за выполнением работ по программе.</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К видам программно-целевого управления, применяемым в организациях, предприятиях общественного питания, относят управление по проекту.</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Процесс управления рестораном представляет собой совокупность взаимосвязей и действий, направленных на обеспечение оптимального соотношения рабочей силы, материальных и финансовых ресурсов.</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В функции управления входят:</w:t>
      </w:r>
    </w:p>
    <w:p w:rsidR="00322045" w:rsidRPr="005B6062" w:rsidRDefault="00322045" w:rsidP="007C5DE7">
      <w:pPr>
        <w:pStyle w:val="a5"/>
        <w:numPr>
          <w:ilvl w:val="0"/>
          <w:numId w:val="166"/>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технологическая и техническая подготовка производства к обслуживанию;</w:t>
      </w:r>
    </w:p>
    <w:p w:rsidR="00322045" w:rsidRPr="005B6062" w:rsidRDefault="00322045" w:rsidP="007C5DE7">
      <w:pPr>
        <w:pStyle w:val="a5"/>
        <w:numPr>
          <w:ilvl w:val="0"/>
          <w:numId w:val="166"/>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технико-экономическое планирование;</w:t>
      </w:r>
    </w:p>
    <w:p w:rsidR="00322045" w:rsidRPr="005B6062" w:rsidRDefault="00322045" w:rsidP="007C5DE7">
      <w:pPr>
        <w:pStyle w:val="a5"/>
        <w:numPr>
          <w:ilvl w:val="0"/>
          <w:numId w:val="166"/>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учет и финансовая деятельность;</w:t>
      </w:r>
    </w:p>
    <w:p w:rsidR="00322045" w:rsidRPr="005B6062" w:rsidRDefault="00322045" w:rsidP="007C5DE7">
      <w:pPr>
        <w:pStyle w:val="a5"/>
        <w:numPr>
          <w:ilvl w:val="0"/>
          <w:numId w:val="166"/>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техническое и продовольственное снабжение;</w:t>
      </w:r>
    </w:p>
    <w:p w:rsidR="00322045" w:rsidRPr="005B6062" w:rsidRDefault="00322045" w:rsidP="007C5DE7">
      <w:pPr>
        <w:pStyle w:val="a5"/>
        <w:numPr>
          <w:ilvl w:val="0"/>
          <w:numId w:val="166"/>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экономический анализ производственно-финансовой деятельности предприятия. </w:t>
      </w:r>
    </w:p>
    <w:p w:rsidR="00322045" w:rsidRPr="005B6062" w:rsidRDefault="00992305" w:rsidP="00CB6FA5">
      <w:pPr>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600700" cy="3495675"/>
            <wp:effectExtent l="0" t="0" r="0" b="9525"/>
            <wp:docPr id="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600700" cy="3495675"/>
                    </a:xfrm>
                    <a:prstGeom prst="rect">
                      <a:avLst/>
                    </a:prstGeom>
                    <a:noFill/>
                    <a:ln>
                      <a:noFill/>
                    </a:ln>
                  </pic:spPr>
                </pic:pic>
              </a:graphicData>
            </a:graphic>
          </wp:inline>
        </w:drawing>
      </w:r>
    </w:p>
    <w:p w:rsidR="00322045" w:rsidRPr="005B6062" w:rsidRDefault="00322045" w:rsidP="00CB6FA5">
      <w:pPr>
        <w:spacing w:after="0" w:line="240" w:lineRule="auto"/>
        <w:ind w:firstLine="709"/>
        <w:jc w:val="both"/>
        <w:rPr>
          <w:rFonts w:ascii="Times New Roman" w:hAnsi="Times New Roman"/>
          <w:b/>
          <w:sz w:val="28"/>
          <w:szCs w:val="28"/>
        </w:rPr>
      </w:pPr>
    </w:p>
    <w:p w:rsidR="00322045" w:rsidRPr="005B6062" w:rsidRDefault="00322045" w:rsidP="00CB6FA5">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Заключение.</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Важнейшим элементом управления процессами обслуживания гостей на предприятиях питания является меню. Его образно называют «полномочным представителем» ресторана, осуществляющим постоянную связь предприятия с гостями. Меню – это перечень расположенных в определенной последовательности закусок, блюд и напитков, которые имеются на предприятии (в ресторане, кафе, баре) в течение всего времени работы залов. Дополнительно в меню могут содержаться описания вкусовых качеств напитков. К примеру, для вина. Букет нежный, тонкий, богатый; вкус полусладкий, сладковатый, сладкий, кисловатый, терпкий, с горчинкой и т.д. Однако подобными рекомендациями не стоит злоупотреблять, так как после пробы напитка у гостя может возникнуть впечатление, что указанные качества не соответствуют действительности. При составлении меню следует различать ширину и глубину предложения блюд и напитков. Под шириной предложения понимается большой выбор самых разнообразных блюд и напитков: мясных блюд из дичи, птицы, свинины, телятины, рыбных блюд из морской и речной рыбы, вегетарианских, мучных блюд, горячих, алкогольных, безалкогольных напитков. Глубина ассортимента предполагает наличие вариантов блюд из определенного продукта. Глубокий ассортимент предлагают специализированные предприятия – рыбные, молочные, вегетарианские рестораны, пиццерии, пельменные. В зависимости от контингента обслуживаемых гостей, типа и мощности предприятия питания, применяемых форм и методов обслуживания и других факторов различают следующие виды меню.</w:t>
      </w:r>
    </w:p>
    <w:p w:rsidR="00322045" w:rsidRPr="005B6062" w:rsidRDefault="00322045">
      <w:pPr>
        <w:rPr>
          <w:rFonts w:ascii="Times New Roman" w:hAnsi="Times New Roman"/>
          <w:b/>
          <w:bCs/>
          <w:sz w:val="28"/>
          <w:szCs w:val="28"/>
        </w:rPr>
      </w:pPr>
      <w:r w:rsidRPr="005B6062">
        <w:rPr>
          <w:rFonts w:ascii="Times New Roman" w:hAnsi="Times New Roman"/>
          <w:b/>
          <w:bCs/>
          <w:sz w:val="28"/>
          <w:szCs w:val="28"/>
        </w:rPr>
        <w:br w:type="page"/>
      </w:r>
    </w:p>
    <w:p w:rsidR="00322045" w:rsidRPr="005B6062" w:rsidRDefault="00322045" w:rsidP="007C5DE7">
      <w:pPr>
        <w:jc w:val="center"/>
        <w:rPr>
          <w:rFonts w:ascii="Times New Roman" w:hAnsi="Times New Roman"/>
          <w:b/>
          <w:bCs/>
          <w:sz w:val="28"/>
          <w:szCs w:val="28"/>
        </w:rPr>
      </w:pPr>
      <w:r w:rsidRPr="005B6062">
        <w:rPr>
          <w:rFonts w:ascii="Times New Roman" w:hAnsi="Times New Roman"/>
          <w:b/>
          <w:bCs/>
          <w:sz w:val="28"/>
          <w:szCs w:val="28"/>
        </w:rPr>
        <w:lastRenderedPageBreak/>
        <w:t>Библиографический список</w:t>
      </w:r>
    </w:p>
    <w:p w:rsidR="00322045" w:rsidRPr="005B6062" w:rsidRDefault="00322045" w:rsidP="007C5DE7">
      <w:pPr>
        <w:spacing w:after="0" w:line="240" w:lineRule="auto"/>
        <w:ind w:firstLine="709"/>
        <w:jc w:val="both"/>
        <w:rPr>
          <w:rFonts w:ascii="Times New Roman" w:hAnsi="Times New Roman"/>
          <w:sz w:val="28"/>
          <w:szCs w:val="28"/>
        </w:rPr>
      </w:pPr>
    </w:p>
    <w:p w:rsidR="00322045" w:rsidRPr="005B6062" w:rsidRDefault="00322045" w:rsidP="007C5DE7">
      <w:pPr>
        <w:pStyle w:val="a5"/>
        <w:numPr>
          <w:ilvl w:val="0"/>
          <w:numId w:val="16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Ковалев Н.М., Усов В.В. Кулинария для всех. — М.: Профиздат, 1992.</w:t>
      </w:r>
    </w:p>
    <w:p w:rsidR="00322045" w:rsidRPr="005B6062" w:rsidRDefault="00322045" w:rsidP="007C5DE7">
      <w:pPr>
        <w:pStyle w:val="a5"/>
        <w:numPr>
          <w:ilvl w:val="0"/>
          <w:numId w:val="16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Кристофер Э.-Т. Ресторанный бизнес: Как открыть и успешно уп</w:t>
      </w:r>
      <w:r w:rsidRPr="005B6062">
        <w:rPr>
          <w:rFonts w:ascii="Times New Roman" w:hAnsi="Times New Roman"/>
          <w:sz w:val="28"/>
          <w:szCs w:val="28"/>
        </w:rPr>
        <w:softHyphen/>
        <w:t>равлять рестораном: Пер. с англ. — М.: РосКонсульт, 1999.</w:t>
      </w:r>
    </w:p>
    <w:p w:rsidR="00322045" w:rsidRPr="005B6062" w:rsidRDefault="00322045" w:rsidP="007C5DE7">
      <w:pPr>
        <w:pStyle w:val="a5"/>
        <w:numPr>
          <w:ilvl w:val="0"/>
          <w:numId w:val="16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Лаврентьева Е. В. Культура застолья XIX века: Пушкинская нора. — М.: Терра-Книжный клуб, 1999.</w:t>
      </w:r>
    </w:p>
    <w:p w:rsidR="00322045" w:rsidRPr="005B6062" w:rsidRDefault="00322045" w:rsidP="007C5DE7">
      <w:pPr>
        <w:pStyle w:val="a5"/>
        <w:numPr>
          <w:ilvl w:val="0"/>
          <w:numId w:val="16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Лазерсон И. Классические кулинарные этюды: Рецептуры европей</w:t>
      </w:r>
      <w:r w:rsidRPr="005B6062">
        <w:rPr>
          <w:rFonts w:ascii="Times New Roman" w:hAnsi="Times New Roman"/>
          <w:sz w:val="28"/>
          <w:szCs w:val="28"/>
        </w:rPr>
        <w:softHyphen/>
        <w:t>ской кухни. — СПб.: Питер, 1998.</w:t>
      </w:r>
    </w:p>
    <w:p w:rsidR="00322045" w:rsidRPr="005B6062" w:rsidRDefault="00322045" w:rsidP="007C5DE7">
      <w:pPr>
        <w:pStyle w:val="a5"/>
        <w:numPr>
          <w:ilvl w:val="0"/>
          <w:numId w:val="16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Лощинский В.М. Сервировка и этикет стола. — Минск: Элайда, 1999.</w:t>
      </w:r>
    </w:p>
    <w:p w:rsidR="00322045" w:rsidRPr="005B6062" w:rsidRDefault="00322045" w:rsidP="007C5DE7">
      <w:pPr>
        <w:pStyle w:val="a5"/>
        <w:numPr>
          <w:ilvl w:val="0"/>
          <w:numId w:val="16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Метель С.Н. Меню для ресторанного гостя. — М.: Экономика, 1992.</w:t>
      </w:r>
    </w:p>
    <w:p w:rsidR="00322045" w:rsidRPr="005B6062" w:rsidRDefault="00322045" w:rsidP="007C5DE7">
      <w:pPr>
        <w:pStyle w:val="a5"/>
        <w:numPr>
          <w:ilvl w:val="0"/>
          <w:numId w:val="16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Паяли М. Справочник совершенного хозяина ресторана: 100 идей для достижения превосходства в конкурентной борьбе. — М.: «Совре</w:t>
      </w:r>
      <w:r w:rsidRPr="005B6062">
        <w:rPr>
          <w:rFonts w:ascii="Times New Roman" w:hAnsi="Times New Roman"/>
          <w:sz w:val="28"/>
          <w:szCs w:val="28"/>
        </w:rPr>
        <w:softHyphen/>
        <w:t>менные ресторанные и розничные технологии», 1999.</w:t>
      </w:r>
    </w:p>
    <w:p w:rsidR="00322045" w:rsidRPr="005B6062" w:rsidRDefault="00322045" w:rsidP="007C5DE7">
      <w:pPr>
        <w:pStyle w:val="a5"/>
        <w:numPr>
          <w:ilvl w:val="0"/>
          <w:numId w:val="16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УокерД. Введение в гостеприимство: Пер. с англ. — М.: ЮНИТИ, 1999</w:t>
      </w:r>
    </w:p>
    <w:p w:rsidR="00322045" w:rsidRPr="005B6062" w:rsidRDefault="00322045" w:rsidP="007C5DE7">
      <w:pPr>
        <w:pStyle w:val="a5"/>
        <w:spacing w:after="0" w:line="240" w:lineRule="auto"/>
        <w:ind w:left="709"/>
        <w:jc w:val="both"/>
        <w:rPr>
          <w:rFonts w:ascii="Times New Roman" w:hAnsi="Times New Roman"/>
          <w:sz w:val="28"/>
          <w:szCs w:val="28"/>
        </w:rPr>
      </w:pPr>
    </w:p>
    <w:p w:rsidR="00322045" w:rsidRPr="005B6062" w:rsidRDefault="00322045" w:rsidP="007C5DE7">
      <w:pPr>
        <w:spacing w:after="0" w:line="240" w:lineRule="auto"/>
        <w:jc w:val="center"/>
        <w:rPr>
          <w:rFonts w:ascii="Times New Roman" w:hAnsi="Times New Roman"/>
          <w:sz w:val="28"/>
          <w:szCs w:val="28"/>
        </w:rPr>
      </w:pPr>
      <w:r w:rsidRPr="005B6062">
        <w:rPr>
          <w:rFonts w:ascii="Times New Roman" w:hAnsi="Times New Roman"/>
          <w:b/>
          <w:sz w:val="28"/>
          <w:szCs w:val="28"/>
        </w:rPr>
        <w:t>Научный руководитель:</w:t>
      </w:r>
      <w:r w:rsidRPr="005B6062">
        <w:rPr>
          <w:rFonts w:ascii="Times New Roman" w:hAnsi="Times New Roman"/>
          <w:sz w:val="28"/>
          <w:szCs w:val="28"/>
        </w:rPr>
        <w:t xml:space="preserve"> </w:t>
      </w:r>
      <w:r w:rsidRPr="005B6062">
        <w:rPr>
          <w:rFonts w:ascii="Times New Roman" w:hAnsi="Times New Roman"/>
          <w:i/>
          <w:sz w:val="28"/>
          <w:szCs w:val="28"/>
        </w:rPr>
        <w:t>Томшина Мария Олеговна</w:t>
      </w:r>
      <w:r w:rsidRPr="005B6062">
        <w:rPr>
          <w:rFonts w:ascii="Times New Roman" w:hAnsi="Times New Roman"/>
          <w:sz w:val="28"/>
          <w:szCs w:val="28"/>
        </w:rPr>
        <w:t>, преподаватель.</w:t>
      </w:r>
    </w:p>
    <w:p w:rsidR="00322045" w:rsidRPr="005B6062" w:rsidRDefault="00322045" w:rsidP="00CB6FA5">
      <w:pPr>
        <w:spacing w:after="0" w:line="240" w:lineRule="auto"/>
        <w:ind w:firstLine="709"/>
        <w:jc w:val="both"/>
        <w:rPr>
          <w:rFonts w:ascii="Times New Roman" w:hAnsi="Times New Roman"/>
          <w:sz w:val="28"/>
          <w:szCs w:val="28"/>
        </w:rPr>
      </w:pPr>
    </w:p>
    <w:p w:rsidR="00322045" w:rsidRPr="005B6062" w:rsidRDefault="00322045" w:rsidP="00CB6FA5">
      <w:pPr>
        <w:spacing w:after="0" w:line="240" w:lineRule="auto"/>
        <w:ind w:firstLine="709"/>
        <w:jc w:val="both"/>
        <w:rPr>
          <w:rFonts w:ascii="Times New Roman" w:hAnsi="Times New Roman"/>
          <w:sz w:val="28"/>
          <w:szCs w:val="28"/>
        </w:rPr>
      </w:pPr>
    </w:p>
    <w:p w:rsidR="00322045" w:rsidRPr="005B6062" w:rsidRDefault="00322045" w:rsidP="00A26B4D">
      <w:pPr>
        <w:pStyle w:val="2"/>
        <w:rPr>
          <w:rStyle w:val="FontStyle20"/>
          <w:sz w:val="28"/>
          <w:szCs w:val="28"/>
        </w:rPr>
      </w:pPr>
      <w:bookmarkStart w:id="189" w:name="_Toc516248497"/>
      <w:bookmarkStart w:id="190" w:name="_Toc516249958"/>
      <w:r w:rsidRPr="005B6062">
        <w:rPr>
          <w:rStyle w:val="FontStyle20"/>
          <w:sz w:val="28"/>
          <w:szCs w:val="28"/>
        </w:rPr>
        <w:t>Содикова Гулнора Самандаровна</w:t>
      </w:r>
      <w:bookmarkEnd w:id="189"/>
      <w:bookmarkEnd w:id="190"/>
      <w:r w:rsidRPr="005B6062">
        <w:rPr>
          <w:rStyle w:val="FontStyle20"/>
          <w:b w:val="0"/>
          <w:sz w:val="28"/>
          <w:szCs w:val="28"/>
        </w:rPr>
        <w:t>,</w:t>
      </w:r>
    </w:p>
    <w:p w:rsidR="00322045" w:rsidRPr="005B6062" w:rsidRDefault="00322045" w:rsidP="00A26B4D">
      <w:pPr>
        <w:spacing w:after="0" w:line="240" w:lineRule="auto"/>
        <w:jc w:val="center"/>
        <w:rPr>
          <w:rFonts w:ascii="Times New Roman" w:hAnsi="Times New Roman"/>
          <w:i/>
          <w:kern w:val="36"/>
          <w:sz w:val="28"/>
          <w:szCs w:val="28"/>
          <w:lang w:eastAsia="ru-RU"/>
        </w:rPr>
      </w:pPr>
      <w:r w:rsidRPr="005B6062">
        <w:rPr>
          <w:rFonts w:ascii="Times New Roman" w:hAnsi="Times New Roman"/>
          <w:i/>
          <w:kern w:val="36"/>
          <w:sz w:val="28"/>
          <w:szCs w:val="28"/>
          <w:lang w:eastAsia="ru-RU"/>
        </w:rPr>
        <w:t>студентка 3 курса</w:t>
      </w:r>
    </w:p>
    <w:p w:rsidR="00322045" w:rsidRPr="005B6062" w:rsidRDefault="00322045" w:rsidP="00A26B4D">
      <w:pPr>
        <w:spacing w:after="0" w:line="240" w:lineRule="auto"/>
        <w:jc w:val="center"/>
        <w:rPr>
          <w:rFonts w:ascii="Times New Roman" w:hAnsi="Times New Roman"/>
          <w:i/>
          <w:sz w:val="28"/>
          <w:szCs w:val="28"/>
        </w:rPr>
      </w:pPr>
      <w:r w:rsidRPr="005B6062">
        <w:rPr>
          <w:rFonts w:ascii="Times New Roman" w:hAnsi="Times New Roman"/>
          <w:i/>
          <w:sz w:val="28"/>
          <w:szCs w:val="28"/>
        </w:rPr>
        <w:t>ГАПОУ СО «Техникум индустрии питания и услуг «Кулинар»</w:t>
      </w:r>
    </w:p>
    <w:p w:rsidR="00322045" w:rsidRPr="005B6062" w:rsidRDefault="00322045" w:rsidP="00A26B4D">
      <w:pPr>
        <w:spacing w:after="0" w:line="240" w:lineRule="auto"/>
        <w:jc w:val="center"/>
        <w:rPr>
          <w:rFonts w:ascii="Times New Roman" w:hAnsi="Times New Roman"/>
          <w:i/>
          <w:sz w:val="28"/>
          <w:szCs w:val="28"/>
        </w:rPr>
      </w:pPr>
      <w:r w:rsidRPr="005B6062">
        <w:rPr>
          <w:rFonts w:ascii="Times New Roman" w:hAnsi="Times New Roman"/>
          <w:i/>
          <w:sz w:val="28"/>
          <w:szCs w:val="28"/>
        </w:rPr>
        <w:t>(Екатеринбург)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22045" w:rsidRPr="005B6062" w:rsidTr="00920309">
        <w:tc>
          <w:tcPr>
            <w:tcW w:w="9571" w:type="dxa"/>
            <w:tcBorders>
              <w:left w:val="nil"/>
              <w:bottom w:val="nil"/>
              <w:right w:val="nil"/>
            </w:tcBorders>
          </w:tcPr>
          <w:p w:rsidR="00322045" w:rsidRPr="005B6062" w:rsidRDefault="00322045" w:rsidP="00920309">
            <w:pPr>
              <w:spacing w:after="0" w:line="240" w:lineRule="auto"/>
              <w:ind w:firstLine="709"/>
              <w:jc w:val="both"/>
              <w:rPr>
                <w:rFonts w:ascii="Times New Roman" w:hAnsi="Times New Roman"/>
                <w:sz w:val="28"/>
                <w:szCs w:val="28"/>
              </w:rPr>
            </w:pPr>
          </w:p>
        </w:tc>
      </w:tr>
    </w:tbl>
    <w:p w:rsidR="00322045" w:rsidRPr="005B6062" w:rsidRDefault="00322045" w:rsidP="00A26B4D">
      <w:pPr>
        <w:pStyle w:val="3"/>
        <w:rPr>
          <w:rFonts w:ascii="Times New Roman" w:hAnsi="Times New Roman"/>
          <w:szCs w:val="28"/>
        </w:rPr>
      </w:pPr>
      <w:bookmarkStart w:id="191" w:name="_Toc516248498"/>
      <w:bookmarkStart w:id="192" w:name="_Toc516249959"/>
      <w:r w:rsidRPr="005B6062">
        <w:rPr>
          <w:rFonts w:ascii="Times New Roman" w:hAnsi="Times New Roman"/>
        </w:rPr>
        <w:t>Зарубежный опыт менеджмента и возможности его использования в условиях Российской Федерации</w:t>
      </w:r>
      <w:bookmarkEnd w:id="191"/>
      <w:bookmarkEnd w:id="192"/>
    </w:p>
    <w:p w:rsidR="00322045" w:rsidRPr="005B6062" w:rsidRDefault="00322045" w:rsidP="00CB6FA5">
      <w:pPr>
        <w:spacing w:after="0" w:line="240" w:lineRule="auto"/>
        <w:ind w:firstLine="709"/>
        <w:jc w:val="both"/>
        <w:rPr>
          <w:rFonts w:ascii="Times New Roman" w:hAnsi="Times New Roman"/>
          <w:sz w:val="28"/>
          <w:szCs w:val="28"/>
        </w:rPr>
      </w:pPr>
    </w:p>
    <w:p w:rsidR="00322045" w:rsidRPr="005B6062" w:rsidRDefault="00322045" w:rsidP="00A26B4D">
      <w:pPr>
        <w:spacing w:after="0" w:line="240" w:lineRule="auto"/>
        <w:ind w:firstLine="709"/>
        <w:jc w:val="both"/>
        <w:rPr>
          <w:rStyle w:val="FontStyle20"/>
          <w:sz w:val="28"/>
          <w:szCs w:val="28"/>
        </w:rPr>
      </w:pPr>
      <w:r w:rsidRPr="005B6062">
        <w:rPr>
          <w:rStyle w:val="FontStyle20"/>
          <w:sz w:val="28"/>
          <w:szCs w:val="28"/>
        </w:rPr>
        <w:t>Актуальность выбранной мной темы состоит в том, что современная теория и практика управления в России формируется на основе сотен экономических, структурных и управленческих экспериментов, как результат проб и ошибок, их можно было бы уменьшить при большем внимании к уже разработанным за рубежом методам управления.</w:t>
      </w:r>
    </w:p>
    <w:p w:rsidR="00322045" w:rsidRPr="005B6062" w:rsidRDefault="00322045" w:rsidP="00A26B4D">
      <w:pPr>
        <w:spacing w:after="0" w:line="240" w:lineRule="auto"/>
        <w:ind w:firstLine="709"/>
        <w:jc w:val="both"/>
        <w:rPr>
          <w:rStyle w:val="FontStyle20"/>
          <w:sz w:val="28"/>
          <w:szCs w:val="28"/>
        </w:rPr>
      </w:pPr>
      <w:r w:rsidRPr="005B6062">
        <w:rPr>
          <w:rStyle w:val="FontStyle20"/>
          <w:sz w:val="28"/>
          <w:szCs w:val="28"/>
        </w:rPr>
        <w:t>Создание собственной модели менеджмента требует, с одной стороны, изучения всего ценного, что содержится в зарубежной теории и практике, а с другой – использования его лучших достижений в своей деятельности.</w:t>
      </w:r>
    </w:p>
    <w:p w:rsidR="00322045" w:rsidRPr="005B6062" w:rsidRDefault="00322045" w:rsidP="00A26B4D">
      <w:pPr>
        <w:spacing w:after="0" w:line="240" w:lineRule="auto"/>
        <w:ind w:firstLine="709"/>
        <w:jc w:val="both"/>
        <w:rPr>
          <w:rStyle w:val="FontStyle20"/>
          <w:sz w:val="28"/>
          <w:szCs w:val="28"/>
        </w:rPr>
      </w:pPr>
      <w:r w:rsidRPr="005B6062">
        <w:rPr>
          <w:rStyle w:val="FontStyle20"/>
          <w:i/>
          <w:sz w:val="28"/>
          <w:szCs w:val="28"/>
        </w:rPr>
        <w:t>Объектом данной</w:t>
      </w:r>
      <w:r w:rsidRPr="005B6062">
        <w:rPr>
          <w:rStyle w:val="FontStyle20"/>
          <w:sz w:val="28"/>
          <w:szCs w:val="28"/>
        </w:rPr>
        <w:t xml:space="preserve"> работы являются модели менеджмента.</w:t>
      </w:r>
    </w:p>
    <w:p w:rsidR="00322045" w:rsidRPr="005B6062" w:rsidRDefault="00322045" w:rsidP="00A26B4D">
      <w:pPr>
        <w:spacing w:after="0" w:line="240" w:lineRule="auto"/>
        <w:ind w:firstLine="709"/>
        <w:jc w:val="both"/>
        <w:rPr>
          <w:rStyle w:val="FontStyle20"/>
          <w:sz w:val="28"/>
          <w:szCs w:val="28"/>
        </w:rPr>
      </w:pPr>
      <w:r w:rsidRPr="005B6062">
        <w:rPr>
          <w:rStyle w:val="FontStyle20"/>
          <w:i/>
          <w:sz w:val="28"/>
          <w:szCs w:val="28"/>
        </w:rPr>
        <w:t>Предмет работы</w:t>
      </w:r>
      <w:r w:rsidRPr="005B6062">
        <w:rPr>
          <w:rStyle w:val="FontStyle20"/>
          <w:sz w:val="28"/>
          <w:szCs w:val="28"/>
        </w:rPr>
        <w:t xml:space="preserve"> – основные признаки и элементы каждой модели и возможности их использования в современной Росси.</w:t>
      </w:r>
    </w:p>
    <w:p w:rsidR="00322045" w:rsidRPr="005B6062" w:rsidRDefault="00322045" w:rsidP="00A26B4D">
      <w:pPr>
        <w:spacing w:after="0" w:line="240" w:lineRule="auto"/>
        <w:ind w:firstLine="709"/>
        <w:jc w:val="both"/>
        <w:rPr>
          <w:rStyle w:val="FontStyle20"/>
          <w:sz w:val="28"/>
          <w:szCs w:val="28"/>
        </w:rPr>
      </w:pPr>
      <w:r w:rsidRPr="005B6062">
        <w:rPr>
          <w:rStyle w:val="FontStyle20"/>
          <w:sz w:val="28"/>
          <w:szCs w:val="28"/>
        </w:rPr>
        <w:t>Целью данной работы является изучение основных зарубежных моделей менеджмента и возможности их использования в современной России.</w:t>
      </w:r>
    </w:p>
    <w:p w:rsidR="00322045" w:rsidRPr="005B6062" w:rsidRDefault="00322045" w:rsidP="00A26B4D">
      <w:pPr>
        <w:spacing w:after="0" w:line="240" w:lineRule="auto"/>
        <w:ind w:firstLine="709"/>
        <w:jc w:val="both"/>
        <w:rPr>
          <w:rStyle w:val="FontStyle20"/>
          <w:sz w:val="28"/>
          <w:szCs w:val="28"/>
        </w:rPr>
      </w:pPr>
      <w:r w:rsidRPr="005B6062">
        <w:rPr>
          <w:rStyle w:val="FontStyle20"/>
          <w:sz w:val="28"/>
          <w:szCs w:val="28"/>
        </w:rPr>
        <w:lastRenderedPageBreak/>
        <w:t xml:space="preserve">Для достижения поставленной цели необходимо решить следующие </w:t>
      </w:r>
      <w:r w:rsidRPr="005B6062">
        <w:rPr>
          <w:rStyle w:val="FontStyle20"/>
          <w:position w:val="-4"/>
          <w:sz w:val="28"/>
          <w:szCs w:val="28"/>
        </w:rPr>
        <w:t>задачи:</w:t>
      </w:r>
    </w:p>
    <w:p w:rsidR="00322045" w:rsidRPr="005B6062" w:rsidRDefault="00322045" w:rsidP="00A26B4D">
      <w:pPr>
        <w:pStyle w:val="a5"/>
        <w:numPr>
          <w:ilvl w:val="1"/>
          <w:numId w:val="141"/>
        </w:numPr>
        <w:spacing w:after="0" w:line="240" w:lineRule="auto"/>
        <w:ind w:left="0" w:firstLine="709"/>
        <w:jc w:val="both"/>
        <w:rPr>
          <w:rStyle w:val="FontStyle20"/>
          <w:sz w:val="28"/>
          <w:szCs w:val="28"/>
        </w:rPr>
      </w:pPr>
      <w:r w:rsidRPr="005B6062">
        <w:rPr>
          <w:rStyle w:val="FontStyle20"/>
          <w:sz w:val="28"/>
          <w:szCs w:val="28"/>
        </w:rPr>
        <w:t>рассмотреть и проанализировать современный российский менеджмент, его особенности;</w:t>
      </w:r>
    </w:p>
    <w:p w:rsidR="00322045" w:rsidRPr="005B6062" w:rsidRDefault="00322045" w:rsidP="00A26B4D">
      <w:pPr>
        <w:pStyle w:val="a5"/>
        <w:numPr>
          <w:ilvl w:val="1"/>
          <w:numId w:val="141"/>
        </w:numPr>
        <w:spacing w:after="0" w:line="240" w:lineRule="auto"/>
        <w:ind w:left="0" w:firstLine="709"/>
        <w:jc w:val="both"/>
        <w:rPr>
          <w:rStyle w:val="FontStyle20"/>
          <w:sz w:val="28"/>
          <w:szCs w:val="28"/>
        </w:rPr>
      </w:pPr>
      <w:r w:rsidRPr="005B6062">
        <w:rPr>
          <w:rStyle w:val="FontStyle20"/>
          <w:sz w:val="28"/>
          <w:szCs w:val="28"/>
        </w:rPr>
        <w:t>рассмотреть основные зарубежные модели менеджмента;</w:t>
      </w:r>
    </w:p>
    <w:p w:rsidR="00322045" w:rsidRPr="005B6062" w:rsidRDefault="00322045" w:rsidP="00A26B4D">
      <w:pPr>
        <w:pStyle w:val="a5"/>
        <w:numPr>
          <w:ilvl w:val="1"/>
          <w:numId w:val="141"/>
        </w:numPr>
        <w:spacing w:after="0" w:line="240" w:lineRule="auto"/>
        <w:ind w:left="0" w:firstLine="709"/>
        <w:jc w:val="both"/>
        <w:rPr>
          <w:rStyle w:val="FontStyle20"/>
          <w:sz w:val="28"/>
          <w:szCs w:val="28"/>
        </w:rPr>
      </w:pPr>
      <w:r w:rsidRPr="005B6062">
        <w:rPr>
          <w:rStyle w:val="FontStyle20"/>
          <w:sz w:val="28"/>
          <w:szCs w:val="28"/>
        </w:rPr>
        <w:t>рассмотреть возможности использования зарубежного опыта менеджмента в России.</w:t>
      </w:r>
    </w:p>
    <w:p w:rsidR="00322045" w:rsidRPr="005B6062" w:rsidRDefault="00322045" w:rsidP="00A26B4D">
      <w:pPr>
        <w:spacing w:after="0" w:line="240" w:lineRule="auto"/>
        <w:ind w:firstLine="709"/>
        <w:jc w:val="both"/>
        <w:rPr>
          <w:rStyle w:val="FontStyle20"/>
          <w:sz w:val="28"/>
          <w:szCs w:val="28"/>
        </w:rPr>
      </w:pPr>
      <w:r w:rsidRPr="005B6062">
        <w:rPr>
          <w:rStyle w:val="FontStyle20"/>
          <w:sz w:val="28"/>
          <w:szCs w:val="28"/>
        </w:rPr>
        <w:t>Объективной сложностью для формирования эффективного российского менеджмента, является интеллектуальный вакуум, образовавшийся после краха советской системы и постепенно заполняющийся чуждыми идеями личного обогащения любой ценой и пренебрежительного отношения к традиционным ценностям.</w:t>
      </w:r>
    </w:p>
    <w:p w:rsidR="00322045" w:rsidRPr="005B6062" w:rsidRDefault="00322045" w:rsidP="00A26B4D">
      <w:pPr>
        <w:spacing w:after="0" w:line="240" w:lineRule="auto"/>
        <w:ind w:firstLine="709"/>
        <w:jc w:val="both"/>
        <w:rPr>
          <w:rStyle w:val="FontStyle20"/>
          <w:sz w:val="28"/>
          <w:szCs w:val="28"/>
        </w:rPr>
      </w:pPr>
      <w:r w:rsidRPr="005B6062">
        <w:rPr>
          <w:rStyle w:val="FontStyle20"/>
          <w:sz w:val="28"/>
          <w:szCs w:val="28"/>
        </w:rPr>
        <w:t xml:space="preserve">Современный российский менеджмент сформировался в условиях перехода от чрезмерно централизованной, плановой экономики к рыночной, в сжатые сроки. Он в значительной мере унаследовал черты прежней, административно-командной системы [4, с.37]. </w:t>
      </w:r>
    </w:p>
    <w:p w:rsidR="00322045" w:rsidRPr="005B6062" w:rsidRDefault="00322045" w:rsidP="00A26B4D">
      <w:pPr>
        <w:spacing w:after="0" w:line="240" w:lineRule="auto"/>
        <w:ind w:firstLine="709"/>
        <w:jc w:val="both"/>
        <w:rPr>
          <w:rStyle w:val="FontStyle20"/>
          <w:i/>
          <w:sz w:val="28"/>
          <w:szCs w:val="28"/>
        </w:rPr>
      </w:pPr>
      <w:r w:rsidRPr="005B6062">
        <w:rPr>
          <w:rStyle w:val="FontStyle20"/>
          <w:i/>
          <w:sz w:val="28"/>
          <w:szCs w:val="28"/>
        </w:rPr>
        <w:t>Отрицательные факторы российского менеджмента:</w:t>
      </w:r>
    </w:p>
    <w:p w:rsidR="00322045" w:rsidRPr="005B6062" w:rsidRDefault="00322045" w:rsidP="003668EF">
      <w:pPr>
        <w:pStyle w:val="a5"/>
        <w:numPr>
          <w:ilvl w:val="0"/>
          <w:numId w:val="168"/>
        </w:numPr>
        <w:spacing w:after="0" w:line="240" w:lineRule="auto"/>
        <w:ind w:left="0" w:firstLine="709"/>
        <w:jc w:val="both"/>
        <w:rPr>
          <w:rStyle w:val="FontStyle20"/>
          <w:sz w:val="28"/>
          <w:szCs w:val="28"/>
        </w:rPr>
      </w:pPr>
      <w:r w:rsidRPr="005B6062">
        <w:rPr>
          <w:rStyle w:val="FontStyle20"/>
          <w:sz w:val="28"/>
          <w:szCs w:val="28"/>
        </w:rPr>
        <w:t>стремление всё делать самим. Причины этого: недоверие к подчинённым, недостаточная их квалификация;</w:t>
      </w:r>
    </w:p>
    <w:p w:rsidR="00322045" w:rsidRPr="005B6062" w:rsidRDefault="00322045" w:rsidP="003668EF">
      <w:pPr>
        <w:pStyle w:val="a5"/>
        <w:numPr>
          <w:ilvl w:val="0"/>
          <w:numId w:val="168"/>
        </w:numPr>
        <w:spacing w:after="0" w:line="240" w:lineRule="auto"/>
        <w:ind w:left="0" w:firstLine="709"/>
        <w:jc w:val="both"/>
        <w:rPr>
          <w:rStyle w:val="FontStyle20"/>
          <w:sz w:val="28"/>
          <w:szCs w:val="28"/>
        </w:rPr>
      </w:pPr>
      <w:r w:rsidRPr="005B6062">
        <w:rPr>
          <w:rStyle w:val="FontStyle20"/>
          <w:sz w:val="28"/>
          <w:szCs w:val="28"/>
        </w:rPr>
        <w:t>слепое копирование западных методов ведения бизнеса и управления организацией. Необходимо использовать только лучшее с учётом национальных особенностей;</w:t>
      </w:r>
    </w:p>
    <w:p w:rsidR="00322045" w:rsidRPr="005B6062" w:rsidRDefault="00322045" w:rsidP="003668EF">
      <w:pPr>
        <w:pStyle w:val="a5"/>
        <w:numPr>
          <w:ilvl w:val="0"/>
          <w:numId w:val="168"/>
        </w:numPr>
        <w:spacing w:after="0" w:line="240" w:lineRule="auto"/>
        <w:ind w:left="0" w:firstLine="709"/>
        <w:jc w:val="both"/>
        <w:rPr>
          <w:rStyle w:val="FontStyle20"/>
          <w:sz w:val="28"/>
          <w:szCs w:val="28"/>
        </w:rPr>
      </w:pPr>
      <w:r w:rsidRPr="005B6062">
        <w:rPr>
          <w:rStyle w:val="FontStyle20"/>
          <w:sz w:val="28"/>
          <w:szCs w:val="28"/>
        </w:rPr>
        <w:t>отсутствие гибкости в действиях высшего менеджмента;</w:t>
      </w:r>
    </w:p>
    <w:p w:rsidR="00322045" w:rsidRPr="005B6062" w:rsidRDefault="00322045" w:rsidP="003668EF">
      <w:pPr>
        <w:pStyle w:val="a5"/>
        <w:numPr>
          <w:ilvl w:val="0"/>
          <w:numId w:val="168"/>
        </w:numPr>
        <w:spacing w:after="0" w:line="240" w:lineRule="auto"/>
        <w:ind w:left="0" w:firstLine="709"/>
        <w:jc w:val="both"/>
        <w:rPr>
          <w:rStyle w:val="FontStyle20"/>
          <w:sz w:val="28"/>
          <w:szCs w:val="28"/>
        </w:rPr>
      </w:pPr>
      <w:r w:rsidRPr="005B6062">
        <w:rPr>
          <w:rStyle w:val="FontStyle20"/>
          <w:sz w:val="28"/>
          <w:szCs w:val="28"/>
        </w:rPr>
        <w:t>перекладывание ответственности на правительство, президента, законы, привычка надеяться на помощь государства;</w:t>
      </w:r>
    </w:p>
    <w:p w:rsidR="00322045" w:rsidRPr="005B6062" w:rsidRDefault="00322045" w:rsidP="003668EF">
      <w:pPr>
        <w:pStyle w:val="a5"/>
        <w:numPr>
          <w:ilvl w:val="0"/>
          <w:numId w:val="168"/>
        </w:numPr>
        <w:spacing w:after="0" w:line="240" w:lineRule="auto"/>
        <w:ind w:left="0" w:firstLine="709"/>
        <w:jc w:val="both"/>
        <w:rPr>
          <w:rStyle w:val="FontStyle20"/>
          <w:sz w:val="28"/>
          <w:szCs w:val="28"/>
        </w:rPr>
      </w:pPr>
      <w:r w:rsidRPr="005B6062">
        <w:rPr>
          <w:rStyle w:val="FontStyle20"/>
          <w:sz w:val="28"/>
          <w:szCs w:val="28"/>
        </w:rPr>
        <w:t>отсутствие необходимых сложившихся норм деловой этики бизнеса, правил делового этикета, культуры поведения;</w:t>
      </w:r>
    </w:p>
    <w:p w:rsidR="00322045" w:rsidRPr="005B6062" w:rsidRDefault="00322045" w:rsidP="003668EF">
      <w:pPr>
        <w:pStyle w:val="a5"/>
        <w:numPr>
          <w:ilvl w:val="0"/>
          <w:numId w:val="168"/>
        </w:numPr>
        <w:spacing w:after="0" w:line="240" w:lineRule="auto"/>
        <w:ind w:left="0" w:firstLine="709"/>
        <w:jc w:val="both"/>
        <w:rPr>
          <w:rStyle w:val="FontStyle20"/>
          <w:sz w:val="28"/>
          <w:szCs w:val="28"/>
        </w:rPr>
      </w:pPr>
      <w:r w:rsidRPr="005B6062">
        <w:rPr>
          <w:rStyle w:val="FontStyle20"/>
          <w:sz w:val="28"/>
          <w:szCs w:val="28"/>
        </w:rPr>
        <w:t>отсутствие у менеджеров глубоких знаний о рынке, экономике и о самом менеджменте;</w:t>
      </w:r>
    </w:p>
    <w:p w:rsidR="00322045" w:rsidRPr="005B6062" w:rsidRDefault="00322045" w:rsidP="003668EF">
      <w:pPr>
        <w:pStyle w:val="a5"/>
        <w:numPr>
          <w:ilvl w:val="0"/>
          <w:numId w:val="168"/>
        </w:numPr>
        <w:spacing w:after="0" w:line="240" w:lineRule="auto"/>
        <w:ind w:left="0" w:firstLine="709"/>
        <w:jc w:val="both"/>
        <w:rPr>
          <w:rStyle w:val="FontStyle20"/>
          <w:sz w:val="28"/>
          <w:szCs w:val="28"/>
        </w:rPr>
      </w:pPr>
      <w:r w:rsidRPr="005B6062">
        <w:rPr>
          <w:rStyle w:val="FontStyle20"/>
          <w:sz w:val="28"/>
          <w:szCs w:val="28"/>
        </w:rPr>
        <w:t>значительная зависимость условии и оплаты труда наемных работников от взаимоотношений с руководителями, а не от их квалификации и результатов работы. Неуважение к людям и игнорирование этики управления.</w:t>
      </w:r>
    </w:p>
    <w:p w:rsidR="00322045" w:rsidRPr="005B6062" w:rsidRDefault="00322045" w:rsidP="00A26B4D">
      <w:pPr>
        <w:spacing w:after="0" w:line="240" w:lineRule="auto"/>
        <w:ind w:firstLine="709"/>
        <w:jc w:val="both"/>
        <w:rPr>
          <w:rStyle w:val="FontStyle20"/>
          <w:i/>
          <w:sz w:val="28"/>
          <w:szCs w:val="28"/>
        </w:rPr>
      </w:pPr>
      <w:r w:rsidRPr="005B6062">
        <w:rPr>
          <w:rStyle w:val="FontStyle20"/>
          <w:i/>
          <w:sz w:val="28"/>
          <w:szCs w:val="28"/>
        </w:rPr>
        <w:t>Положительные факторы российского менеджмента:</w:t>
      </w:r>
    </w:p>
    <w:p w:rsidR="00322045" w:rsidRPr="005B6062" w:rsidRDefault="00322045" w:rsidP="003668EF">
      <w:pPr>
        <w:pStyle w:val="a5"/>
        <w:numPr>
          <w:ilvl w:val="0"/>
          <w:numId w:val="169"/>
        </w:numPr>
        <w:spacing w:after="0" w:line="240" w:lineRule="auto"/>
        <w:ind w:left="0" w:firstLine="709"/>
        <w:jc w:val="both"/>
        <w:rPr>
          <w:rStyle w:val="FontStyle20"/>
          <w:sz w:val="28"/>
          <w:szCs w:val="28"/>
        </w:rPr>
      </w:pPr>
      <w:r w:rsidRPr="005B6062">
        <w:rPr>
          <w:rStyle w:val="FontStyle20"/>
          <w:position w:val="7"/>
          <w:sz w:val="28"/>
          <w:szCs w:val="28"/>
        </w:rPr>
        <w:t>творческий подход российских менеджеров и специалистов к</w:t>
      </w:r>
      <w:r w:rsidRPr="005B6062">
        <w:rPr>
          <w:rStyle w:val="FontStyle20"/>
          <w:sz w:val="28"/>
          <w:szCs w:val="28"/>
        </w:rPr>
        <w:t xml:space="preserve"> решению возникающих проблем, поиску новых путей для достижения поставленной цели;</w:t>
      </w:r>
    </w:p>
    <w:p w:rsidR="00322045" w:rsidRPr="005B6062" w:rsidRDefault="00322045" w:rsidP="003668EF">
      <w:pPr>
        <w:pStyle w:val="a5"/>
        <w:numPr>
          <w:ilvl w:val="0"/>
          <w:numId w:val="169"/>
        </w:numPr>
        <w:spacing w:after="0" w:line="240" w:lineRule="auto"/>
        <w:ind w:left="0" w:firstLine="709"/>
        <w:jc w:val="both"/>
        <w:rPr>
          <w:rStyle w:val="FontStyle20"/>
          <w:sz w:val="28"/>
          <w:szCs w:val="28"/>
        </w:rPr>
      </w:pPr>
      <w:r w:rsidRPr="005B6062">
        <w:rPr>
          <w:rStyle w:val="FontStyle20"/>
          <w:sz w:val="28"/>
          <w:szCs w:val="28"/>
        </w:rPr>
        <w:t>коллективный образ жизни и деятельности, ориентация на гармонизацию во взаимоотношениях;</w:t>
      </w:r>
    </w:p>
    <w:p w:rsidR="00322045" w:rsidRPr="005B6062" w:rsidRDefault="00322045" w:rsidP="003668EF">
      <w:pPr>
        <w:pStyle w:val="a5"/>
        <w:numPr>
          <w:ilvl w:val="0"/>
          <w:numId w:val="169"/>
        </w:numPr>
        <w:spacing w:after="0" w:line="240" w:lineRule="auto"/>
        <w:ind w:left="0" w:firstLine="709"/>
        <w:jc w:val="both"/>
        <w:rPr>
          <w:rStyle w:val="FontStyle20"/>
          <w:sz w:val="28"/>
          <w:szCs w:val="28"/>
        </w:rPr>
      </w:pPr>
      <w:r w:rsidRPr="005B6062">
        <w:rPr>
          <w:rStyle w:val="FontStyle20"/>
          <w:sz w:val="28"/>
          <w:szCs w:val="28"/>
        </w:rPr>
        <w:t>стойкость работоспособность, большинства россиян, способность быстро восстанавливать физические и духовные силы, быстро адаптироваться к изменениям внешней среды;</w:t>
      </w:r>
    </w:p>
    <w:p w:rsidR="00322045" w:rsidRPr="005B6062" w:rsidRDefault="00322045" w:rsidP="003668EF">
      <w:pPr>
        <w:pStyle w:val="a5"/>
        <w:numPr>
          <w:ilvl w:val="0"/>
          <w:numId w:val="169"/>
        </w:numPr>
        <w:spacing w:after="0" w:line="240" w:lineRule="auto"/>
        <w:ind w:left="0" w:firstLine="709"/>
        <w:jc w:val="both"/>
        <w:rPr>
          <w:rStyle w:val="FontStyle20"/>
          <w:sz w:val="28"/>
          <w:szCs w:val="28"/>
        </w:rPr>
      </w:pPr>
      <w:r w:rsidRPr="005B6062">
        <w:rPr>
          <w:rStyle w:val="FontStyle20"/>
          <w:sz w:val="28"/>
          <w:szCs w:val="28"/>
        </w:rPr>
        <w:t>повышение общественной значимости и оценке менеджмента, профессионализация его, стремление к обучению и повышению квалификации менеджеров.</w:t>
      </w:r>
    </w:p>
    <w:p w:rsidR="00322045" w:rsidRPr="005B6062" w:rsidRDefault="00322045" w:rsidP="00A26B4D">
      <w:pPr>
        <w:spacing w:after="0" w:line="240" w:lineRule="auto"/>
        <w:ind w:firstLine="709"/>
        <w:jc w:val="both"/>
        <w:rPr>
          <w:rStyle w:val="FontStyle20"/>
          <w:sz w:val="28"/>
          <w:szCs w:val="28"/>
        </w:rPr>
      </w:pPr>
      <w:r w:rsidRPr="005B6062">
        <w:rPr>
          <w:rStyle w:val="FontStyle20"/>
          <w:sz w:val="28"/>
          <w:szCs w:val="28"/>
        </w:rPr>
        <w:lastRenderedPageBreak/>
        <w:t>Формирование российского менеджмента должно учитывать основную тенденцию развития образа мышления в сторону развивающегося индивидуализма. Это означает, что на предприятиях все большее значение должно приобретать повышение по службе, основанное не на знакомстве и семейных связях, а исключительно на личных способностях каждого индивида [1, с.211]. Современный российский менеджер должен отличаться</w:t>
      </w:r>
    </w:p>
    <w:p w:rsidR="00322045" w:rsidRPr="005B6062" w:rsidRDefault="00322045" w:rsidP="00A26B4D">
      <w:pPr>
        <w:spacing w:after="0" w:line="240" w:lineRule="auto"/>
        <w:jc w:val="both"/>
        <w:rPr>
          <w:rStyle w:val="FontStyle20"/>
          <w:sz w:val="28"/>
          <w:szCs w:val="28"/>
        </w:rPr>
      </w:pPr>
      <w:r w:rsidRPr="005B6062">
        <w:rPr>
          <w:rStyle w:val="FontStyle20"/>
          <w:sz w:val="28"/>
          <w:szCs w:val="28"/>
        </w:rPr>
        <w:t>гибкостью в определении целей и задач управления и твердостью.</w:t>
      </w:r>
    </w:p>
    <w:p w:rsidR="00322045" w:rsidRPr="005B6062" w:rsidRDefault="00322045" w:rsidP="00A26B4D">
      <w:pPr>
        <w:spacing w:after="0" w:line="240" w:lineRule="auto"/>
        <w:ind w:firstLine="709"/>
        <w:jc w:val="both"/>
        <w:rPr>
          <w:rStyle w:val="FontStyle20"/>
          <w:sz w:val="28"/>
          <w:szCs w:val="28"/>
        </w:rPr>
      </w:pPr>
      <w:r w:rsidRPr="005B6062">
        <w:rPr>
          <w:rStyle w:val="FontStyle20"/>
          <w:sz w:val="28"/>
          <w:szCs w:val="28"/>
        </w:rPr>
        <w:t>Изучение опыта корпоративного управления за рубежом в различных моделях позволит повысить эффективность корпоративного управления в современной России.</w:t>
      </w:r>
    </w:p>
    <w:p w:rsidR="00322045" w:rsidRPr="005B6062" w:rsidRDefault="00322045" w:rsidP="001C5368">
      <w:pPr>
        <w:spacing w:after="0" w:line="240" w:lineRule="auto"/>
        <w:ind w:firstLine="709"/>
        <w:jc w:val="both"/>
        <w:rPr>
          <w:rStyle w:val="FontStyle20"/>
          <w:sz w:val="28"/>
          <w:szCs w:val="28"/>
        </w:rPr>
      </w:pPr>
      <w:r w:rsidRPr="005B6062">
        <w:rPr>
          <w:rStyle w:val="FontStyle20"/>
          <w:sz w:val="28"/>
          <w:szCs w:val="28"/>
        </w:rPr>
        <w:t xml:space="preserve">Общей теории менеджмента, пригодной для всех времен и народов, не существует – есть только общие принципы управления, которые порождают японскую, американскую, немецкую или французскую системы менеджмента со своими неповторимыми особенностями, поскольку учитывают определённые национальные ценности, психологии, менталитета и т.д. [2, </w:t>
      </w:r>
      <w:r w:rsidRPr="005B6062">
        <w:rPr>
          <w:rStyle w:val="FontStyle20"/>
          <w:position w:val="1"/>
          <w:sz w:val="28"/>
          <w:szCs w:val="28"/>
        </w:rPr>
        <w:t>с.34].</w:t>
      </w:r>
    </w:p>
    <w:p w:rsidR="00322045" w:rsidRPr="005B6062" w:rsidRDefault="00322045" w:rsidP="001C5368">
      <w:pPr>
        <w:spacing w:after="0" w:line="240" w:lineRule="auto"/>
        <w:ind w:firstLine="709"/>
        <w:jc w:val="both"/>
        <w:rPr>
          <w:rStyle w:val="FontStyle20"/>
          <w:position w:val="6"/>
          <w:sz w:val="28"/>
          <w:szCs w:val="28"/>
        </w:rPr>
      </w:pPr>
      <w:r w:rsidRPr="005B6062">
        <w:rPr>
          <w:rStyle w:val="FontStyle20"/>
          <w:position w:val="6"/>
          <w:sz w:val="28"/>
          <w:szCs w:val="28"/>
        </w:rPr>
        <w:t xml:space="preserve">При этом необходимо понимать, что нельзя просто взять одну из </w:t>
      </w:r>
      <w:r w:rsidRPr="005B6062">
        <w:rPr>
          <w:rStyle w:val="FontStyle20"/>
          <w:sz w:val="28"/>
          <w:szCs w:val="28"/>
        </w:rPr>
        <w:t>моделей и применять её в другой стране. Процесс формирования определенной модели управления динамичный: структура корпоративного управления всегда отвечает условиям и особенностям конкретной страны.</w:t>
      </w:r>
    </w:p>
    <w:p w:rsidR="00322045" w:rsidRPr="005B6062" w:rsidRDefault="00322045" w:rsidP="00A26B4D">
      <w:pPr>
        <w:spacing w:after="0" w:line="240" w:lineRule="auto"/>
        <w:ind w:firstLine="709"/>
        <w:jc w:val="both"/>
        <w:rPr>
          <w:rStyle w:val="FontStyle20"/>
          <w:i/>
          <w:sz w:val="28"/>
          <w:szCs w:val="28"/>
        </w:rPr>
      </w:pPr>
      <w:r w:rsidRPr="005B6062">
        <w:rPr>
          <w:rStyle w:val="FontStyle20"/>
          <w:i/>
          <w:sz w:val="28"/>
          <w:szCs w:val="28"/>
        </w:rPr>
        <w:t>Зарубежные модели менеджмента.</w:t>
      </w:r>
    </w:p>
    <w:p w:rsidR="00322045" w:rsidRPr="005B6062" w:rsidRDefault="00322045" w:rsidP="00A26B4D">
      <w:pPr>
        <w:spacing w:after="0" w:line="240" w:lineRule="auto"/>
        <w:ind w:firstLine="709"/>
        <w:jc w:val="both"/>
        <w:rPr>
          <w:rStyle w:val="FontStyle20"/>
          <w:sz w:val="28"/>
          <w:szCs w:val="28"/>
        </w:rPr>
      </w:pPr>
      <w:r w:rsidRPr="005B6062">
        <w:rPr>
          <w:rStyle w:val="FontStyle20"/>
          <w:sz w:val="28"/>
          <w:szCs w:val="28"/>
        </w:rPr>
        <w:t>1.</w:t>
      </w:r>
      <w:r w:rsidRPr="005B6062">
        <w:rPr>
          <w:rStyle w:val="FontStyle20"/>
          <w:sz w:val="28"/>
          <w:szCs w:val="28"/>
        </w:rPr>
        <w:tab/>
      </w:r>
      <w:r w:rsidRPr="005B6062">
        <w:rPr>
          <w:rStyle w:val="FontStyle20"/>
          <w:i/>
          <w:sz w:val="28"/>
          <w:szCs w:val="28"/>
        </w:rPr>
        <w:t>Американская модель</w:t>
      </w:r>
      <w:r w:rsidRPr="005B6062">
        <w:rPr>
          <w:rStyle w:val="FontStyle20"/>
          <w:sz w:val="28"/>
          <w:szCs w:val="28"/>
        </w:rPr>
        <w:t xml:space="preserve"> она характеризуется наличием</w:t>
      </w:r>
      <w:r w:rsidRPr="005B6062">
        <w:rPr>
          <w:rStyle w:val="FontStyle20"/>
          <w:sz w:val="28"/>
          <w:szCs w:val="28"/>
        </w:rPr>
        <w:br/>
        <w:t>индивидуальных акционеров и постоянно растущим числом независимых,</w:t>
      </w:r>
      <w:r w:rsidRPr="005B6062">
        <w:rPr>
          <w:rStyle w:val="FontStyle20"/>
          <w:sz w:val="28"/>
          <w:szCs w:val="28"/>
        </w:rPr>
        <w:br/>
        <w:t>т.е. не связанных с корпорацией акционеров («аутсайдеры»), а также</w:t>
      </w:r>
      <w:r w:rsidRPr="005B6062">
        <w:rPr>
          <w:rStyle w:val="FontStyle20"/>
          <w:sz w:val="28"/>
          <w:szCs w:val="28"/>
        </w:rPr>
        <w:br/>
        <w:t>разработанной законодательной основой, определяющей права и обязанности</w:t>
      </w:r>
      <w:r w:rsidRPr="005B6062">
        <w:rPr>
          <w:rStyle w:val="FontStyle20"/>
          <w:sz w:val="28"/>
          <w:szCs w:val="28"/>
        </w:rPr>
        <w:br/>
        <w:t>трёх ключевых участников: управляющих, директоров и акционеров.</w:t>
      </w:r>
    </w:p>
    <w:p w:rsidR="00322045" w:rsidRPr="005B6062" w:rsidRDefault="00322045" w:rsidP="00A26B4D">
      <w:pPr>
        <w:spacing w:after="0" w:line="240" w:lineRule="auto"/>
        <w:ind w:firstLine="709"/>
        <w:jc w:val="both"/>
        <w:rPr>
          <w:rStyle w:val="FontStyle20"/>
          <w:sz w:val="28"/>
          <w:szCs w:val="28"/>
        </w:rPr>
      </w:pPr>
      <w:r w:rsidRPr="005B6062">
        <w:rPr>
          <w:rStyle w:val="FontStyle20"/>
          <w:sz w:val="28"/>
          <w:szCs w:val="28"/>
        </w:rPr>
        <w:t>Американские учёные Элтона Мэйо и Фрица Ротлисбергера В результаты их работы под названием «Хоторнский эксперимент» они установили, что побудить работника трудиться более производительно можно не за счёт дополнительной оплаты, а за счет удовлетворения некоторых его личных потребностей.</w:t>
      </w:r>
    </w:p>
    <w:p w:rsidR="00322045" w:rsidRPr="005B6062" w:rsidRDefault="00322045" w:rsidP="00A26B4D">
      <w:pPr>
        <w:spacing w:after="0" w:line="240" w:lineRule="auto"/>
        <w:ind w:firstLine="709"/>
        <w:jc w:val="both"/>
        <w:rPr>
          <w:rStyle w:val="FontStyle20"/>
          <w:sz w:val="28"/>
          <w:szCs w:val="28"/>
        </w:rPr>
      </w:pPr>
      <w:r w:rsidRPr="005B6062">
        <w:rPr>
          <w:rStyle w:val="FontStyle20"/>
          <w:sz w:val="28"/>
          <w:szCs w:val="28"/>
        </w:rPr>
        <w:t>В настоящее время в США получили распространение четыре основные формы привлечения рабочих к управлению: участие рабочих в управлении трудом и качеством продукции; создание рабочих советов; разработка систем участия в прибыли; привлечение представителей рабочих в советы директоров корпораций.</w:t>
      </w:r>
    </w:p>
    <w:p w:rsidR="00322045" w:rsidRPr="005B6062" w:rsidRDefault="00322045" w:rsidP="00A26B4D">
      <w:pPr>
        <w:spacing w:after="0" w:line="240" w:lineRule="auto"/>
        <w:ind w:firstLine="709"/>
        <w:jc w:val="both"/>
        <w:rPr>
          <w:rStyle w:val="FontStyle20"/>
          <w:sz w:val="28"/>
          <w:szCs w:val="28"/>
        </w:rPr>
      </w:pPr>
      <w:r w:rsidRPr="005B6062">
        <w:rPr>
          <w:rStyle w:val="FontStyle20"/>
          <w:sz w:val="28"/>
          <w:szCs w:val="28"/>
        </w:rPr>
        <w:t>Американская практика подбора руководящих делает главный акцент на хорошие организаторские способности, а не на знания специалиста.</w:t>
      </w:r>
    </w:p>
    <w:p w:rsidR="00322045" w:rsidRPr="005B6062" w:rsidRDefault="00322045" w:rsidP="001C5368">
      <w:pPr>
        <w:spacing w:after="0" w:line="240" w:lineRule="auto"/>
        <w:ind w:firstLine="709"/>
        <w:jc w:val="both"/>
        <w:rPr>
          <w:rStyle w:val="FontStyle20"/>
          <w:sz w:val="28"/>
          <w:szCs w:val="28"/>
        </w:rPr>
      </w:pPr>
      <w:r w:rsidRPr="005B6062">
        <w:rPr>
          <w:rStyle w:val="FontStyle20"/>
          <w:sz w:val="28"/>
          <w:szCs w:val="28"/>
        </w:rPr>
        <w:t>2.</w:t>
      </w:r>
      <w:r w:rsidRPr="005B6062">
        <w:rPr>
          <w:rStyle w:val="FontStyle20"/>
          <w:sz w:val="28"/>
          <w:szCs w:val="28"/>
        </w:rPr>
        <w:tab/>
      </w:r>
      <w:r w:rsidRPr="005B6062">
        <w:rPr>
          <w:rStyle w:val="FontStyle20"/>
          <w:sz w:val="28"/>
          <w:szCs w:val="28"/>
          <w:u w:val="single"/>
        </w:rPr>
        <w:t>Менеджмент стран Западной Европы</w:t>
      </w:r>
      <w:r w:rsidRPr="005B6062">
        <w:rPr>
          <w:rStyle w:val="FontStyle20"/>
          <w:sz w:val="28"/>
          <w:szCs w:val="28"/>
        </w:rPr>
        <w:t xml:space="preserve"> незначительно отличается от американского. В Европе, как и в США, очень важную роль в экономике</w:t>
      </w:r>
    </w:p>
    <w:p w:rsidR="00322045" w:rsidRPr="005B6062" w:rsidRDefault="00322045" w:rsidP="001C5368">
      <w:pPr>
        <w:spacing w:after="0" w:line="240" w:lineRule="auto"/>
        <w:jc w:val="both"/>
        <w:rPr>
          <w:rStyle w:val="FontStyle20"/>
          <w:sz w:val="28"/>
          <w:szCs w:val="28"/>
        </w:rPr>
      </w:pPr>
      <w:r w:rsidRPr="005B6062">
        <w:rPr>
          <w:rStyle w:val="FontStyle20"/>
          <w:sz w:val="28"/>
          <w:szCs w:val="28"/>
        </w:rPr>
        <w:t>играют мелкие и средние предприятия. Этим обусловлены и некоторые особенности европейского менеджмента. Для мелких фирм более остро стоит</w:t>
      </w:r>
    </w:p>
    <w:p w:rsidR="00322045" w:rsidRPr="005B6062" w:rsidRDefault="00322045" w:rsidP="001C5368">
      <w:pPr>
        <w:spacing w:after="0" w:line="240" w:lineRule="auto"/>
        <w:jc w:val="both"/>
        <w:rPr>
          <w:rStyle w:val="FontStyle20"/>
          <w:sz w:val="28"/>
          <w:szCs w:val="28"/>
        </w:rPr>
      </w:pPr>
      <w:r w:rsidRPr="005B6062">
        <w:rPr>
          <w:rStyle w:val="FontStyle20"/>
          <w:sz w:val="28"/>
          <w:szCs w:val="28"/>
        </w:rPr>
        <w:t>вопрос выживания, поэтому необходимо более быстро реагировать на любое,</w:t>
      </w:r>
    </w:p>
    <w:p w:rsidR="00322045" w:rsidRPr="005B6062" w:rsidRDefault="00322045" w:rsidP="001C5368">
      <w:pPr>
        <w:spacing w:after="0" w:line="240" w:lineRule="auto"/>
        <w:jc w:val="both"/>
        <w:rPr>
          <w:rStyle w:val="FontStyle20"/>
          <w:sz w:val="28"/>
          <w:szCs w:val="28"/>
        </w:rPr>
      </w:pPr>
      <w:r w:rsidRPr="005B6062">
        <w:rPr>
          <w:rStyle w:val="FontStyle20"/>
          <w:sz w:val="28"/>
          <w:szCs w:val="28"/>
        </w:rPr>
        <w:t>даже самое незначительное изменение ситуации, к которому необходимо</w:t>
      </w:r>
    </w:p>
    <w:p w:rsidR="00322045" w:rsidRPr="005B6062" w:rsidRDefault="00322045" w:rsidP="001C5368">
      <w:pPr>
        <w:spacing w:after="0" w:line="240" w:lineRule="auto"/>
        <w:jc w:val="both"/>
        <w:rPr>
          <w:rStyle w:val="FontStyle20"/>
          <w:sz w:val="28"/>
          <w:szCs w:val="28"/>
        </w:rPr>
      </w:pPr>
      <w:r w:rsidRPr="005B6062">
        <w:rPr>
          <w:rStyle w:val="FontStyle20"/>
          <w:sz w:val="28"/>
          <w:szCs w:val="28"/>
        </w:rPr>
        <w:t>приспособиться [2, с. 35].</w:t>
      </w:r>
    </w:p>
    <w:p w:rsidR="00322045" w:rsidRPr="005B6062" w:rsidRDefault="00322045" w:rsidP="00A26B4D">
      <w:pPr>
        <w:spacing w:after="0" w:line="240" w:lineRule="auto"/>
        <w:ind w:firstLine="709"/>
        <w:jc w:val="both"/>
        <w:rPr>
          <w:rStyle w:val="FontStyle20"/>
          <w:sz w:val="28"/>
          <w:szCs w:val="28"/>
        </w:rPr>
      </w:pPr>
      <w:r w:rsidRPr="005B6062">
        <w:rPr>
          <w:rStyle w:val="FontStyle20"/>
          <w:sz w:val="28"/>
          <w:szCs w:val="28"/>
        </w:rPr>
        <w:lastRenderedPageBreak/>
        <w:t>Одно из существенных отличий европейского менеджмента от американского то, что в Европе даже в рамках крупных концернов и компаний дочерние компании сохраняют заметную долю самостоятельности.</w:t>
      </w:r>
    </w:p>
    <w:p w:rsidR="00322045" w:rsidRPr="005B6062" w:rsidRDefault="00322045" w:rsidP="00A26B4D">
      <w:pPr>
        <w:spacing w:after="0" w:line="240" w:lineRule="auto"/>
        <w:ind w:firstLine="709"/>
        <w:jc w:val="both"/>
        <w:rPr>
          <w:rStyle w:val="FontStyle20"/>
          <w:sz w:val="28"/>
          <w:szCs w:val="28"/>
        </w:rPr>
      </w:pPr>
      <w:r w:rsidRPr="005B6062">
        <w:rPr>
          <w:rStyle w:val="FontStyle20"/>
          <w:i/>
          <w:sz w:val="28"/>
          <w:szCs w:val="28"/>
        </w:rPr>
        <w:t>Японская модель менеджмента</w:t>
      </w:r>
      <w:r w:rsidRPr="005B6062">
        <w:rPr>
          <w:rStyle w:val="FontStyle20"/>
          <w:sz w:val="28"/>
          <w:szCs w:val="28"/>
        </w:rPr>
        <w:t xml:space="preserve"> признана наиболее эффективной во всем мире и главная причина её успеха – умение работать с людьми.</w:t>
      </w:r>
    </w:p>
    <w:p w:rsidR="00322045" w:rsidRPr="005B6062" w:rsidRDefault="00322045" w:rsidP="00A26B4D">
      <w:pPr>
        <w:spacing w:after="0" w:line="240" w:lineRule="auto"/>
        <w:ind w:firstLine="709"/>
        <w:jc w:val="both"/>
        <w:rPr>
          <w:rStyle w:val="FontStyle20"/>
          <w:sz w:val="28"/>
          <w:szCs w:val="28"/>
        </w:rPr>
      </w:pPr>
      <w:r w:rsidRPr="005B6062">
        <w:rPr>
          <w:rStyle w:val="FontStyle20"/>
          <w:sz w:val="28"/>
          <w:szCs w:val="28"/>
        </w:rPr>
        <w:t>Японская система управления развивалась частично под влиянием местных традиций, частично – вследствие американской оккупации после второй мировой войны.</w:t>
      </w:r>
    </w:p>
    <w:p w:rsidR="00322045" w:rsidRPr="005B6062" w:rsidRDefault="00322045" w:rsidP="00A26B4D">
      <w:pPr>
        <w:spacing w:after="0" w:line="240" w:lineRule="auto"/>
        <w:ind w:firstLine="709"/>
        <w:jc w:val="both"/>
        <w:rPr>
          <w:rStyle w:val="FontStyle20"/>
          <w:sz w:val="28"/>
          <w:szCs w:val="28"/>
        </w:rPr>
      </w:pPr>
      <w:r w:rsidRPr="005B6062">
        <w:rPr>
          <w:rStyle w:val="FontStyle20"/>
          <w:sz w:val="28"/>
          <w:szCs w:val="28"/>
        </w:rPr>
        <w:t>Японский менеджмент постоянно использует наиболее полезные концепции управления западных стран.</w:t>
      </w:r>
    </w:p>
    <w:p w:rsidR="00322045" w:rsidRPr="005B6062" w:rsidRDefault="00322045" w:rsidP="00A26B4D">
      <w:pPr>
        <w:spacing w:after="0" w:line="240" w:lineRule="auto"/>
        <w:ind w:firstLine="709"/>
        <w:jc w:val="both"/>
        <w:rPr>
          <w:rStyle w:val="FontStyle20"/>
          <w:sz w:val="28"/>
          <w:szCs w:val="28"/>
        </w:rPr>
      </w:pPr>
      <w:r w:rsidRPr="005B6062">
        <w:rPr>
          <w:rStyle w:val="FontStyle20"/>
          <w:sz w:val="28"/>
          <w:szCs w:val="28"/>
        </w:rPr>
        <w:t>Сущностью японского менеджмента является управление людьми. Японская модель основывается на философии «мы все одна семья», поэтому задача менеджеров – установить нормальные отношения с работниками.</w:t>
      </w:r>
    </w:p>
    <w:p w:rsidR="00322045" w:rsidRPr="005B6062" w:rsidRDefault="00322045" w:rsidP="00A26B4D">
      <w:pPr>
        <w:spacing w:after="0" w:line="240" w:lineRule="auto"/>
        <w:ind w:firstLine="709"/>
        <w:jc w:val="both"/>
        <w:rPr>
          <w:rStyle w:val="FontStyle20"/>
          <w:sz w:val="28"/>
          <w:szCs w:val="28"/>
        </w:rPr>
      </w:pPr>
      <w:r w:rsidRPr="005B6062">
        <w:rPr>
          <w:rStyle w:val="FontStyle20"/>
          <w:sz w:val="28"/>
          <w:szCs w:val="28"/>
        </w:rPr>
        <w:t>Японский менеджмент, основанный на коллективизме, использовал все морально-психологические рычаги воздействия на личность. Прежде всего, это чувство долга перед коллективом.</w:t>
      </w:r>
    </w:p>
    <w:p w:rsidR="00322045" w:rsidRPr="005B6062" w:rsidRDefault="00322045" w:rsidP="00A26B4D">
      <w:pPr>
        <w:spacing w:after="0" w:line="240" w:lineRule="auto"/>
        <w:ind w:firstLine="709"/>
        <w:jc w:val="both"/>
        <w:rPr>
          <w:rStyle w:val="FontStyle20"/>
          <w:sz w:val="28"/>
          <w:szCs w:val="28"/>
        </w:rPr>
      </w:pPr>
      <w:r w:rsidRPr="005B6062">
        <w:rPr>
          <w:rStyle w:val="FontStyle20"/>
          <w:sz w:val="28"/>
          <w:szCs w:val="28"/>
        </w:rPr>
        <w:t>Основная черта японского менеджмента это система пожизненного найма и процесс коллективного принятия решений.</w:t>
      </w:r>
    </w:p>
    <w:p w:rsidR="00322045" w:rsidRPr="005B6062" w:rsidRDefault="00322045" w:rsidP="00A26B4D">
      <w:pPr>
        <w:spacing w:after="0" w:line="240" w:lineRule="auto"/>
        <w:ind w:firstLine="709"/>
        <w:jc w:val="both"/>
        <w:rPr>
          <w:rStyle w:val="FontStyle20"/>
          <w:sz w:val="28"/>
          <w:szCs w:val="28"/>
        </w:rPr>
      </w:pPr>
      <w:r w:rsidRPr="005B6062">
        <w:rPr>
          <w:rStyle w:val="FontStyle20"/>
          <w:sz w:val="28"/>
          <w:szCs w:val="28"/>
        </w:rPr>
        <w:t>Японские корпорации управляют своими служащими таким образом, чтобы последние работали максимально эффективно. В иерархии ценностей</w:t>
      </w:r>
    </w:p>
    <w:p w:rsidR="00322045" w:rsidRPr="005B6062" w:rsidRDefault="00322045" w:rsidP="00A26B4D">
      <w:pPr>
        <w:spacing w:after="0" w:line="240" w:lineRule="auto"/>
        <w:jc w:val="both"/>
        <w:rPr>
          <w:rStyle w:val="FontStyle20"/>
          <w:sz w:val="28"/>
          <w:szCs w:val="28"/>
        </w:rPr>
      </w:pPr>
      <w:r w:rsidRPr="005B6062">
        <w:rPr>
          <w:rStyle w:val="FontStyle20"/>
          <w:sz w:val="28"/>
          <w:szCs w:val="28"/>
        </w:rPr>
        <w:t>японского народа труд стоит на первом месте [6,с. 136].</w:t>
      </w:r>
    </w:p>
    <w:p w:rsidR="00322045" w:rsidRPr="005B6062" w:rsidRDefault="00322045" w:rsidP="00A26B4D">
      <w:pPr>
        <w:spacing w:after="0" w:line="240" w:lineRule="auto"/>
        <w:ind w:firstLine="709"/>
        <w:jc w:val="both"/>
        <w:rPr>
          <w:rStyle w:val="FontStyle20"/>
          <w:sz w:val="28"/>
          <w:szCs w:val="28"/>
        </w:rPr>
      </w:pPr>
      <w:r w:rsidRPr="005B6062">
        <w:rPr>
          <w:rStyle w:val="FontStyle20"/>
          <w:sz w:val="28"/>
          <w:szCs w:val="28"/>
        </w:rPr>
        <w:t>Центральное место в оперативном управлении японского менеджмента занимает управление качеством.</w:t>
      </w:r>
    </w:p>
    <w:p w:rsidR="00322045" w:rsidRPr="005B6062" w:rsidRDefault="00322045" w:rsidP="00A26B4D">
      <w:pPr>
        <w:spacing w:after="0" w:line="240" w:lineRule="auto"/>
        <w:ind w:firstLine="709"/>
        <w:jc w:val="both"/>
        <w:rPr>
          <w:rStyle w:val="FontStyle20"/>
          <w:sz w:val="28"/>
          <w:szCs w:val="28"/>
        </w:rPr>
      </w:pPr>
      <w:r w:rsidRPr="005B6062">
        <w:rPr>
          <w:rStyle w:val="FontStyle20"/>
          <w:sz w:val="28"/>
          <w:szCs w:val="28"/>
        </w:rPr>
        <w:t>Примечательны три основные черты японских промышленных организаций: пожизненная занятость, влияние стажа на оклады и зарплату, организация профсоюзов.</w:t>
      </w:r>
    </w:p>
    <w:p w:rsidR="00322045" w:rsidRPr="005B6062" w:rsidRDefault="00322045" w:rsidP="00A26B4D">
      <w:pPr>
        <w:spacing w:after="0" w:line="240" w:lineRule="auto"/>
        <w:ind w:firstLine="709"/>
        <w:jc w:val="both"/>
        <w:rPr>
          <w:rStyle w:val="FontStyle20"/>
          <w:sz w:val="28"/>
          <w:szCs w:val="28"/>
        </w:rPr>
      </w:pPr>
      <w:r w:rsidRPr="005B6062">
        <w:rPr>
          <w:rStyle w:val="FontStyle20"/>
          <w:sz w:val="28"/>
          <w:szCs w:val="28"/>
        </w:rPr>
        <w:t>Японский менеджмент принимает профсоюз как законного посредника между управлением и рабочими в вопросах заработной платы. В целом, в Японии меньше жалоб и претензий к менеджменту по двум основным причинам: во-первых, японский рабочий не чувствует себя притесненным, во-вторых, он считает свою работу более важным делом, нежели права или убеждения. Истоки этого кроются в том, что управляющие японских фирм уделяют огромное внимание благосостоянию своих рабочих. В Японии более высоко ценят опыт работы, чем образование. Японцы очень внимательно относятся к личностным особенностям работников, склонны подбирать должность под человека, а не человека под должность.</w:t>
      </w:r>
    </w:p>
    <w:p w:rsidR="00322045" w:rsidRPr="005B6062" w:rsidRDefault="00322045" w:rsidP="001C5368">
      <w:pPr>
        <w:spacing w:after="0" w:line="240" w:lineRule="auto"/>
        <w:ind w:firstLine="709"/>
        <w:jc w:val="both"/>
        <w:rPr>
          <w:rStyle w:val="FontStyle20"/>
          <w:sz w:val="28"/>
          <w:szCs w:val="28"/>
        </w:rPr>
      </w:pPr>
      <w:r w:rsidRPr="005B6062">
        <w:rPr>
          <w:rStyle w:val="FontStyle20"/>
          <w:i/>
          <w:sz w:val="28"/>
          <w:szCs w:val="28"/>
        </w:rPr>
        <w:t>Возможности использования зарубежного опыта менеджмента в современной России.</w:t>
      </w:r>
      <w:r w:rsidRPr="005B6062">
        <w:rPr>
          <w:rStyle w:val="FontStyle20"/>
          <w:sz w:val="28"/>
          <w:szCs w:val="28"/>
        </w:rPr>
        <w:t xml:space="preserve"> </w:t>
      </w:r>
    </w:p>
    <w:p w:rsidR="00322045" w:rsidRPr="005B6062" w:rsidRDefault="00322045" w:rsidP="00A30408">
      <w:pPr>
        <w:spacing w:after="0" w:line="240" w:lineRule="auto"/>
        <w:ind w:firstLine="709"/>
        <w:jc w:val="both"/>
        <w:rPr>
          <w:rStyle w:val="FontStyle20"/>
          <w:sz w:val="28"/>
          <w:szCs w:val="28"/>
        </w:rPr>
      </w:pPr>
      <w:r w:rsidRPr="005B6062">
        <w:rPr>
          <w:rStyle w:val="FontStyle20"/>
          <w:sz w:val="28"/>
          <w:szCs w:val="28"/>
        </w:rPr>
        <w:t>Авторы считают, что нынешние руководители российских</w:t>
      </w:r>
      <w:r w:rsidRPr="005B6062">
        <w:rPr>
          <w:rStyle w:val="FontStyle20"/>
          <w:i/>
          <w:sz w:val="28"/>
          <w:szCs w:val="28"/>
        </w:rPr>
        <w:t xml:space="preserve"> </w:t>
      </w:r>
      <w:r w:rsidRPr="005B6062">
        <w:rPr>
          <w:rStyle w:val="FontStyle20"/>
          <w:sz w:val="28"/>
          <w:szCs w:val="28"/>
        </w:rPr>
        <w:t xml:space="preserve">предприятий в основном изучали англо-американский опыт управления и теперь используют его в работе [7]. </w:t>
      </w:r>
    </w:p>
    <w:p w:rsidR="00322045" w:rsidRPr="005B6062" w:rsidRDefault="00322045" w:rsidP="00A30408">
      <w:pPr>
        <w:spacing w:after="0" w:line="240" w:lineRule="auto"/>
        <w:ind w:firstLine="709"/>
        <w:jc w:val="both"/>
        <w:rPr>
          <w:rStyle w:val="FontStyle20"/>
          <w:i/>
          <w:sz w:val="28"/>
          <w:szCs w:val="28"/>
        </w:rPr>
      </w:pPr>
      <w:r w:rsidRPr="005B6062">
        <w:rPr>
          <w:rStyle w:val="FontStyle20"/>
          <w:sz w:val="28"/>
          <w:szCs w:val="28"/>
        </w:rPr>
        <w:t>Исследователи показали, что для россиян-руководителей</w:t>
      </w:r>
      <w:r w:rsidRPr="005B6062">
        <w:rPr>
          <w:rStyle w:val="FontStyle20"/>
          <w:i/>
          <w:sz w:val="28"/>
          <w:szCs w:val="28"/>
        </w:rPr>
        <w:t xml:space="preserve"> </w:t>
      </w:r>
      <w:r w:rsidRPr="005B6062">
        <w:rPr>
          <w:rStyle w:val="FontStyle20"/>
          <w:sz w:val="28"/>
          <w:szCs w:val="28"/>
        </w:rPr>
        <w:t xml:space="preserve">отношения между людьми важнее бизнеса (для североамериканцев наоборот), люди работают, чтобы жить (североамериканцы живут, чтобы работать), отечественными менеджерами поощряются спокойная атмосфера внутри </w:t>
      </w:r>
      <w:r w:rsidRPr="005B6062">
        <w:rPr>
          <w:rStyle w:val="FontStyle20"/>
          <w:sz w:val="28"/>
          <w:szCs w:val="28"/>
        </w:rPr>
        <w:lastRenderedPageBreak/>
        <w:t>организации и стремление к коллективному результату (для североамериканцев поощряются конкуренция внутри организации и стремление каждого добиться наилучших индивидуальных результатов). Если россияне полагают, что люди (речь идет о руководителях разных уровней) должны быть скромны по умолчанию, то их американские коллеги настаивают на необходимости быть напористым и амбициозным [5].</w:t>
      </w:r>
    </w:p>
    <w:p w:rsidR="00322045" w:rsidRPr="005B6062" w:rsidRDefault="00322045" w:rsidP="00A26B4D">
      <w:pPr>
        <w:spacing w:after="0" w:line="240" w:lineRule="auto"/>
        <w:ind w:firstLine="709"/>
        <w:jc w:val="both"/>
        <w:rPr>
          <w:rStyle w:val="FontStyle20"/>
          <w:sz w:val="28"/>
          <w:szCs w:val="28"/>
        </w:rPr>
      </w:pPr>
      <w:r w:rsidRPr="005B6062">
        <w:rPr>
          <w:rStyle w:val="FontStyle20"/>
          <w:sz w:val="28"/>
          <w:szCs w:val="28"/>
        </w:rPr>
        <w:t>А.Е. Хачатуров и А.Н Белковский считают, что положительный результат от внедрения зарубежных методов управления возможен лишь в том случае, если они могут быть полноценно адаптированы к российской хозяйственной культуре и, возможно, близким российскому является японский стиль управления или его черты.</w:t>
      </w:r>
    </w:p>
    <w:p w:rsidR="00322045" w:rsidRPr="005B6062" w:rsidRDefault="00322045" w:rsidP="00A26B4D">
      <w:pPr>
        <w:spacing w:after="0" w:line="240" w:lineRule="auto"/>
        <w:ind w:firstLine="709"/>
        <w:jc w:val="both"/>
        <w:rPr>
          <w:rStyle w:val="FontStyle20"/>
          <w:sz w:val="28"/>
          <w:szCs w:val="28"/>
        </w:rPr>
      </w:pPr>
      <w:r w:rsidRPr="005B6062">
        <w:rPr>
          <w:rStyle w:val="FontStyle20"/>
          <w:sz w:val="28"/>
          <w:szCs w:val="28"/>
        </w:rPr>
        <w:t>Авторы на основе анализа дают следующие рекомендации. Для того чтобы российские предприятия эффективно функционировали, их руководителям необходимо создавать условия для долгосрочной заинтересованной занятости сотрудников. Целесообразно использовать в деятельности российских компаний также элементы японской системы подготовки на рабочем месте.</w:t>
      </w:r>
    </w:p>
    <w:p w:rsidR="00322045" w:rsidRPr="005B6062" w:rsidRDefault="00322045" w:rsidP="00A26B4D">
      <w:pPr>
        <w:spacing w:after="0" w:line="240" w:lineRule="auto"/>
        <w:ind w:firstLine="709"/>
        <w:jc w:val="both"/>
        <w:rPr>
          <w:rStyle w:val="FontStyle20"/>
          <w:sz w:val="28"/>
          <w:szCs w:val="28"/>
        </w:rPr>
      </w:pPr>
      <w:r w:rsidRPr="005B6062">
        <w:rPr>
          <w:rStyle w:val="FontStyle20"/>
          <w:sz w:val="28"/>
          <w:szCs w:val="28"/>
        </w:rPr>
        <w:t>Руководству российских предприятий необходимо обратить особое внимание на современную японскую систему оплаты труда.</w:t>
      </w:r>
    </w:p>
    <w:p w:rsidR="00322045" w:rsidRPr="005B6062" w:rsidRDefault="00322045" w:rsidP="00A26B4D">
      <w:pPr>
        <w:spacing w:after="0" w:line="240" w:lineRule="auto"/>
        <w:ind w:firstLine="709"/>
        <w:jc w:val="both"/>
        <w:rPr>
          <w:rStyle w:val="FontStyle20"/>
          <w:sz w:val="28"/>
          <w:szCs w:val="28"/>
        </w:rPr>
      </w:pPr>
      <w:r w:rsidRPr="005B6062">
        <w:rPr>
          <w:rStyle w:val="FontStyle20"/>
          <w:i/>
          <w:sz w:val="28"/>
          <w:szCs w:val="28"/>
        </w:rPr>
        <w:t>Выход на мировой уровень компании «</w:t>
      </w:r>
      <w:r w:rsidRPr="005B6062">
        <w:rPr>
          <w:rStyle w:val="FontStyle20"/>
          <w:i/>
          <w:sz w:val="28"/>
          <w:szCs w:val="28"/>
          <w:lang w:val="en-US"/>
        </w:rPr>
        <w:t>Nestle</w:t>
      </w:r>
      <w:r w:rsidRPr="005B6062">
        <w:rPr>
          <w:rStyle w:val="FontStyle20"/>
          <w:i/>
          <w:sz w:val="28"/>
          <w:szCs w:val="28"/>
        </w:rPr>
        <w:t>».</w:t>
      </w:r>
      <w:r w:rsidRPr="005B6062">
        <w:rPr>
          <w:rStyle w:val="FontStyle20"/>
          <w:sz w:val="28"/>
          <w:szCs w:val="28"/>
        </w:rPr>
        <w:t xml:space="preserve"> </w:t>
      </w:r>
    </w:p>
    <w:p w:rsidR="00322045" w:rsidRPr="005B6062" w:rsidRDefault="00322045" w:rsidP="00A26B4D">
      <w:pPr>
        <w:spacing w:after="0" w:line="240" w:lineRule="auto"/>
        <w:ind w:firstLine="709"/>
        <w:jc w:val="both"/>
        <w:rPr>
          <w:rStyle w:val="FontStyle20"/>
          <w:sz w:val="28"/>
          <w:szCs w:val="28"/>
        </w:rPr>
      </w:pPr>
      <w:r w:rsidRPr="005B6062">
        <w:rPr>
          <w:rStyle w:val="FontStyle20"/>
          <w:sz w:val="28"/>
          <w:szCs w:val="28"/>
        </w:rPr>
        <w:t>«</w:t>
      </w:r>
      <w:r w:rsidRPr="005B6062">
        <w:rPr>
          <w:rStyle w:val="FontStyle20"/>
          <w:sz w:val="28"/>
          <w:szCs w:val="28"/>
          <w:lang w:val="en-US"/>
        </w:rPr>
        <w:t>Nestle</w:t>
      </w:r>
      <w:r w:rsidRPr="005B6062">
        <w:rPr>
          <w:rStyle w:val="FontStyle20"/>
          <w:sz w:val="28"/>
          <w:szCs w:val="28"/>
        </w:rPr>
        <w:t xml:space="preserve">» – крупнейшая компания-производитель продуктов питания. Диверсифицированный подход (компания производит продукты разного рода: шоколад и косметика). </w:t>
      </w:r>
    </w:p>
    <w:p w:rsidR="00322045" w:rsidRPr="005B6062" w:rsidRDefault="00322045" w:rsidP="00A26B4D">
      <w:pPr>
        <w:spacing w:after="0" w:line="240" w:lineRule="auto"/>
        <w:ind w:firstLine="709"/>
        <w:jc w:val="both"/>
        <w:rPr>
          <w:rStyle w:val="FontStyle20"/>
          <w:sz w:val="28"/>
          <w:szCs w:val="28"/>
        </w:rPr>
      </w:pPr>
      <w:r w:rsidRPr="005B6062">
        <w:rPr>
          <w:rStyle w:val="FontStyle20"/>
          <w:sz w:val="28"/>
          <w:szCs w:val="28"/>
        </w:rPr>
        <w:t>«</w:t>
      </w:r>
      <w:r w:rsidRPr="005B6062">
        <w:rPr>
          <w:rStyle w:val="FontStyle20"/>
          <w:sz w:val="28"/>
          <w:szCs w:val="28"/>
          <w:lang w:val="en-US"/>
        </w:rPr>
        <w:t>Nestle</w:t>
      </w:r>
      <w:r w:rsidRPr="005B6062">
        <w:rPr>
          <w:rStyle w:val="FontStyle20"/>
          <w:sz w:val="28"/>
          <w:szCs w:val="28"/>
        </w:rPr>
        <w:t xml:space="preserve">» стала крупнейшим акционером фирмы </w:t>
      </w:r>
      <w:r w:rsidRPr="005B6062">
        <w:rPr>
          <w:rStyle w:val="FontStyle20"/>
          <w:sz w:val="28"/>
          <w:szCs w:val="28"/>
          <w:lang w:val="en-US"/>
        </w:rPr>
        <w:t>L</w:t>
      </w:r>
      <w:r w:rsidRPr="005B6062">
        <w:rPr>
          <w:rStyle w:val="FontStyle20"/>
          <w:sz w:val="28"/>
          <w:szCs w:val="28"/>
        </w:rPr>
        <w:t>'</w:t>
      </w:r>
      <w:r w:rsidRPr="005B6062">
        <w:rPr>
          <w:rStyle w:val="FontStyle20"/>
          <w:sz w:val="28"/>
          <w:szCs w:val="28"/>
          <w:lang w:val="en-US"/>
        </w:rPr>
        <w:t>Oraal</w:t>
      </w:r>
      <w:r w:rsidRPr="005B6062">
        <w:rPr>
          <w:rStyle w:val="FontStyle20"/>
          <w:sz w:val="28"/>
          <w:szCs w:val="28"/>
        </w:rPr>
        <w:t xml:space="preserve"> – одного из мировых лидеров в производстве косметики.</w:t>
      </w:r>
    </w:p>
    <w:p w:rsidR="00322045" w:rsidRPr="005B6062" w:rsidRDefault="00322045" w:rsidP="00A26B4D">
      <w:pPr>
        <w:spacing w:after="0" w:line="240" w:lineRule="auto"/>
        <w:ind w:firstLine="709"/>
        <w:jc w:val="both"/>
        <w:rPr>
          <w:rStyle w:val="FontStyle20"/>
          <w:sz w:val="28"/>
          <w:szCs w:val="28"/>
        </w:rPr>
      </w:pPr>
      <w:r w:rsidRPr="005B6062">
        <w:rPr>
          <w:rStyle w:val="FontStyle20"/>
          <w:sz w:val="28"/>
          <w:szCs w:val="28"/>
        </w:rPr>
        <w:t>В рамках стратегии долгосрочных инвестиций компания активно вкладывает средства в местное производство, разработку продуктов, отвечающих вкусам и традициям населения в разных странах, а также использует местное сырье и компоненты.</w:t>
      </w:r>
    </w:p>
    <w:p w:rsidR="00322045" w:rsidRPr="005B6062" w:rsidRDefault="00322045" w:rsidP="00A26B4D">
      <w:pPr>
        <w:spacing w:after="0" w:line="240" w:lineRule="auto"/>
        <w:ind w:firstLine="709"/>
        <w:jc w:val="both"/>
        <w:rPr>
          <w:rStyle w:val="FontStyle20"/>
          <w:i/>
          <w:sz w:val="28"/>
          <w:szCs w:val="28"/>
        </w:rPr>
      </w:pPr>
      <w:r w:rsidRPr="005B6062">
        <w:rPr>
          <w:rStyle w:val="FontStyle20"/>
          <w:i/>
          <w:sz w:val="28"/>
          <w:szCs w:val="28"/>
        </w:rPr>
        <w:t>Деятельность компании «</w:t>
      </w:r>
      <w:r w:rsidRPr="005B6062">
        <w:rPr>
          <w:rStyle w:val="FontStyle20"/>
          <w:i/>
          <w:sz w:val="28"/>
          <w:szCs w:val="28"/>
          <w:lang w:val="en-US"/>
        </w:rPr>
        <w:t>Nestle</w:t>
      </w:r>
      <w:r w:rsidRPr="005B6062">
        <w:rPr>
          <w:rStyle w:val="FontStyle20"/>
          <w:i/>
          <w:sz w:val="28"/>
          <w:szCs w:val="28"/>
        </w:rPr>
        <w:t>» в России.</w:t>
      </w:r>
    </w:p>
    <w:p w:rsidR="00322045" w:rsidRPr="005B6062" w:rsidRDefault="00322045" w:rsidP="00A26B4D">
      <w:pPr>
        <w:spacing w:after="0" w:line="240" w:lineRule="auto"/>
        <w:ind w:firstLine="709"/>
        <w:jc w:val="both"/>
        <w:rPr>
          <w:rStyle w:val="FontStyle20"/>
          <w:sz w:val="28"/>
          <w:szCs w:val="28"/>
        </w:rPr>
      </w:pPr>
      <w:r w:rsidRPr="005B6062">
        <w:rPr>
          <w:rStyle w:val="FontStyle20"/>
          <w:sz w:val="28"/>
          <w:szCs w:val="28"/>
        </w:rPr>
        <w:t>Представительство «</w:t>
      </w:r>
      <w:r w:rsidRPr="005B6062">
        <w:rPr>
          <w:rStyle w:val="FontStyle20"/>
          <w:sz w:val="28"/>
          <w:szCs w:val="28"/>
          <w:lang w:val="en-US"/>
        </w:rPr>
        <w:t>Nestle</w:t>
      </w:r>
      <w:r w:rsidRPr="005B6062">
        <w:rPr>
          <w:rStyle w:val="FontStyle20"/>
          <w:sz w:val="28"/>
          <w:szCs w:val="28"/>
        </w:rPr>
        <w:t xml:space="preserve">» в России действует с </w:t>
      </w:r>
      <w:smartTag w:uri="urn:schemas-microsoft-com:office:smarttags" w:element="metricconverter">
        <w:smartTagPr>
          <w:attr w:name="ProductID" w:val="1995 г"/>
        </w:smartTagPr>
        <w:r w:rsidRPr="005B6062">
          <w:rPr>
            <w:rStyle w:val="FontStyle20"/>
            <w:sz w:val="28"/>
            <w:szCs w:val="28"/>
          </w:rPr>
          <w:t>1995 г</w:t>
        </w:r>
      </w:smartTag>
      <w:r w:rsidRPr="005B6062">
        <w:rPr>
          <w:rStyle w:val="FontStyle20"/>
          <w:sz w:val="28"/>
          <w:szCs w:val="28"/>
        </w:rPr>
        <w:t xml:space="preserve">. </w:t>
      </w:r>
    </w:p>
    <w:p w:rsidR="00322045" w:rsidRPr="005B6062" w:rsidRDefault="00322045" w:rsidP="00A26B4D">
      <w:pPr>
        <w:spacing w:after="0" w:line="240" w:lineRule="auto"/>
        <w:ind w:firstLine="709"/>
        <w:jc w:val="both"/>
        <w:rPr>
          <w:rStyle w:val="FontStyle20"/>
          <w:i/>
          <w:sz w:val="28"/>
          <w:szCs w:val="28"/>
        </w:rPr>
      </w:pPr>
      <w:r w:rsidRPr="005B6062">
        <w:rPr>
          <w:rStyle w:val="FontStyle20"/>
          <w:i/>
          <w:sz w:val="28"/>
          <w:szCs w:val="28"/>
        </w:rPr>
        <w:t>Анализ системы управления в организации «</w:t>
      </w:r>
      <w:r w:rsidRPr="005B6062">
        <w:rPr>
          <w:rStyle w:val="FontStyle20"/>
          <w:i/>
          <w:sz w:val="28"/>
          <w:szCs w:val="28"/>
          <w:lang w:val="en-US"/>
        </w:rPr>
        <w:t>Nestle</w:t>
      </w:r>
      <w:r w:rsidRPr="005B6062">
        <w:rPr>
          <w:rStyle w:val="FontStyle20"/>
          <w:i/>
          <w:sz w:val="28"/>
          <w:szCs w:val="28"/>
        </w:rPr>
        <w:t>».</w:t>
      </w:r>
    </w:p>
    <w:p w:rsidR="00322045" w:rsidRPr="005B6062" w:rsidRDefault="00322045" w:rsidP="00A26B4D">
      <w:pPr>
        <w:spacing w:after="0" w:line="240" w:lineRule="auto"/>
        <w:ind w:firstLine="709"/>
        <w:jc w:val="both"/>
        <w:rPr>
          <w:rStyle w:val="FontStyle20"/>
          <w:sz w:val="28"/>
          <w:szCs w:val="28"/>
        </w:rPr>
      </w:pPr>
      <w:r w:rsidRPr="005B6062">
        <w:rPr>
          <w:rStyle w:val="FontStyle20"/>
          <w:sz w:val="28"/>
          <w:szCs w:val="28"/>
        </w:rPr>
        <w:t>Международный менеджмент компании формулирует стратегию, исходя из отраслевых особенностей и конкурентоспособности самой фирмы.</w:t>
      </w:r>
    </w:p>
    <w:p w:rsidR="00322045" w:rsidRPr="005B6062" w:rsidRDefault="00322045" w:rsidP="00A26B4D">
      <w:pPr>
        <w:spacing w:after="0" w:line="240" w:lineRule="auto"/>
        <w:ind w:firstLine="709"/>
        <w:jc w:val="both"/>
        <w:rPr>
          <w:rStyle w:val="FontStyle20"/>
          <w:sz w:val="28"/>
          <w:szCs w:val="28"/>
        </w:rPr>
      </w:pPr>
      <w:r w:rsidRPr="005B6062">
        <w:rPr>
          <w:rStyle w:val="FontStyle20"/>
          <w:sz w:val="28"/>
          <w:szCs w:val="28"/>
        </w:rPr>
        <w:t>Управленческие процессы на предприятии происходят на основе функционального распределения. Организационная деятельность компании имеет многоступенчатую структуру. В Совет директоров входят 12 человек.</w:t>
      </w:r>
    </w:p>
    <w:p w:rsidR="00322045" w:rsidRPr="005B6062" w:rsidRDefault="00322045" w:rsidP="00A26B4D">
      <w:pPr>
        <w:spacing w:after="0" w:line="240" w:lineRule="auto"/>
        <w:ind w:firstLine="709"/>
        <w:jc w:val="both"/>
        <w:rPr>
          <w:rStyle w:val="FontStyle20"/>
          <w:sz w:val="28"/>
          <w:szCs w:val="28"/>
        </w:rPr>
      </w:pPr>
      <w:r w:rsidRPr="005B6062">
        <w:rPr>
          <w:rStyle w:val="FontStyle20"/>
          <w:sz w:val="28"/>
          <w:szCs w:val="28"/>
        </w:rPr>
        <w:t>Говоря о компании «</w:t>
      </w:r>
      <w:r w:rsidRPr="005B6062">
        <w:rPr>
          <w:rStyle w:val="FontStyle20"/>
          <w:sz w:val="28"/>
          <w:szCs w:val="28"/>
          <w:lang w:val="en-US"/>
        </w:rPr>
        <w:t>Nestle</w:t>
      </w:r>
      <w:r w:rsidRPr="005B6062">
        <w:rPr>
          <w:rStyle w:val="FontStyle20"/>
          <w:sz w:val="28"/>
          <w:szCs w:val="28"/>
        </w:rPr>
        <w:t>», можно отметить, что в организации проводятся различные мероприятия по сплочению коллектива, по дополнительному обучению персонала. Для того чтобы планирование на предприятии было эффективным, необходима хорошая система контроля.</w:t>
      </w:r>
    </w:p>
    <w:p w:rsidR="00322045" w:rsidRPr="005B6062" w:rsidRDefault="00322045" w:rsidP="00A26B4D">
      <w:pPr>
        <w:spacing w:after="0" w:line="240" w:lineRule="auto"/>
        <w:ind w:firstLine="709"/>
        <w:jc w:val="both"/>
        <w:rPr>
          <w:rStyle w:val="FontStyle20"/>
          <w:sz w:val="28"/>
          <w:szCs w:val="28"/>
        </w:rPr>
      </w:pPr>
      <w:r w:rsidRPr="005B6062">
        <w:rPr>
          <w:rStyle w:val="FontStyle20"/>
          <w:sz w:val="28"/>
          <w:szCs w:val="28"/>
        </w:rPr>
        <w:t xml:space="preserve">В каждой стране система управления предприятием имеет определенные характеристики. Специфической чертой российского менеджмента должна стать опора на трудолюбие работника, ориентация на старательность и пунктуальность. Стратегическая перспектива русского менеджмента – движение </w:t>
      </w:r>
      <w:r w:rsidRPr="005B6062">
        <w:rPr>
          <w:rStyle w:val="FontStyle20"/>
          <w:sz w:val="28"/>
          <w:szCs w:val="28"/>
        </w:rPr>
        <w:lastRenderedPageBreak/>
        <w:t>к более мягкому по форме, но и более эффективному по содержанию управлению.</w:t>
      </w:r>
    </w:p>
    <w:p w:rsidR="00322045" w:rsidRPr="005B6062" w:rsidRDefault="00322045" w:rsidP="00A26B4D">
      <w:pPr>
        <w:spacing w:after="0" w:line="240" w:lineRule="auto"/>
        <w:ind w:firstLine="709"/>
        <w:jc w:val="both"/>
        <w:rPr>
          <w:rStyle w:val="FontStyle20"/>
          <w:sz w:val="28"/>
          <w:szCs w:val="28"/>
        </w:rPr>
      </w:pPr>
      <w:r w:rsidRPr="005B6062">
        <w:rPr>
          <w:rStyle w:val="FontStyle20"/>
          <w:sz w:val="28"/>
          <w:szCs w:val="28"/>
        </w:rPr>
        <w:t>Российский менеджмент должен формироваться за счёт творческого осмысления зарубежного опыта с учётом российской специфики, т.е. синтеза мирового опыта эффективного управления и существующего отечественного опыта на базе национально-исторических особенностей нашей культуры.</w:t>
      </w:r>
    </w:p>
    <w:p w:rsidR="00322045" w:rsidRPr="005B6062" w:rsidRDefault="00322045" w:rsidP="00A26B4D">
      <w:pPr>
        <w:spacing w:after="0" w:line="240" w:lineRule="auto"/>
        <w:ind w:firstLine="709"/>
        <w:jc w:val="both"/>
        <w:rPr>
          <w:rStyle w:val="FontStyle16"/>
          <w:sz w:val="28"/>
          <w:szCs w:val="28"/>
        </w:rPr>
      </w:pPr>
    </w:p>
    <w:p w:rsidR="00322045" w:rsidRPr="005B6062" w:rsidRDefault="00322045" w:rsidP="00A30408">
      <w:pPr>
        <w:spacing w:after="0" w:line="240" w:lineRule="auto"/>
        <w:jc w:val="center"/>
        <w:rPr>
          <w:rStyle w:val="FontStyle16"/>
          <w:sz w:val="28"/>
          <w:szCs w:val="28"/>
        </w:rPr>
      </w:pPr>
      <w:r w:rsidRPr="005B6062">
        <w:rPr>
          <w:rStyle w:val="FontStyle16"/>
          <w:sz w:val="28"/>
          <w:szCs w:val="28"/>
        </w:rPr>
        <w:t>Библиографический список</w:t>
      </w:r>
    </w:p>
    <w:p w:rsidR="00322045" w:rsidRPr="005B6062" w:rsidRDefault="00322045" w:rsidP="00A26B4D">
      <w:pPr>
        <w:spacing w:after="0" w:line="240" w:lineRule="auto"/>
        <w:ind w:firstLine="709"/>
        <w:jc w:val="both"/>
        <w:rPr>
          <w:rStyle w:val="FontStyle20"/>
          <w:sz w:val="28"/>
          <w:szCs w:val="28"/>
        </w:rPr>
      </w:pPr>
    </w:p>
    <w:p w:rsidR="00322045" w:rsidRPr="005B6062" w:rsidRDefault="00322045" w:rsidP="003668EF">
      <w:pPr>
        <w:pStyle w:val="a5"/>
        <w:numPr>
          <w:ilvl w:val="0"/>
          <w:numId w:val="170"/>
        </w:numPr>
        <w:spacing w:after="0" w:line="240" w:lineRule="auto"/>
        <w:ind w:left="0" w:firstLine="709"/>
        <w:jc w:val="both"/>
        <w:rPr>
          <w:rStyle w:val="FontStyle20"/>
          <w:sz w:val="28"/>
          <w:szCs w:val="28"/>
        </w:rPr>
      </w:pPr>
      <w:r w:rsidRPr="005B6062">
        <w:rPr>
          <w:rStyle w:val="FontStyle20"/>
          <w:sz w:val="28"/>
          <w:szCs w:val="28"/>
        </w:rPr>
        <w:t xml:space="preserve">Казначевская Г. Б, Чуев И. Н., Матросова О. В. / Менеджмент. Учебное пособие. – М.: Изд-во «Феникс», 2008. – 378 с. </w:t>
      </w:r>
    </w:p>
    <w:p w:rsidR="00322045" w:rsidRPr="005B6062" w:rsidRDefault="00322045" w:rsidP="003668EF">
      <w:pPr>
        <w:pStyle w:val="a5"/>
        <w:numPr>
          <w:ilvl w:val="0"/>
          <w:numId w:val="170"/>
        </w:numPr>
        <w:spacing w:after="0" w:line="240" w:lineRule="auto"/>
        <w:ind w:left="0" w:firstLine="709"/>
        <w:jc w:val="both"/>
        <w:rPr>
          <w:rStyle w:val="FontStyle20"/>
          <w:sz w:val="28"/>
          <w:szCs w:val="28"/>
        </w:rPr>
      </w:pPr>
      <w:r w:rsidRPr="005B6062">
        <w:rPr>
          <w:rStyle w:val="FontStyle20"/>
          <w:sz w:val="28"/>
          <w:szCs w:val="28"/>
        </w:rPr>
        <w:t>Мескон М. Х., Альберт М., Хедоури Ф. / Основы менеджмента: Пер. с англ. – М.: Изд-во «ДЕЛО», 2007. – 672 с.</w:t>
      </w:r>
    </w:p>
    <w:p w:rsidR="00322045" w:rsidRPr="005B6062" w:rsidRDefault="00322045" w:rsidP="003668EF">
      <w:pPr>
        <w:pStyle w:val="a5"/>
        <w:numPr>
          <w:ilvl w:val="0"/>
          <w:numId w:val="170"/>
        </w:numPr>
        <w:spacing w:after="0" w:line="240" w:lineRule="auto"/>
        <w:ind w:left="0" w:firstLine="709"/>
        <w:jc w:val="both"/>
        <w:rPr>
          <w:rStyle w:val="FontStyle20"/>
          <w:sz w:val="28"/>
          <w:szCs w:val="28"/>
        </w:rPr>
      </w:pPr>
      <w:r w:rsidRPr="005B6062">
        <w:rPr>
          <w:rStyle w:val="FontStyle20"/>
          <w:sz w:val="28"/>
          <w:szCs w:val="28"/>
        </w:rPr>
        <w:t>Пивоварова С. Э., Тарасевича Л. С., Майзеля А. И. / Международный менеджмент / Под ред. – СПб.: Питер, 2002. – 656 с.</w:t>
      </w:r>
    </w:p>
    <w:p w:rsidR="00322045" w:rsidRPr="005B6062" w:rsidRDefault="00322045" w:rsidP="003668EF">
      <w:pPr>
        <w:pStyle w:val="a5"/>
        <w:numPr>
          <w:ilvl w:val="0"/>
          <w:numId w:val="170"/>
        </w:numPr>
        <w:spacing w:after="0" w:line="240" w:lineRule="auto"/>
        <w:ind w:left="0" w:firstLine="709"/>
        <w:jc w:val="both"/>
        <w:rPr>
          <w:rStyle w:val="FontStyle20"/>
          <w:sz w:val="28"/>
          <w:szCs w:val="28"/>
        </w:rPr>
      </w:pPr>
      <w:r w:rsidRPr="005B6062">
        <w:rPr>
          <w:rStyle w:val="FontStyle20"/>
          <w:sz w:val="28"/>
          <w:szCs w:val="28"/>
        </w:rPr>
        <w:t>Семенов А. К., Набоков В. И. / Основы менеджмента: Учебник для вузов. – М.: Издательско-торговая корпорация «Дашков и К°», 2008. – 556 с.</w:t>
      </w:r>
    </w:p>
    <w:p w:rsidR="00322045" w:rsidRPr="005B6062" w:rsidRDefault="00322045" w:rsidP="003668EF">
      <w:pPr>
        <w:pStyle w:val="a5"/>
        <w:numPr>
          <w:ilvl w:val="0"/>
          <w:numId w:val="170"/>
        </w:numPr>
        <w:spacing w:after="0" w:line="240" w:lineRule="auto"/>
        <w:ind w:left="0" w:firstLine="709"/>
        <w:jc w:val="both"/>
        <w:rPr>
          <w:rStyle w:val="FontStyle20"/>
          <w:sz w:val="28"/>
          <w:szCs w:val="28"/>
        </w:rPr>
      </w:pPr>
      <w:r w:rsidRPr="005B6062">
        <w:rPr>
          <w:rStyle w:val="FontStyle20"/>
          <w:sz w:val="28"/>
          <w:szCs w:val="28"/>
        </w:rPr>
        <w:t>Струкова О. С., Пушных В. А. / Деловая культура России: измерение по Г. Хофстиду // Менеджмент в России и за рубежом, 2004.</w:t>
      </w:r>
    </w:p>
    <w:p w:rsidR="00322045" w:rsidRPr="005B6062" w:rsidRDefault="00322045" w:rsidP="003668EF">
      <w:pPr>
        <w:pStyle w:val="a5"/>
        <w:numPr>
          <w:ilvl w:val="0"/>
          <w:numId w:val="170"/>
        </w:numPr>
        <w:spacing w:after="0" w:line="240" w:lineRule="auto"/>
        <w:ind w:left="0" w:firstLine="709"/>
        <w:jc w:val="both"/>
        <w:rPr>
          <w:rStyle w:val="FontStyle20"/>
          <w:sz w:val="28"/>
          <w:szCs w:val="28"/>
        </w:rPr>
      </w:pPr>
      <w:r w:rsidRPr="005B6062">
        <w:rPr>
          <w:rStyle w:val="FontStyle20"/>
          <w:sz w:val="28"/>
          <w:szCs w:val="28"/>
        </w:rPr>
        <w:t xml:space="preserve">Фатхутдинов Р. А. / Производственный менеджмент: Учебник для вузов. – 4-е изд., – СПб.: Изд-во «Питер», 2003. – 491 с. </w:t>
      </w:r>
    </w:p>
    <w:p w:rsidR="00322045" w:rsidRPr="005B6062" w:rsidRDefault="00322045" w:rsidP="003668EF">
      <w:pPr>
        <w:pStyle w:val="a5"/>
        <w:numPr>
          <w:ilvl w:val="0"/>
          <w:numId w:val="170"/>
        </w:numPr>
        <w:spacing w:after="0" w:line="240" w:lineRule="auto"/>
        <w:ind w:left="0" w:firstLine="709"/>
        <w:jc w:val="both"/>
        <w:rPr>
          <w:rStyle w:val="FontStyle20"/>
          <w:sz w:val="28"/>
          <w:szCs w:val="28"/>
        </w:rPr>
      </w:pPr>
      <w:r w:rsidRPr="005B6062">
        <w:rPr>
          <w:rStyle w:val="FontStyle20"/>
          <w:sz w:val="28"/>
          <w:szCs w:val="28"/>
        </w:rPr>
        <w:t xml:space="preserve">Хачатуров А. Е., Белковский А. Н. / Применимы ли в России традиции и опыт восточной школы менеджмента // Менеджмент в России и за рубежом, 2005. </w:t>
      </w:r>
    </w:p>
    <w:p w:rsidR="00322045" w:rsidRPr="005B6062" w:rsidRDefault="00322045" w:rsidP="003668EF">
      <w:pPr>
        <w:pStyle w:val="a5"/>
        <w:numPr>
          <w:ilvl w:val="0"/>
          <w:numId w:val="170"/>
        </w:numPr>
        <w:spacing w:after="0" w:line="240" w:lineRule="auto"/>
        <w:ind w:left="0" w:firstLine="709"/>
        <w:jc w:val="both"/>
        <w:rPr>
          <w:rFonts w:ascii="Times New Roman" w:hAnsi="Times New Roman"/>
          <w:sz w:val="28"/>
          <w:szCs w:val="28"/>
          <w:u w:val="single"/>
        </w:rPr>
      </w:pPr>
      <w:r w:rsidRPr="005B6062">
        <w:rPr>
          <w:rStyle w:val="FontStyle20"/>
          <w:sz w:val="28"/>
          <w:szCs w:val="28"/>
        </w:rPr>
        <w:t>Официальный сайт компании «</w:t>
      </w:r>
      <w:r w:rsidRPr="005B6062">
        <w:rPr>
          <w:rStyle w:val="FontStyle20"/>
          <w:sz w:val="28"/>
          <w:szCs w:val="28"/>
          <w:lang w:val="en-US"/>
        </w:rPr>
        <w:t>Nestle</w:t>
      </w:r>
      <w:r w:rsidRPr="005B6062">
        <w:rPr>
          <w:rStyle w:val="FontStyle20"/>
          <w:sz w:val="28"/>
          <w:szCs w:val="28"/>
        </w:rPr>
        <w:t xml:space="preserve">» / </w:t>
      </w:r>
      <w:hyperlink r:id="rId152" w:history="1">
        <w:r w:rsidRPr="005B6062">
          <w:rPr>
            <w:rStyle w:val="FontStyle20"/>
            <w:i/>
            <w:sz w:val="28"/>
            <w:szCs w:val="28"/>
            <w:lang w:val="en-US"/>
          </w:rPr>
          <w:t>www</w:t>
        </w:r>
        <w:r w:rsidRPr="005B6062">
          <w:rPr>
            <w:rStyle w:val="FontStyle20"/>
            <w:i/>
            <w:sz w:val="28"/>
            <w:szCs w:val="28"/>
          </w:rPr>
          <w:t>.</w:t>
        </w:r>
        <w:r w:rsidRPr="005B6062">
          <w:rPr>
            <w:rStyle w:val="FontStyle20"/>
            <w:i/>
            <w:sz w:val="28"/>
            <w:szCs w:val="28"/>
            <w:lang w:val="en-US"/>
          </w:rPr>
          <w:t>nestle</w:t>
        </w:r>
        <w:r w:rsidRPr="005B6062">
          <w:rPr>
            <w:rStyle w:val="FontStyle20"/>
            <w:i/>
            <w:sz w:val="28"/>
            <w:szCs w:val="28"/>
          </w:rPr>
          <w:t>.</w:t>
        </w:r>
        <w:r w:rsidRPr="005B6062">
          <w:rPr>
            <w:rStyle w:val="FontStyle20"/>
            <w:i/>
            <w:sz w:val="28"/>
            <w:szCs w:val="28"/>
            <w:lang w:val="en-US"/>
          </w:rPr>
          <w:t>com</w:t>
        </w:r>
      </w:hyperlink>
      <w:r w:rsidRPr="005B6062">
        <w:rPr>
          <w:rFonts w:ascii="Times New Roman" w:hAnsi="Times New Roman"/>
          <w:i/>
        </w:rPr>
        <w:t>.</w:t>
      </w:r>
    </w:p>
    <w:p w:rsidR="00322045" w:rsidRPr="005B6062" w:rsidRDefault="00322045" w:rsidP="003668EF">
      <w:pPr>
        <w:pStyle w:val="a5"/>
        <w:numPr>
          <w:ilvl w:val="0"/>
          <w:numId w:val="170"/>
        </w:numPr>
        <w:spacing w:after="0" w:line="240" w:lineRule="auto"/>
        <w:ind w:left="0" w:firstLine="709"/>
        <w:jc w:val="both"/>
        <w:rPr>
          <w:rStyle w:val="FontStyle20"/>
          <w:sz w:val="28"/>
          <w:szCs w:val="28"/>
          <w:u w:val="single"/>
        </w:rPr>
      </w:pPr>
      <w:r w:rsidRPr="005B6062">
        <w:rPr>
          <w:rFonts w:ascii="Times New Roman" w:hAnsi="Times New Roman"/>
        </w:rPr>
        <w:t xml:space="preserve"> </w:t>
      </w:r>
      <w:r w:rsidRPr="005B6062">
        <w:rPr>
          <w:rStyle w:val="FontStyle20"/>
          <w:sz w:val="28"/>
          <w:szCs w:val="28"/>
        </w:rPr>
        <w:t>Российский сайт компании «</w:t>
      </w:r>
      <w:r w:rsidRPr="005B6062">
        <w:rPr>
          <w:rStyle w:val="FontStyle20"/>
          <w:sz w:val="28"/>
          <w:szCs w:val="28"/>
          <w:lang w:val="en-US"/>
        </w:rPr>
        <w:t>Nestle</w:t>
      </w:r>
      <w:r w:rsidRPr="005B6062">
        <w:rPr>
          <w:rStyle w:val="FontStyle20"/>
          <w:sz w:val="28"/>
          <w:szCs w:val="28"/>
        </w:rPr>
        <w:t xml:space="preserve">» / </w:t>
      </w:r>
      <w:hyperlink r:id="rId153" w:history="1">
        <w:r w:rsidRPr="005B6062">
          <w:rPr>
            <w:rStyle w:val="FontStyle20"/>
            <w:i/>
            <w:sz w:val="28"/>
            <w:szCs w:val="28"/>
            <w:lang w:val="en-US"/>
          </w:rPr>
          <w:t>www</w:t>
        </w:r>
        <w:r w:rsidRPr="005B6062">
          <w:rPr>
            <w:rStyle w:val="FontStyle20"/>
            <w:i/>
            <w:sz w:val="28"/>
            <w:szCs w:val="28"/>
          </w:rPr>
          <w:t>.</w:t>
        </w:r>
        <w:r w:rsidRPr="005B6062">
          <w:rPr>
            <w:rStyle w:val="FontStyle20"/>
            <w:i/>
            <w:sz w:val="28"/>
            <w:szCs w:val="28"/>
            <w:lang w:val="en-US"/>
          </w:rPr>
          <w:t>nestle</w:t>
        </w:r>
        <w:r w:rsidRPr="005B6062">
          <w:rPr>
            <w:rStyle w:val="FontStyle20"/>
            <w:i/>
            <w:sz w:val="28"/>
            <w:szCs w:val="28"/>
          </w:rPr>
          <w:t>.</w:t>
        </w:r>
        <w:r w:rsidRPr="005B6062">
          <w:rPr>
            <w:rStyle w:val="FontStyle20"/>
            <w:i/>
            <w:sz w:val="28"/>
            <w:szCs w:val="28"/>
            <w:lang w:val="en-US"/>
          </w:rPr>
          <w:t>ru</w:t>
        </w:r>
      </w:hyperlink>
      <w:r w:rsidRPr="005B6062">
        <w:rPr>
          <w:rFonts w:ascii="Times New Roman" w:hAnsi="Times New Roman"/>
          <w:i/>
        </w:rPr>
        <w:t>.</w:t>
      </w:r>
    </w:p>
    <w:p w:rsidR="00322045" w:rsidRPr="005B6062" w:rsidRDefault="00322045" w:rsidP="00A26B4D">
      <w:pPr>
        <w:spacing w:after="0" w:line="240" w:lineRule="auto"/>
        <w:ind w:firstLine="709"/>
        <w:jc w:val="both"/>
        <w:rPr>
          <w:rStyle w:val="FontStyle20"/>
          <w:sz w:val="28"/>
          <w:szCs w:val="28"/>
        </w:rPr>
      </w:pPr>
    </w:p>
    <w:p w:rsidR="00322045" w:rsidRPr="005B6062" w:rsidRDefault="00322045" w:rsidP="0066380E">
      <w:pPr>
        <w:spacing w:after="0" w:line="240" w:lineRule="auto"/>
        <w:jc w:val="center"/>
        <w:rPr>
          <w:rStyle w:val="FontStyle20"/>
          <w:sz w:val="28"/>
          <w:szCs w:val="28"/>
        </w:rPr>
      </w:pPr>
      <w:r w:rsidRPr="005B6062">
        <w:rPr>
          <w:rStyle w:val="FontStyle20"/>
          <w:b/>
          <w:sz w:val="28"/>
          <w:szCs w:val="28"/>
        </w:rPr>
        <w:t>Научный руководитель:</w:t>
      </w:r>
      <w:r w:rsidRPr="005B6062">
        <w:rPr>
          <w:rStyle w:val="FontStyle20"/>
          <w:sz w:val="28"/>
          <w:szCs w:val="28"/>
        </w:rPr>
        <w:t xml:space="preserve"> </w:t>
      </w:r>
      <w:r w:rsidRPr="005B6062">
        <w:rPr>
          <w:rStyle w:val="FontStyle20"/>
          <w:i/>
          <w:sz w:val="28"/>
          <w:szCs w:val="28"/>
        </w:rPr>
        <w:t>А. П. Заровнятных</w:t>
      </w:r>
      <w:r w:rsidRPr="005B6062">
        <w:rPr>
          <w:rStyle w:val="FontStyle20"/>
          <w:sz w:val="28"/>
          <w:szCs w:val="28"/>
        </w:rPr>
        <w:t>, преподаватель.</w:t>
      </w:r>
    </w:p>
    <w:p w:rsidR="00322045" w:rsidRPr="005B6062" w:rsidRDefault="00322045">
      <w:pPr>
        <w:rPr>
          <w:rFonts w:ascii="Times New Roman" w:hAnsi="Times New Roman"/>
          <w:sz w:val="28"/>
          <w:szCs w:val="28"/>
        </w:rPr>
      </w:pPr>
      <w:r w:rsidRPr="005B6062">
        <w:rPr>
          <w:rFonts w:ascii="Times New Roman" w:hAnsi="Times New Roman"/>
          <w:sz w:val="28"/>
          <w:szCs w:val="28"/>
        </w:rPr>
        <w:br w:type="page"/>
      </w:r>
    </w:p>
    <w:p w:rsidR="00322045" w:rsidRPr="005B6062" w:rsidRDefault="00322045" w:rsidP="0066380E">
      <w:pPr>
        <w:pStyle w:val="2"/>
      </w:pPr>
      <w:bookmarkStart w:id="193" w:name="_Toc516248499"/>
      <w:bookmarkStart w:id="194" w:name="_Toc516249960"/>
      <w:r w:rsidRPr="005B6062">
        <w:rPr>
          <w:szCs w:val="28"/>
        </w:rPr>
        <w:lastRenderedPageBreak/>
        <w:t>Трофимова</w:t>
      </w:r>
      <w:r w:rsidRPr="005B6062">
        <w:t xml:space="preserve"> Мария Андреевна</w:t>
      </w:r>
      <w:bookmarkEnd w:id="193"/>
      <w:bookmarkEnd w:id="194"/>
      <w:r w:rsidRPr="005B6062">
        <w:rPr>
          <w:b w:val="0"/>
        </w:rPr>
        <w:t>,</w:t>
      </w:r>
    </w:p>
    <w:p w:rsidR="00322045" w:rsidRPr="005B6062" w:rsidRDefault="00322045" w:rsidP="0066380E">
      <w:pPr>
        <w:spacing w:after="0" w:line="240" w:lineRule="auto"/>
        <w:jc w:val="center"/>
        <w:rPr>
          <w:rFonts w:ascii="Times New Roman" w:hAnsi="Times New Roman"/>
          <w:i/>
          <w:kern w:val="36"/>
          <w:sz w:val="28"/>
          <w:szCs w:val="28"/>
          <w:lang w:eastAsia="ru-RU"/>
        </w:rPr>
      </w:pPr>
      <w:r w:rsidRPr="005B6062">
        <w:rPr>
          <w:rFonts w:ascii="Times New Roman" w:hAnsi="Times New Roman"/>
          <w:i/>
          <w:kern w:val="36"/>
          <w:sz w:val="28"/>
          <w:szCs w:val="28"/>
          <w:lang w:eastAsia="ru-RU"/>
        </w:rPr>
        <w:t>студентка 2 курса</w:t>
      </w:r>
    </w:p>
    <w:p w:rsidR="00322045" w:rsidRPr="005B6062" w:rsidRDefault="00322045" w:rsidP="0066380E">
      <w:pPr>
        <w:spacing w:after="0" w:line="240" w:lineRule="auto"/>
        <w:jc w:val="center"/>
        <w:rPr>
          <w:rFonts w:ascii="Times New Roman" w:hAnsi="Times New Roman"/>
          <w:i/>
          <w:sz w:val="28"/>
          <w:szCs w:val="28"/>
        </w:rPr>
      </w:pPr>
      <w:r w:rsidRPr="005B6062">
        <w:rPr>
          <w:rFonts w:ascii="Times New Roman" w:hAnsi="Times New Roman"/>
          <w:i/>
          <w:sz w:val="28"/>
          <w:szCs w:val="28"/>
        </w:rPr>
        <w:t>ГАПОУ СО «Техникум индустрии питания и услуг «Кулинар»</w:t>
      </w:r>
    </w:p>
    <w:p w:rsidR="00322045" w:rsidRPr="005B6062" w:rsidRDefault="00322045" w:rsidP="0066380E">
      <w:pPr>
        <w:spacing w:after="0" w:line="240" w:lineRule="auto"/>
        <w:jc w:val="center"/>
        <w:rPr>
          <w:rFonts w:ascii="Times New Roman" w:hAnsi="Times New Roman"/>
          <w:i/>
          <w:sz w:val="28"/>
          <w:szCs w:val="28"/>
        </w:rPr>
      </w:pPr>
      <w:r w:rsidRPr="005B6062">
        <w:rPr>
          <w:rFonts w:ascii="Times New Roman" w:hAnsi="Times New Roman"/>
          <w:i/>
          <w:sz w:val="28"/>
          <w:szCs w:val="28"/>
        </w:rPr>
        <w:t>(Екатеринбург)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22045" w:rsidRPr="005B6062" w:rsidTr="00920309">
        <w:tc>
          <w:tcPr>
            <w:tcW w:w="9571" w:type="dxa"/>
            <w:tcBorders>
              <w:left w:val="nil"/>
              <w:bottom w:val="nil"/>
              <w:right w:val="nil"/>
            </w:tcBorders>
          </w:tcPr>
          <w:p w:rsidR="00322045" w:rsidRPr="005B6062" w:rsidRDefault="00322045" w:rsidP="00920309">
            <w:pPr>
              <w:spacing w:after="0" w:line="240" w:lineRule="auto"/>
              <w:ind w:firstLine="709"/>
              <w:jc w:val="both"/>
              <w:rPr>
                <w:rFonts w:ascii="Times New Roman" w:hAnsi="Times New Roman"/>
                <w:sz w:val="28"/>
                <w:szCs w:val="28"/>
              </w:rPr>
            </w:pPr>
          </w:p>
        </w:tc>
      </w:tr>
    </w:tbl>
    <w:p w:rsidR="00322045" w:rsidRPr="005B6062" w:rsidRDefault="00322045" w:rsidP="001974C4">
      <w:pPr>
        <w:pStyle w:val="3"/>
        <w:rPr>
          <w:rFonts w:ascii="Times New Roman" w:hAnsi="Times New Roman"/>
          <w:kern w:val="36"/>
          <w:szCs w:val="28"/>
          <w:lang w:eastAsia="ru-RU"/>
        </w:rPr>
      </w:pPr>
      <w:bookmarkStart w:id="195" w:name="_Toc516248500"/>
      <w:bookmarkStart w:id="196" w:name="_Toc516249961"/>
      <w:r w:rsidRPr="005B6062">
        <w:rPr>
          <w:rFonts w:ascii="Times New Roman" w:hAnsi="Times New Roman"/>
        </w:rPr>
        <w:t>Формирование системы мотивации труда</w:t>
      </w:r>
      <w:bookmarkEnd w:id="195"/>
      <w:bookmarkEnd w:id="196"/>
      <w:r w:rsidRPr="005B6062">
        <w:rPr>
          <w:rFonts w:ascii="Times New Roman" w:hAnsi="Times New Roman"/>
        </w:rPr>
        <w:t xml:space="preserve"> </w:t>
      </w:r>
    </w:p>
    <w:p w:rsidR="00322045" w:rsidRPr="005B6062" w:rsidRDefault="00322045" w:rsidP="001974C4">
      <w:pPr>
        <w:tabs>
          <w:tab w:val="left" w:pos="1792"/>
        </w:tabs>
        <w:spacing w:after="0" w:line="240" w:lineRule="auto"/>
        <w:ind w:firstLine="709"/>
        <w:jc w:val="both"/>
        <w:rPr>
          <w:rFonts w:ascii="Times New Roman" w:hAnsi="Times New Roman"/>
          <w:sz w:val="28"/>
          <w:szCs w:val="28"/>
        </w:rPr>
      </w:pPr>
      <w:r w:rsidRPr="005B6062">
        <w:rPr>
          <w:rFonts w:ascii="Times New Roman" w:hAnsi="Times New Roman"/>
          <w:sz w:val="28"/>
          <w:szCs w:val="28"/>
        </w:rPr>
        <w:tab/>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На любом предприятии главным ресурсом является человеческий. Ориентация на высококвалифицированную и инициативную рабочую силу, интегрированную в систему производства, непрерывность процесса обогащения знаний и повышения квалификации, гибкость организации труда, делегирование ответственности сверху вниз, партнерские отношения между участниками производства – все это ведет к созданию новой модели развития и использования человеческих ресурсов. Мотивация же является актуальным элементом этого процесса, который обеспечивает взаимность интересов работодателя и персонала и гарантирует эффективность деятельности организации.</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Однако, на предприятиях общественного питания, в последнее время, наблюдается сильная «текучка» кадров. В данной работе мы постарались выяснить причину данной проблемы и найти пути ее решения. </w:t>
      </w:r>
    </w:p>
    <w:p w:rsidR="00322045" w:rsidRPr="005B6062" w:rsidRDefault="00322045" w:rsidP="00CB6FA5">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Цель проекта.</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Рассмотреть сущность и значение мотивации в организации персонала.</w:t>
      </w:r>
    </w:p>
    <w:p w:rsidR="00322045" w:rsidRPr="005B6062" w:rsidRDefault="00322045" w:rsidP="00CB6FA5">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Задачи проекта.</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Рассмотреть теоретические аспекты мотивации, разработать рекомендации и предложения по совершенствованию системы мотивации на предприятиях общественного питания.</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Мотивация – одна из основных функций управления, т. е. обособившийся вид деятельности, представляет собой процесс побуждения себя и других к деятельности, направленной на достижение целей организации. Развитие мотивации приводит к повышению производительности труда в не меньшей степени, чем технологическое перевооружение.</w:t>
      </w:r>
    </w:p>
    <w:p w:rsidR="00322045" w:rsidRPr="005B6062" w:rsidRDefault="00322045" w:rsidP="00CB6FA5">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Мотивационная система внутри организации выполняет конкретные задачи:</w:t>
      </w:r>
    </w:p>
    <w:p w:rsidR="00322045" w:rsidRPr="005B6062" w:rsidRDefault="00322045" w:rsidP="003668EF">
      <w:pPr>
        <w:pStyle w:val="a5"/>
        <w:numPr>
          <w:ilvl w:val="0"/>
          <w:numId w:val="17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стимулирование сотрудников качественно выполнять поставленные задачи;</w:t>
      </w:r>
    </w:p>
    <w:p w:rsidR="00322045" w:rsidRPr="005B6062" w:rsidRDefault="00322045" w:rsidP="003668EF">
      <w:pPr>
        <w:pStyle w:val="a5"/>
        <w:numPr>
          <w:ilvl w:val="0"/>
          <w:numId w:val="17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повышение производительности труда;</w:t>
      </w:r>
    </w:p>
    <w:p w:rsidR="00322045" w:rsidRPr="005B6062" w:rsidRDefault="00322045" w:rsidP="003668EF">
      <w:pPr>
        <w:pStyle w:val="a5"/>
        <w:numPr>
          <w:ilvl w:val="0"/>
          <w:numId w:val="17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создание позитивного настроения внутри команды;</w:t>
      </w:r>
    </w:p>
    <w:p w:rsidR="00322045" w:rsidRPr="005B6062" w:rsidRDefault="00322045" w:rsidP="003668EF">
      <w:pPr>
        <w:pStyle w:val="a5"/>
        <w:numPr>
          <w:ilvl w:val="0"/>
          <w:numId w:val="17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снижение кадровой текучки;</w:t>
      </w:r>
    </w:p>
    <w:p w:rsidR="00322045" w:rsidRPr="005B6062" w:rsidRDefault="00322045" w:rsidP="003668EF">
      <w:pPr>
        <w:pStyle w:val="a5"/>
        <w:numPr>
          <w:ilvl w:val="0"/>
          <w:numId w:val="17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привлечение и удержание ценных, компетентных, высококвалифицированных специалистов;</w:t>
      </w:r>
    </w:p>
    <w:p w:rsidR="00322045" w:rsidRPr="005B6062" w:rsidRDefault="00322045" w:rsidP="003668EF">
      <w:pPr>
        <w:pStyle w:val="a5"/>
        <w:numPr>
          <w:ilvl w:val="0"/>
          <w:numId w:val="17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повышение лояльности сотрудников к организации, в которой они работают;</w:t>
      </w:r>
    </w:p>
    <w:p w:rsidR="00322045" w:rsidRPr="005B6062" w:rsidRDefault="00322045" w:rsidP="003668EF">
      <w:pPr>
        <w:pStyle w:val="a5"/>
        <w:numPr>
          <w:ilvl w:val="0"/>
          <w:numId w:val="17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создание корпоративной культуры.</w:t>
      </w:r>
    </w:p>
    <w:p w:rsidR="00322045" w:rsidRPr="005B6062" w:rsidRDefault="00322045" w:rsidP="00CB6FA5">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Виды мотивации.</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lastRenderedPageBreak/>
        <w:t>Внешняя мотивация (экстринсивная) – мотивация, не связанная с содержанием определённой деятельности, но обусловленная внешними по отношению к субъекту обстоятельствами.</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Внутренняя мотивация (интринсивная) – мотивация, связанная не с внешними обстоятельствами, а с самим содержанием деятельности.</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Положительная и отрицательная мотивация. Мотивация, основанная на положительных стимулах, называется положительной. Мотивация, основанная на отрицательных стимулах, называется отрицательной.</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Пример: конструкция «если я наведу порядок на столе, я получу конфету» или «если я не буду баловаться, то получу конфету» является положительной мотивацией. Конструкция «если я не наведу порядок на столе, то меня накажут» или «если я буду баловаться, то меня накажут» является отрицательной мотивацией.</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Устойчивая и неустойчивая мотивация. Устойчивой считается мотивация, которая основана на нуждах человека, так как она не требует дополнительного подкрепления.</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Различают два основных типа мотивации: «от» и «к», или «метод кнута и пряника». Также различают:</w:t>
      </w:r>
    </w:p>
    <w:p w:rsidR="00322045" w:rsidRPr="005B6062" w:rsidRDefault="00322045" w:rsidP="003668EF">
      <w:pPr>
        <w:pStyle w:val="a5"/>
        <w:numPr>
          <w:ilvl w:val="0"/>
          <w:numId w:val="17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индивидуальные мотивации, направленные на поддержание гомеостаза;</w:t>
      </w:r>
    </w:p>
    <w:p w:rsidR="00322045" w:rsidRPr="005B6062" w:rsidRDefault="00322045" w:rsidP="003668EF">
      <w:pPr>
        <w:pStyle w:val="a5"/>
        <w:numPr>
          <w:ilvl w:val="0"/>
          <w:numId w:val="17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голод;</w:t>
      </w:r>
    </w:p>
    <w:p w:rsidR="00322045" w:rsidRPr="005B6062" w:rsidRDefault="00322045" w:rsidP="003668EF">
      <w:pPr>
        <w:pStyle w:val="a5"/>
        <w:numPr>
          <w:ilvl w:val="0"/>
          <w:numId w:val="17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жажда;</w:t>
      </w:r>
    </w:p>
    <w:p w:rsidR="00322045" w:rsidRPr="005B6062" w:rsidRDefault="00322045" w:rsidP="003668EF">
      <w:pPr>
        <w:pStyle w:val="a5"/>
        <w:numPr>
          <w:ilvl w:val="0"/>
          <w:numId w:val="17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избегание боли;</w:t>
      </w:r>
    </w:p>
    <w:p w:rsidR="00322045" w:rsidRPr="005B6062" w:rsidRDefault="00322045" w:rsidP="003668EF">
      <w:pPr>
        <w:pStyle w:val="a5"/>
        <w:numPr>
          <w:ilvl w:val="0"/>
          <w:numId w:val="17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стремление к температурному оптимуму и т. д.</w:t>
      </w:r>
    </w:p>
    <w:p w:rsidR="00322045" w:rsidRPr="005B6062" w:rsidRDefault="00322045" w:rsidP="003668EF">
      <w:pPr>
        <w:pStyle w:val="a5"/>
        <w:numPr>
          <w:ilvl w:val="0"/>
          <w:numId w:val="17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групповые;</w:t>
      </w:r>
    </w:p>
    <w:p w:rsidR="00322045" w:rsidRPr="005B6062" w:rsidRDefault="00322045" w:rsidP="003668EF">
      <w:pPr>
        <w:pStyle w:val="a5"/>
        <w:numPr>
          <w:ilvl w:val="0"/>
          <w:numId w:val="17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забота о потомстве;</w:t>
      </w:r>
    </w:p>
    <w:p w:rsidR="00322045" w:rsidRPr="005B6062" w:rsidRDefault="00322045" w:rsidP="003668EF">
      <w:pPr>
        <w:pStyle w:val="a5"/>
        <w:numPr>
          <w:ilvl w:val="0"/>
          <w:numId w:val="17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поиск места в групповой иерархии;</w:t>
      </w:r>
    </w:p>
    <w:p w:rsidR="00322045" w:rsidRPr="005B6062" w:rsidRDefault="00322045" w:rsidP="003668EF">
      <w:pPr>
        <w:pStyle w:val="a5"/>
        <w:numPr>
          <w:ilvl w:val="0"/>
          <w:numId w:val="17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поддержание присущей данному виду структуры сообщества и т. п.;</w:t>
      </w:r>
    </w:p>
    <w:p w:rsidR="00322045" w:rsidRPr="005B6062" w:rsidRDefault="00322045" w:rsidP="003668EF">
      <w:pPr>
        <w:pStyle w:val="a5"/>
        <w:numPr>
          <w:ilvl w:val="0"/>
          <w:numId w:val="17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познавательные;</w:t>
      </w:r>
    </w:p>
    <w:p w:rsidR="00322045" w:rsidRPr="005B6062" w:rsidRDefault="00322045" w:rsidP="003668EF">
      <w:pPr>
        <w:pStyle w:val="a5"/>
        <w:numPr>
          <w:ilvl w:val="0"/>
          <w:numId w:val="17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исследовательское поведение;</w:t>
      </w:r>
    </w:p>
    <w:p w:rsidR="00322045" w:rsidRPr="005B6062" w:rsidRDefault="00322045" w:rsidP="003668EF">
      <w:pPr>
        <w:pStyle w:val="a5"/>
        <w:numPr>
          <w:ilvl w:val="0"/>
          <w:numId w:val="17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игровая деятельность. </w:t>
      </w:r>
    </w:p>
    <w:p w:rsidR="00322045" w:rsidRPr="005B6062" w:rsidRDefault="00322045" w:rsidP="00CB6FA5">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Материальные способы мотивации персонала.</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К формам материального стимулирования можно отнести любое проявление финансового поощрения сотрудника, а также штрафы за невыполнение поставленных задач.</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Материальные методы мотивации команды подразделяются на 3 типа:</w:t>
      </w:r>
    </w:p>
    <w:p w:rsidR="00322045" w:rsidRPr="005B6062" w:rsidRDefault="00322045" w:rsidP="003668EF">
      <w:pPr>
        <w:pStyle w:val="a5"/>
        <w:numPr>
          <w:ilvl w:val="0"/>
          <w:numId w:val="173"/>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денежное вознаграждение;</w:t>
      </w:r>
    </w:p>
    <w:p w:rsidR="00322045" w:rsidRPr="005B6062" w:rsidRDefault="00322045" w:rsidP="003668EF">
      <w:pPr>
        <w:pStyle w:val="a5"/>
        <w:numPr>
          <w:ilvl w:val="0"/>
          <w:numId w:val="173"/>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неденежное вознаграждение;</w:t>
      </w:r>
    </w:p>
    <w:p w:rsidR="00322045" w:rsidRPr="005B6062" w:rsidRDefault="00322045" w:rsidP="003668EF">
      <w:pPr>
        <w:pStyle w:val="a5"/>
        <w:numPr>
          <w:ilvl w:val="0"/>
          <w:numId w:val="173"/>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система штрафов.</w:t>
      </w:r>
    </w:p>
    <w:p w:rsidR="00322045" w:rsidRPr="005B6062" w:rsidRDefault="00322045" w:rsidP="001974C4">
      <w:pPr>
        <w:spacing w:after="0" w:line="240" w:lineRule="auto"/>
        <w:ind w:firstLine="709"/>
        <w:jc w:val="both"/>
        <w:rPr>
          <w:rFonts w:ascii="Times New Roman" w:hAnsi="Times New Roman"/>
          <w:sz w:val="28"/>
          <w:szCs w:val="28"/>
        </w:rPr>
      </w:pPr>
      <w:r w:rsidRPr="005B6062">
        <w:rPr>
          <w:rFonts w:ascii="Times New Roman" w:hAnsi="Times New Roman"/>
          <w:sz w:val="28"/>
          <w:szCs w:val="28"/>
        </w:rPr>
        <w:t>К денежным вознаграждениям относятся:</w:t>
      </w:r>
    </w:p>
    <w:p w:rsidR="00322045" w:rsidRPr="005B6062" w:rsidRDefault="00322045" w:rsidP="003668EF">
      <w:pPr>
        <w:pStyle w:val="a5"/>
        <w:numPr>
          <w:ilvl w:val="0"/>
          <w:numId w:val="17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повышение заработной платы;</w:t>
      </w:r>
    </w:p>
    <w:p w:rsidR="00322045" w:rsidRPr="005B6062" w:rsidRDefault="00322045" w:rsidP="003668EF">
      <w:pPr>
        <w:pStyle w:val="a5"/>
        <w:numPr>
          <w:ilvl w:val="0"/>
          <w:numId w:val="17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процент от продаж;</w:t>
      </w:r>
    </w:p>
    <w:p w:rsidR="00322045" w:rsidRPr="005B6062" w:rsidRDefault="00322045" w:rsidP="003668EF">
      <w:pPr>
        <w:pStyle w:val="a5"/>
        <w:numPr>
          <w:ilvl w:val="0"/>
          <w:numId w:val="17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премии и надбавки;</w:t>
      </w:r>
    </w:p>
    <w:p w:rsidR="00322045" w:rsidRPr="005B6062" w:rsidRDefault="00322045" w:rsidP="003668EF">
      <w:pPr>
        <w:pStyle w:val="a5"/>
        <w:numPr>
          <w:ilvl w:val="0"/>
          <w:numId w:val="17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соцпакет, страховка, льготы;</w:t>
      </w:r>
    </w:p>
    <w:p w:rsidR="00322045" w:rsidRPr="005B6062" w:rsidRDefault="00322045" w:rsidP="003668EF">
      <w:pPr>
        <w:pStyle w:val="a5"/>
        <w:numPr>
          <w:ilvl w:val="0"/>
          <w:numId w:val="17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lastRenderedPageBreak/>
        <w:t>крупные скидки на услуги/продукты компании.</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Кроме того, к финансовым стимулам можно отнести и денежное вознаграждение за победу в каком-либо конкурсе. Например, сотрудник достойно представил компанию в конкурсе отраслей региона (страны, мира) и занял призовое место. В знак благодарности руководство предприятия поощрило своего работника внушительной премией.</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Неденежное вознаграждение – это реализация корпоративных социальных проектов:</w:t>
      </w:r>
    </w:p>
    <w:p w:rsidR="00322045" w:rsidRPr="005B6062" w:rsidRDefault="00322045" w:rsidP="003668EF">
      <w:pPr>
        <w:pStyle w:val="a5"/>
        <w:numPr>
          <w:ilvl w:val="0"/>
          <w:numId w:val="17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возможность пользоваться учреждениями организации бесплатно или по специальным скидкам (клиники, детские сады);</w:t>
      </w:r>
    </w:p>
    <w:p w:rsidR="00322045" w:rsidRPr="005B6062" w:rsidRDefault="00322045" w:rsidP="003668EF">
      <w:pPr>
        <w:pStyle w:val="a5"/>
        <w:numPr>
          <w:ilvl w:val="0"/>
          <w:numId w:val="17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путевки на отдых в санаториях, оздоровительных лагерях (для детей персонала);</w:t>
      </w:r>
    </w:p>
    <w:p w:rsidR="00322045" w:rsidRPr="005B6062" w:rsidRDefault="00322045" w:rsidP="003668EF">
      <w:pPr>
        <w:pStyle w:val="a5"/>
        <w:numPr>
          <w:ilvl w:val="0"/>
          <w:numId w:val="17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билеты на различные культурные мероприятия;</w:t>
      </w:r>
    </w:p>
    <w:p w:rsidR="00322045" w:rsidRPr="005B6062" w:rsidRDefault="00322045" w:rsidP="003668EF">
      <w:pPr>
        <w:pStyle w:val="a5"/>
        <w:numPr>
          <w:ilvl w:val="0"/>
          <w:numId w:val="17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внеочередные оплачиваемые отгулы, выходные;</w:t>
      </w:r>
    </w:p>
    <w:p w:rsidR="00322045" w:rsidRPr="005B6062" w:rsidRDefault="00322045" w:rsidP="003668EF">
      <w:pPr>
        <w:pStyle w:val="a5"/>
        <w:numPr>
          <w:ilvl w:val="0"/>
          <w:numId w:val="17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обучение, повышение квалификации за счет фирмы;</w:t>
      </w:r>
    </w:p>
    <w:p w:rsidR="00322045" w:rsidRPr="005B6062" w:rsidRDefault="00322045" w:rsidP="003668EF">
      <w:pPr>
        <w:pStyle w:val="a5"/>
        <w:numPr>
          <w:ilvl w:val="0"/>
          <w:numId w:val="17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заграничные командировки;</w:t>
      </w:r>
    </w:p>
    <w:p w:rsidR="00322045" w:rsidRPr="005B6062" w:rsidRDefault="00322045" w:rsidP="003668EF">
      <w:pPr>
        <w:pStyle w:val="a5"/>
        <w:numPr>
          <w:ilvl w:val="0"/>
          <w:numId w:val="17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улучшение технического оснащения рабочего места сотрудника.</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Другая, менее приятная сторона материальной мотивации – это система штрафов на предприятии. К ней относятся:</w:t>
      </w:r>
    </w:p>
    <w:p w:rsidR="00322045" w:rsidRPr="005B6062" w:rsidRDefault="00322045" w:rsidP="003668EF">
      <w:pPr>
        <w:pStyle w:val="a5"/>
        <w:numPr>
          <w:ilvl w:val="0"/>
          <w:numId w:val="176"/>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материальное наказание отдельного сотрудника за опоздание, невыполнение плана, другие административные нарушения;</w:t>
      </w:r>
    </w:p>
    <w:p w:rsidR="00322045" w:rsidRPr="005B6062" w:rsidRDefault="00322045" w:rsidP="003668EF">
      <w:pPr>
        <w:pStyle w:val="a5"/>
        <w:numPr>
          <w:ilvl w:val="0"/>
          <w:numId w:val="176"/>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снятие премий со всех сотрудников отдела за неудовлетворительные результаты по итогам определенного периода;</w:t>
      </w:r>
    </w:p>
    <w:p w:rsidR="00322045" w:rsidRPr="005B6062" w:rsidRDefault="00322045" w:rsidP="003668EF">
      <w:pPr>
        <w:pStyle w:val="a5"/>
        <w:numPr>
          <w:ilvl w:val="0"/>
          <w:numId w:val="176"/>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введение «штрафных» рабочих часов.</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Используя наказание, как средство мотивации, важно помнить, что главная цель такого мероприятия – это недопущение определенных действий, которые могут каким-либо образом навредить предприятию.</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Понимая, что за невыполнение поставленного плана сотруднику грозит штраф, он будет более ответственно относиться к своим обязанностям.</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Система штрафов эффективна только в том случае, если она используется не как месть за проступок сотрудника, а как оказание психологического воздействия на него: «Играй по правилам, чтобы чувствовать себя комфортно». При этом уровень материального наказания должен соответствовать уровню проступка.</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Достаточно ли просто запугать команду штрафами, чтобы она работала с полной отдачей? Нет. Такая система допустима только в тесной связке с поощрениями, бонусами, премиями. Руководителю необходимо найти золотую середину и действовать по справедливости: за успехи – награждать, а за серьезные промахи – штрафовать.</w:t>
      </w:r>
    </w:p>
    <w:p w:rsidR="00322045" w:rsidRPr="005B6062" w:rsidRDefault="00322045" w:rsidP="00CB6FA5">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Нематериальные методы мотивации сотрудников.</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Сотрудников компании можно и даже нужно стимулировать нематериальными методами! Хорошая зарплата, премии и бонусы – это, безусловно, отличный стимул. Но как показывает практика, этого недостаточно, </w:t>
      </w:r>
      <w:r w:rsidRPr="005B6062">
        <w:rPr>
          <w:rFonts w:ascii="Times New Roman" w:hAnsi="Times New Roman"/>
          <w:sz w:val="28"/>
          <w:szCs w:val="28"/>
        </w:rPr>
        <w:lastRenderedPageBreak/>
        <w:t>чтобы ваши подчиненные приходили на работу с неподдельным желанием рвать конкурентов в клочья.</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В таких случаях на помощь руководителю приходят нематериальные методы мотивации и стимулирования персонала.</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Эффективные виды и формы нематериальной мотивации:</w:t>
      </w:r>
    </w:p>
    <w:p w:rsidR="00322045" w:rsidRPr="005B6062" w:rsidRDefault="00322045" w:rsidP="003668EF">
      <w:pPr>
        <w:pStyle w:val="a5"/>
        <w:numPr>
          <w:ilvl w:val="0"/>
          <w:numId w:val="17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возможность карьерного роста;</w:t>
      </w:r>
    </w:p>
    <w:p w:rsidR="00322045" w:rsidRPr="005B6062" w:rsidRDefault="00322045" w:rsidP="003668EF">
      <w:pPr>
        <w:pStyle w:val="a5"/>
        <w:numPr>
          <w:ilvl w:val="0"/>
          <w:numId w:val="17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публичное признание, похвала за успехи;</w:t>
      </w:r>
    </w:p>
    <w:p w:rsidR="00322045" w:rsidRPr="005B6062" w:rsidRDefault="00322045" w:rsidP="003668EF">
      <w:pPr>
        <w:pStyle w:val="a5"/>
        <w:numPr>
          <w:ilvl w:val="0"/>
          <w:numId w:val="17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приятная атмосфера внутри коллектива и организации в целом;</w:t>
      </w:r>
    </w:p>
    <w:p w:rsidR="00322045" w:rsidRPr="005B6062" w:rsidRDefault="00322045" w:rsidP="003668EF">
      <w:pPr>
        <w:pStyle w:val="a5"/>
        <w:numPr>
          <w:ilvl w:val="0"/>
          <w:numId w:val="17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комфортные условия труда (зоны отдыха, массаж, корпоративные обеды, спортзалы);</w:t>
      </w:r>
    </w:p>
    <w:p w:rsidR="00322045" w:rsidRPr="005B6062" w:rsidRDefault="00322045" w:rsidP="003668EF">
      <w:pPr>
        <w:pStyle w:val="a5"/>
        <w:numPr>
          <w:ilvl w:val="0"/>
          <w:numId w:val="17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культурные мероприятия внутри организации, корпоративы;</w:t>
      </w:r>
    </w:p>
    <w:p w:rsidR="00322045" w:rsidRPr="005B6062" w:rsidRDefault="00322045" w:rsidP="003668EF">
      <w:pPr>
        <w:pStyle w:val="a5"/>
        <w:numPr>
          <w:ilvl w:val="0"/>
          <w:numId w:val="17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поздравление со значимыми для сотрудника датами (день рождения, свадьба, юбилей);</w:t>
      </w:r>
    </w:p>
    <w:p w:rsidR="00322045" w:rsidRPr="005B6062" w:rsidRDefault="00322045" w:rsidP="003668EF">
      <w:pPr>
        <w:pStyle w:val="a5"/>
        <w:numPr>
          <w:ilvl w:val="0"/>
          <w:numId w:val="17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мотивирующие совещания;</w:t>
      </w:r>
    </w:p>
    <w:p w:rsidR="00322045" w:rsidRPr="005B6062" w:rsidRDefault="00322045" w:rsidP="003668EF">
      <w:pPr>
        <w:pStyle w:val="a5"/>
        <w:numPr>
          <w:ilvl w:val="0"/>
          <w:numId w:val="17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участие в принятии стратегических решений;</w:t>
      </w:r>
    </w:p>
    <w:p w:rsidR="00322045" w:rsidRPr="005B6062" w:rsidRDefault="00322045" w:rsidP="003668EF">
      <w:pPr>
        <w:pStyle w:val="a5"/>
        <w:numPr>
          <w:ilvl w:val="0"/>
          <w:numId w:val="17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профессиональные конкурсы, розыгрыши призов;</w:t>
      </w:r>
    </w:p>
    <w:p w:rsidR="00322045" w:rsidRPr="005B6062" w:rsidRDefault="00322045" w:rsidP="003668EF">
      <w:pPr>
        <w:pStyle w:val="a5"/>
        <w:numPr>
          <w:ilvl w:val="0"/>
          <w:numId w:val="17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обратная связь от руководства (ответ на пожелания, претензии работников).</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Современные методы мотивации персонала включают в себя элементы геймификации, например:</w:t>
      </w:r>
    </w:p>
    <w:p w:rsidR="00322045" w:rsidRPr="005B6062" w:rsidRDefault="00322045" w:rsidP="003668EF">
      <w:pPr>
        <w:pStyle w:val="a5"/>
        <w:numPr>
          <w:ilvl w:val="0"/>
          <w:numId w:val="17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корпоративные квесты;</w:t>
      </w:r>
    </w:p>
    <w:p w:rsidR="00322045" w:rsidRPr="005B6062" w:rsidRDefault="00322045" w:rsidP="003668EF">
      <w:pPr>
        <w:pStyle w:val="a5"/>
        <w:numPr>
          <w:ilvl w:val="0"/>
          <w:numId w:val="17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рейтинговые таблицы;</w:t>
      </w:r>
    </w:p>
    <w:p w:rsidR="00322045" w:rsidRPr="005B6062" w:rsidRDefault="00322045" w:rsidP="003668EF">
      <w:pPr>
        <w:pStyle w:val="a5"/>
        <w:numPr>
          <w:ilvl w:val="0"/>
          <w:numId w:val="17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соревнования и т.д.</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Геймификация – это применение в управлении персоналом и других сферах бизнеса игровых принципов, практик, элементов для обычных ситуаций с целью получить максимальное вовлечение всех участников и общий высокий результат.</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Как работает технология геймификации? В отлаженный процесс привносятся элементы игры. Участники действия становятся игроками. Сам процесс уже представляется как игра, у которой есть финальная точка, к которой стремятся все участники, – это успешное выполнение всех правил и победа. При этом победой в игре может быть как получение определенных привилегий, премии, поощрения, так и просто выполнение всех условий игры или формальное ощущение победы над соперниками.</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Таким образом, еще одним атрибутом геймификации можно назвать правила или условия игры. Важно, чтобы участникам процесса эти правила были прояснены, они должны быть простыми, прозрачными. Перед началом игры также стоит оговорить принципы оценки действий и достижений участников игры. В процессе игроки могут, используя последовательность ходов, стремиться к результату, применять ту или иную тактику, изменять стратегию, чтобы приблизить себя к победе.</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Чтобы повысить эффективность, геймификация в мотивации персонала должна использоваться без принуждения, наказывать и штрафовать сотрудников нельзя, их необходимо вовлечь в игру, чтобы процесс действительно </w:t>
      </w:r>
      <w:r w:rsidRPr="005B6062">
        <w:rPr>
          <w:rFonts w:ascii="Times New Roman" w:hAnsi="Times New Roman"/>
          <w:sz w:val="28"/>
          <w:szCs w:val="28"/>
        </w:rPr>
        <w:lastRenderedPageBreak/>
        <w:t>стимулировал их. И не следует монетизировать достижения участников – игра за деньги перестает приносить удовольствие.</w:t>
      </w:r>
    </w:p>
    <w:p w:rsidR="00322045" w:rsidRPr="005B6062" w:rsidRDefault="00322045" w:rsidP="00CB6FA5">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Практическая часть.</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Геймификация является одним из механизмов управления персоналом. Разобрав понятие геймификации и суть данного метода управления, мы подумали, что стоит ввести данный метод управления и в организацию работы предприятия общественного питания, для повышения мотивации сотрудников.</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Однако на предприятиях общественного питания геймификация активно не используется, что является большим упущением.</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На данный момент на предприятиях общественного питания большое количество молодого персонала, которое редко остается на своих рабочих местах. Именно их заинтересовал бы данный метод больше всего.</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Мы предлагаем один из вариантов внедрения геймификации в работу предприятий общественного питания (далее ПОП). Это квест в несколько этапов, победители квеста будут вознаграждены. </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1 этап – соблюдения санитарных норм (рейтинговая оценка поваров);</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2 этап – повышение самостоятельности работников ПОП;</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3 этап – улучшение оформления блюда (внутренний конкурс фотографий блюд);</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4 этап – закрепление за конкретным сотрудником производство блюда определенного вида.</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Подведение итогов, награждение.</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i/>
          <w:sz w:val="28"/>
          <w:szCs w:val="28"/>
        </w:rPr>
        <w:t>Соблюдение санитарных норм.</w:t>
      </w:r>
      <w:r w:rsidRPr="005B6062">
        <w:rPr>
          <w:rFonts w:ascii="Times New Roman" w:hAnsi="Times New Roman"/>
          <w:sz w:val="28"/>
          <w:szCs w:val="28"/>
        </w:rPr>
        <w:t xml:space="preserve"> За сотрудниками в течение определенного времени будут наблюдать ответственные лица, которые будут контролировать соблюдение санитарных норм на предприятии. Будут введены определенные критерии оценки поваров, например: внешний вид, состояние инвентаря и его использование, соблюдение сроков хранения и т.п.</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Повышение самостоятельности работников. Можно ввести определенные мастер-классы, лекции (с практическим применением знаний) или тренировочные дни, чтобы помочь сотрудникам приобрести уверенность в своих действиях на практике и увеличить их самостоятельность.</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Улучшение оформления блюд. Провести конкурс фотографий по улучшению оформления имеющихся блюд или оценки оформления собственного блюда работника, результаты которого можно опубликовать на сайте ПОП. </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Закрепление за конкретным сотрудником производство блюда определенного вида. По результатам конкурса мы вводим данное оформление блюд или же новые блюда в производство на определенное время и наблюдаем за тем, насколько часто покупалось то или иное блюдо. </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t>Результаты всех этапов мы суммируем и выводим на рейтинговую таблицу на ПОП. Победителей и тех, кто занял призовые места, награждают, например грамотой или медалью.</w:t>
      </w:r>
    </w:p>
    <w:p w:rsidR="00322045" w:rsidRPr="005B6062" w:rsidRDefault="00322045" w:rsidP="00CB6FA5">
      <w:pPr>
        <w:spacing w:after="0" w:line="240" w:lineRule="auto"/>
        <w:ind w:firstLine="709"/>
        <w:jc w:val="both"/>
        <w:rPr>
          <w:rFonts w:ascii="Times New Roman" w:hAnsi="Times New Roman"/>
          <w:sz w:val="28"/>
          <w:szCs w:val="28"/>
          <w:u w:val="single"/>
        </w:rPr>
      </w:pPr>
    </w:p>
    <w:p w:rsidR="00322045" w:rsidRPr="005B6062" w:rsidRDefault="00322045" w:rsidP="00CB6FA5">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Заключение.</w:t>
      </w:r>
    </w:p>
    <w:p w:rsidR="00322045" w:rsidRPr="005B6062" w:rsidRDefault="00322045" w:rsidP="00CB6FA5">
      <w:pPr>
        <w:spacing w:after="0" w:line="240" w:lineRule="auto"/>
        <w:ind w:firstLine="709"/>
        <w:jc w:val="both"/>
        <w:rPr>
          <w:rFonts w:ascii="Times New Roman" w:hAnsi="Times New Roman"/>
          <w:sz w:val="28"/>
          <w:szCs w:val="28"/>
        </w:rPr>
      </w:pPr>
      <w:r w:rsidRPr="005B6062">
        <w:rPr>
          <w:rFonts w:ascii="Times New Roman" w:hAnsi="Times New Roman"/>
          <w:sz w:val="28"/>
          <w:szCs w:val="28"/>
        </w:rPr>
        <w:lastRenderedPageBreak/>
        <w:t xml:space="preserve">Ознакомившись с теоретическим материалом о мотивации, ее видах и способах мотивирования мы подошли к выводу о том, что мотивация это сильнейший рычаг воздействия на работников различных сфер. Чтобы предприятие развивалось и приносило прибыль, а в его штабе были высококвалифицированные работники, просто необходимо вводить систему мотивации труда. </w:t>
      </w:r>
    </w:p>
    <w:p w:rsidR="00322045" w:rsidRPr="005B6062" w:rsidRDefault="00322045" w:rsidP="00CB6FA5">
      <w:pPr>
        <w:spacing w:after="0" w:line="240" w:lineRule="auto"/>
        <w:ind w:firstLine="709"/>
        <w:jc w:val="both"/>
        <w:rPr>
          <w:rFonts w:ascii="Times New Roman" w:hAnsi="Times New Roman"/>
          <w:sz w:val="28"/>
          <w:szCs w:val="28"/>
        </w:rPr>
      </w:pPr>
    </w:p>
    <w:p w:rsidR="00322045" w:rsidRPr="005B6062" w:rsidRDefault="00322045" w:rsidP="003668EF">
      <w:pPr>
        <w:spacing w:after="0" w:line="240" w:lineRule="auto"/>
        <w:jc w:val="center"/>
        <w:rPr>
          <w:rFonts w:ascii="Times New Roman" w:hAnsi="Times New Roman"/>
          <w:b/>
          <w:sz w:val="28"/>
          <w:szCs w:val="28"/>
        </w:rPr>
      </w:pPr>
      <w:r w:rsidRPr="005B6062">
        <w:rPr>
          <w:rFonts w:ascii="Times New Roman" w:hAnsi="Times New Roman"/>
          <w:b/>
          <w:sz w:val="28"/>
          <w:szCs w:val="28"/>
        </w:rPr>
        <w:t>Библиографический список</w:t>
      </w:r>
    </w:p>
    <w:p w:rsidR="00322045" w:rsidRPr="005B6062" w:rsidRDefault="00322045" w:rsidP="00CB6FA5">
      <w:pPr>
        <w:spacing w:after="0" w:line="240" w:lineRule="auto"/>
        <w:ind w:firstLine="709"/>
        <w:jc w:val="both"/>
        <w:rPr>
          <w:rFonts w:ascii="Times New Roman" w:hAnsi="Times New Roman"/>
          <w:sz w:val="28"/>
          <w:szCs w:val="28"/>
        </w:rPr>
      </w:pPr>
    </w:p>
    <w:p w:rsidR="00322045" w:rsidRPr="005B6062" w:rsidRDefault="00322045" w:rsidP="003668EF">
      <w:pPr>
        <w:pStyle w:val="a5"/>
        <w:numPr>
          <w:ilvl w:val="0"/>
          <w:numId w:val="17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Википедия, статья о мотивации / </w:t>
      </w:r>
      <w:r w:rsidRPr="005B6062">
        <w:rPr>
          <w:rFonts w:ascii="Times New Roman" w:hAnsi="Times New Roman"/>
          <w:sz w:val="28"/>
          <w:szCs w:val="28"/>
          <w:lang w:val="en-US"/>
        </w:rPr>
        <w:t>https</w:t>
      </w:r>
      <w:r w:rsidRPr="005B6062">
        <w:rPr>
          <w:rFonts w:ascii="Times New Roman" w:hAnsi="Times New Roman"/>
          <w:sz w:val="28"/>
          <w:szCs w:val="28"/>
        </w:rPr>
        <w:t>://</w:t>
      </w:r>
      <w:r w:rsidRPr="005B6062">
        <w:rPr>
          <w:rFonts w:ascii="Times New Roman" w:hAnsi="Times New Roman"/>
          <w:sz w:val="28"/>
          <w:szCs w:val="28"/>
          <w:lang w:val="en-US"/>
        </w:rPr>
        <w:t>ru</w:t>
      </w:r>
      <w:r w:rsidRPr="005B6062">
        <w:rPr>
          <w:rFonts w:ascii="Times New Roman" w:hAnsi="Times New Roman"/>
          <w:sz w:val="28"/>
          <w:szCs w:val="28"/>
        </w:rPr>
        <w:t>.</w:t>
      </w:r>
      <w:r w:rsidRPr="005B6062">
        <w:rPr>
          <w:rFonts w:ascii="Times New Roman" w:hAnsi="Times New Roman"/>
          <w:sz w:val="28"/>
          <w:szCs w:val="28"/>
          <w:lang w:val="en-US"/>
        </w:rPr>
        <w:t>wikipedia</w:t>
      </w:r>
      <w:r w:rsidRPr="005B6062">
        <w:rPr>
          <w:rFonts w:ascii="Times New Roman" w:hAnsi="Times New Roman"/>
          <w:sz w:val="28"/>
          <w:szCs w:val="28"/>
        </w:rPr>
        <w:t>.</w:t>
      </w:r>
      <w:r w:rsidRPr="005B6062">
        <w:rPr>
          <w:rFonts w:ascii="Times New Roman" w:hAnsi="Times New Roman"/>
          <w:sz w:val="28"/>
          <w:szCs w:val="28"/>
          <w:lang w:val="en-US"/>
        </w:rPr>
        <w:t>org</w:t>
      </w:r>
      <w:r w:rsidRPr="005B6062">
        <w:rPr>
          <w:rFonts w:ascii="Times New Roman" w:hAnsi="Times New Roman"/>
          <w:sz w:val="28"/>
          <w:szCs w:val="28"/>
        </w:rPr>
        <w:t>/</w:t>
      </w:r>
      <w:r w:rsidRPr="005B6062">
        <w:rPr>
          <w:rFonts w:ascii="Times New Roman" w:hAnsi="Times New Roman"/>
          <w:sz w:val="28"/>
          <w:szCs w:val="28"/>
          <w:lang w:val="en-US"/>
        </w:rPr>
        <w:t>wiki</w:t>
      </w:r>
      <w:r w:rsidRPr="005B6062">
        <w:rPr>
          <w:rFonts w:ascii="Times New Roman" w:hAnsi="Times New Roman"/>
          <w:sz w:val="28"/>
          <w:szCs w:val="28"/>
        </w:rPr>
        <w:t>/%</w:t>
      </w:r>
      <w:r w:rsidRPr="005B6062">
        <w:rPr>
          <w:rFonts w:ascii="Times New Roman" w:hAnsi="Times New Roman"/>
          <w:sz w:val="28"/>
          <w:szCs w:val="28"/>
          <w:lang w:val="en-US"/>
        </w:rPr>
        <w:t>D</w:t>
      </w:r>
      <w:r w:rsidRPr="005B6062">
        <w:rPr>
          <w:rFonts w:ascii="Times New Roman" w:hAnsi="Times New Roman"/>
          <w:sz w:val="28"/>
          <w:szCs w:val="28"/>
        </w:rPr>
        <w:t>0%9</w:t>
      </w:r>
      <w:r w:rsidRPr="005B6062">
        <w:rPr>
          <w:rFonts w:ascii="Times New Roman" w:hAnsi="Times New Roman"/>
          <w:sz w:val="28"/>
          <w:szCs w:val="28"/>
          <w:lang w:val="en-US"/>
        </w:rPr>
        <w:t>C</w:t>
      </w:r>
      <w:r w:rsidRPr="005B6062">
        <w:rPr>
          <w:rFonts w:ascii="Times New Roman" w:hAnsi="Times New Roman"/>
          <w:sz w:val="28"/>
          <w:szCs w:val="28"/>
        </w:rPr>
        <w:t>%</w:t>
      </w:r>
      <w:r w:rsidRPr="005B6062">
        <w:rPr>
          <w:rFonts w:ascii="Times New Roman" w:hAnsi="Times New Roman"/>
          <w:sz w:val="28"/>
          <w:szCs w:val="28"/>
          <w:lang w:val="en-US"/>
        </w:rPr>
        <w:t>D</w:t>
      </w:r>
      <w:r w:rsidRPr="005B6062">
        <w:rPr>
          <w:rFonts w:ascii="Times New Roman" w:hAnsi="Times New Roman"/>
          <w:sz w:val="28"/>
          <w:szCs w:val="28"/>
        </w:rPr>
        <w:t>0%</w:t>
      </w:r>
      <w:r w:rsidRPr="005B6062">
        <w:rPr>
          <w:rFonts w:ascii="Times New Roman" w:hAnsi="Times New Roman"/>
          <w:sz w:val="28"/>
          <w:szCs w:val="28"/>
          <w:lang w:val="en-US"/>
        </w:rPr>
        <w:t>BE</w:t>
      </w:r>
      <w:r w:rsidRPr="005B6062">
        <w:rPr>
          <w:rFonts w:ascii="Times New Roman" w:hAnsi="Times New Roman"/>
          <w:sz w:val="28"/>
          <w:szCs w:val="28"/>
        </w:rPr>
        <w:t>%</w:t>
      </w:r>
      <w:r w:rsidRPr="005B6062">
        <w:rPr>
          <w:rFonts w:ascii="Times New Roman" w:hAnsi="Times New Roman"/>
          <w:sz w:val="28"/>
          <w:szCs w:val="28"/>
          <w:lang w:val="en-US"/>
        </w:rPr>
        <w:t>D</w:t>
      </w:r>
      <w:r w:rsidRPr="005B6062">
        <w:rPr>
          <w:rFonts w:ascii="Times New Roman" w:hAnsi="Times New Roman"/>
          <w:sz w:val="28"/>
          <w:szCs w:val="28"/>
        </w:rPr>
        <w:t>1%82%</w:t>
      </w:r>
      <w:r w:rsidRPr="005B6062">
        <w:rPr>
          <w:rFonts w:ascii="Times New Roman" w:hAnsi="Times New Roman"/>
          <w:sz w:val="28"/>
          <w:szCs w:val="28"/>
          <w:lang w:val="en-US"/>
        </w:rPr>
        <w:t>D</w:t>
      </w:r>
      <w:r w:rsidRPr="005B6062">
        <w:rPr>
          <w:rFonts w:ascii="Times New Roman" w:hAnsi="Times New Roman"/>
          <w:sz w:val="28"/>
          <w:szCs w:val="28"/>
        </w:rPr>
        <w:t>0%</w:t>
      </w:r>
      <w:r w:rsidRPr="005B6062">
        <w:rPr>
          <w:rFonts w:ascii="Times New Roman" w:hAnsi="Times New Roman"/>
          <w:sz w:val="28"/>
          <w:szCs w:val="28"/>
          <w:lang w:val="en-US"/>
        </w:rPr>
        <w:t>B</w:t>
      </w:r>
      <w:r w:rsidRPr="005B6062">
        <w:rPr>
          <w:rFonts w:ascii="Times New Roman" w:hAnsi="Times New Roman"/>
          <w:sz w:val="28"/>
          <w:szCs w:val="28"/>
        </w:rPr>
        <w:t>8%</w:t>
      </w:r>
      <w:r w:rsidRPr="005B6062">
        <w:rPr>
          <w:rFonts w:ascii="Times New Roman" w:hAnsi="Times New Roman"/>
          <w:sz w:val="28"/>
          <w:szCs w:val="28"/>
          <w:lang w:val="en-US"/>
        </w:rPr>
        <w:t>D</w:t>
      </w:r>
      <w:r w:rsidRPr="005B6062">
        <w:rPr>
          <w:rFonts w:ascii="Times New Roman" w:hAnsi="Times New Roman"/>
          <w:sz w:val="28"/>
          <w:szCs w:val="28"/>
        </w:rPr>
        <w:t>0%</w:t>
      </w:r>
      <w:r w:rsidRPr="005B6062">
        <w:rPr>
          <w:rFonts w:ascii="Times New Roman" w:hAnsi="Times New Roman"/>
          <w:sz w:val="28"/>
          <w:szCs w:val="28"/>
          <w:lang w:val="en-US"/>
        </w:rPr>
        <w:t>B</w:t>
      </w:r>
      <w:r w:rsidRPr="005B6062">
        <w:rPr>
          <w:rFonts w:ascii="Times New Roman" w:hAnsi="Times New Roman"/>
          <w:sz w:val="28"/>
          <w:szCs w:val="28"/>
        </w:rPr>
        <w:t>2%</w:t>
      </w:r>
      <w:r w:rsidRPr="005B6062">
        <w:rPr>
          <w:rFonts w:ascii="Times New Roman" w:hAnsi="Times New Roman"/>
          <w:sz w:val="28"/>
          <w:szCs w:val="28"/>
          <w:lang w:val="en-US"/>
        </w:rPr>
        <w:t>D</w:t>
      </w:r>
      <w:r w:rsidRPr="005B6062">
        <w:rPr>
          <w:rFonts w:ascii="Times New Roman" w:hAnsi="Times New Roman"/>
          <w:sz w:val="28"/>
          <w:szCs w:val="28"/>
        </w:rPr>
        <w:t>0%</w:t>
      </w:r>
      <w:r w:rsidRPr="005B6062">
        <w:rPr>
          <w:rFonts w:ascii="Times New Roman" w:hAnsi="Times New Roman"/>
          <w:sz w:val="28"/>
          <w:szCs w:val="28"/>
          <w:lang w:val="en-US"/>
        </w:rPr>
        <w:t>B</w:t>
      </w:r>
      <w:r w:rsidRPr="005B6062">
        <w:rPr>
          <w:rFonts w:ascii="Times New Roman" w:hAnsi="Times New Roman"/>
          <w:sz w:val="28"/>
          <w:szCs w:val="28"/>
        </w:rPr>
        <w:t>0%</w:t>
      </w:r>
      <w:r w:rsidRPr="005B6062">
        <w:rPr>
          <w:rFonts w:ascii="Times New Roman" w:hAnsi="Times New Roman"/>
          <w:sz w:val="28"/>
          <w:szCs w:val="28"/>
          <w:lang w:val="en-US"/>
        </w:rPr>
        <w:t>D</w:t>
      </w:r>
      <w:r w:rsidRPr="005B6062">
        <w:rPr>
          <w:rFonts w:ascii="Times New Roman" w:hAnsi="Times New Roman"/>
          <w:sz w:val="28"/>
          <w:szCs w:val="28"/>
        </w:rPr>
        <w:t>1%86%</w:t>
      </w:r>
      <w:r w:rsidRPr="005B6062">
        <w:rPr>
          <w:rFonts w:ascii="Times New Roman" w:hAnsi="Times New Roman"/>
          <w:sz w:val="28"/>
          <w:szCs w:val="28"/>
          <w:lang w:val="en-US"/>
        </w:rPr>
        <w:t>D</w:t>
      </w:r>
      <w:r w:rsidRPr="005B6062">
        <w:rPr>
          <w:rFonts w:ascii="Times New Roman" w:hAnsi="Times New Roman"/>
          <w:sz w:val="28"/>
          <w:szCs w:val="28"/>
        </w:rPr>
        <w:t>0%</w:t>
      </w:r>
      <w:r w:rsidRPr="005B6062">
        <w:rPr>
          <w:rFonts w:ascii="Times New Roman" w:hAnsi="Times New Roman"/>
          <w:sz w:val="28"/>
          <w:szCs w:val="28"/>
          <w:lang w:val="en-US"/>
        </w:rPr>
        <w:t>B</w:t>
      </w:r>
      <w:r w:rsidRPr="005B6062">
        <w:rPr>
          <w:rFonts w:ascii="Times New Roman" w:hAnsi="Times New Roman"/>
          <w:sz w:val="28"/>
          <w:szCs w:val="28"/>
        </w:rPr>
        <w:t>8%</w:t>
      </w:r>
      <w:r w:rsidRPr="005B6062">
        <w:rPr>
          <w:rFonts w:ascii="Times New Roman" w:hAnsi="Times New Roman"/>
          <w:sz w:val="28"/>
          <w:szCs w:val="28"/>
          <w:lang w:val="en-US"/>
        </w:rPr>
        <w:t>D</w:t>
      </w:r>
      <w:r w:rsidRPr="005B6062">
        <w:rPr>
          <w:rFonts w:ascii="Times New Roman" w:hAnsi="Times New Roman"/>
          <w:sz w:val="28"/>
          <w:szCs w:val="28"/>
        </w:rPr>
        <w:t>1%8</w:t>
      </w:r>
      <w:r w:rsidRPr="005B6062">
        <w:rPr>
          <w:rFonts w:ascii="Times New Roman" w:hAnsi="Times New Roman"/>
          <w:sz w:val="28"/>
          <w:szCs w:val="28"/>
          <w:lang w:val="en-US"/>
        </w:rPr>
        <w:t>F</w:t>
      </w:r>
      <w:r w:rsidRPr="005B6062">
        <w:rPr>
          <w:rFonts w:ascii="Times New Roman" w:hAnsi="Times New Roman"/>
          <w:sz w:val="28"/>
          <w:szCs w:val="28"/>
        </w:rPr>
        <w:t xml:space="preserve">. </w:t>
      </w:r>
    </w:p>
    <w:p w:rsidR="00322045" w:rsidRPr="005B6062" w:rsidRDefault="00322045" w:rsidP="003668EF">
      <w:pPr>
        <w:pStyle w:val="a5"/>
        <w:numPr>
          <w:ilvl w:val="0"/>
          <w:numId w:val="17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Блог о маркетинге / http://kirulanov.com/vidy-motivacii-personala-razbor-osnovnyx-metodov-s-primerami/</w:t>
      </w:r>
    </w:p>
    <w:p w:rsidR="00322045" w:rsidRPr="005B6062" w:rsidRDefault="00322045" w:rsidP="003668EF">
      <w:pPr>
        <w:pStyle w:val="a5"/>
        <w:numPr>
          <w:ilvl w:val="0"/>
          <w:numId w:val="17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Электронная библиотека, лекция о мотивации / http://www.nnre.ru/delovaja_literatura/menedzhment_konspekt_lekcii/p9.php.</w:t>
      </w:r>
    </w:p>
    <w:p w:rsidR="00322045" w:rsidRPr="005B6062" w:rsidRDefault="00322045" w:rsidP="003668EF">
      <w:pPr>
        <w:pStyle w:val="a5"/>
        <w:numPr>
          <w:ilvl w:val="0"/>
          <w:numId w:val="17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Блог про персонал/ https://m.hr-director.ru/article/65676-red-qqq-15-m9-geymifikatsiya-v-hr-kak-ispolzovat-igru-na-polzu-lyudyam-i-kompanii.</w:t>
      </w:r>
    </w:p>
    <w:p w:rsidR="00322045" w:rsidRPr="005B6062" w:rsidRDefault="00322045" w:rsidP="003668EF">
      <w:pPr>
        <w:pStyle w:val="a5"/>
        <w:numPr>
          <w:ilvl w:val="0"/>
          <w:numId w:val="17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Блог про персонал/ https://www.hr-director.ru/geymifikatsiya. </w:t>
      </w:r>
    </w:p>
    <w:p w:rsidR="00322045" w:rsidRPr="005B6062" w:rsidRDefault="00322045" w:rsidP="00CB6FA5">
      <w:pPr>
        <w:spacing w:after="0" w:line="240" w:lineRule="auto"/>
        <w:ind w:firstLine="709"/>
        <w:jc w:val="both"/>
        <w:rPr>
          <w:rFonts w:ascii="Times New Roman" w:hAnsi="Times New Roman"/>
          <w:sz w:val="28"/>
          <w:szCs w:val="28"/>
        </w:rPr>
      </w:pPr>
    </w:p>
    <w:p w:rsidR="00322045" w:rsidRPr="005B6062" w:rsidRDefault="00322045" w:rsidP="003668EF">
      <w:pPr>
        <w:spacing w:after="0" w:line="240" w:lineRule="auto"/>
        <w:jc w:val="center"/>
        <w:rPr>
          <w:rFonts w:ascii="Times New Roman" w:hAnsi="Times New Roman"/>
          <w:sz w:val="28"/>
          <w:szCs w:val="28"/>
        </w:rPr>
      </w:pPr>
      <w:r w:rsidRPr="005B6062">
        <w:rPr>
          <w:rFonts w:ascii="Times New Roman" w:hAnsi="Times New Roman"/>
          <w:b/>
          <w:sz w:val="28"/>
          <w:szCs w:val="28"/>
        </w:rPr>
        <w:t>Научный руководитель:</w:t>
      </w:r>
      <w:r w:rsidRPr="005B6062">
        <w:rPr>
          <w:rFonts w:ascii="Times New Roman" w:hAnsi="Times New Roman"/>
          <w:sz w:val="28"/>
          <w:szCs w:val="28"/>
        </w:rPr>
        <w:t xml:space="preserve"> </w:t>
      </w:r>
      <w:r w:rsidRPr="005B6062">
        <w:rPr>
          <w:rFonts w:ascii="Times New Roman" w:hAnsi="Times New Roman"/>
          <w:i/>
          <w:sz w:val="28"/>
          <w:szCs w:val="28"/>
        </w:rPr>
        <w:t>А. П. Заровнятных</w:t>
      </w:r>
      <w:r w:rsidRPr="005B6062">
        <w:rPr>
          <w:rFonts w:ascii="Times New Roman" w:hAnsi="Times New Roman"/>
          <w:sz w:val="28"/>
          <w:szCs w:val="28"/>
        </w:rPr>
        <w:t>, преподаватель.</w:t>
      </w:r>
    </w:p>
    <w:p w:rsidR="00322045" w:rsidRPr="005B6062" w:rsidRDefault="00322045" w:rsidP="003668EF">
      <w:pPr>
        <w:spacing w:after="0" w:line="240" w:lineRule="auto"/>
        <w:ind w:firstLine="709"/>
        <w:jc w:val="center"/>
        <w:rPr>
          <w:rFonts w:ascii="Times New Roman" w:hAnsi="Times New Roman"/>
          <w:sz w:val="28"/>
          <w:szCs w:val="28"/>
        </w:rPr>
      </w:pPr>
    </w:p>
    <w:p w:rsidR="00322045" w:rsidRPr="005B6062" w:rsidRDefault="00322045" w:rsidP="00CB6FA5">
      <w:pPr>
        <w:spacing w:after="0" w:line="240" w:lineRule="auto"/>
        <w:ind w:firstLine="709"/>
        <w:jc w:val="both"/>
        <w:rPr>
          <w:rFonts w:ascii="Times New Roman" w:hAnsi="Times New Roman"/>
          <w:sz w:val="28"/>
          <w:szCs w:val="28"/>
        </w:rPr>
      </w:pPr>
    </w:p>
    <w:p w:rsidR="00322045" w:rsidRPr="005B6062" w:rsidRDefault="00322045" w:rsidP="00CB6FA5">
      <w:pPr>
        <w:spacing w:after="0" w:line="240" w:lineRule="auto"/>
        <w:ind w:firstLine="709"/>
        <w:jc w:val="both"/>
        <w:rPr>
          <w:rFonts w:ascii="Times New Roman" w:hAnsi="Times New Roman"/>
          <w:sz w:val="28"/>
          <w:szCs w:val="28"/>
        </w:rPr>
      </w:pPr>
    </w:p>
    <w:p w:rsidR="00322045" w:rsidRPr="005B6062" w:rsidRDefault="00322045">
      <w:pPr>
        <w:rPr>
          <w:rFonts w:ascii="Times New Roman" w:hAnsi="Times New Roman"/>
          <w:sz w:val="28"/>
          <w:szCs w:val="28"/>
        </w:rPr>
      </w:pPr>
      <w:r w:rsidRPr="005B6062">
        <w:rPr>
          <w:rFonts w:ascii="Times New Roman" w:hAnsi="Times New Roman"/>
          <w:sz w:val="28"/>
          <w:szCs w:val="28"/>
        </w:rPr>
        <w:br w:type="page"/>
      </w:r>
    </w:p>
    <w:p w:rsidR="00322045" w:rsidRPr="005B6062" w:rsidRDefault="00322045" w:rsidP="000C16CD">
      <w:pPr>
        <w:pStyle w:val="1"/>
        <w:rPr>
          <w:rFonts w:ascii="Times New Roman" w:hAnsi="Times New Roman"/>
        </w:rPr>
      </w:pPr>
      <w:bookmarkStart w:id="197" w:name="_Toc516248501"/>
      <w:bookmarkStart w:id="198" w:name="_Toc516249962"/>
      <w:r w:rsidRPr="005B6062">
        <w:rPr>
          <w:rFonts w:ascii="Times New Roman" w:hAnsi="Times New Roman"/>
        </w:rPr>
        <w:lastRenderedPageBreak/>
        <w:t>5. Маркетинг, реклама и коммуникации, как основные инструменты продвижения товаров и услуг</w:t>
      </w:r>
      <w:bookmarkEnd w:id="197"/>
      <w:bookmarkEnd w:id="198"/>
    </w:p>
    <w:p w:rsidR="00322045" w:rsidRPr="005B6062" w:rsidRDefault="00322045" w:rsidP="00CB6FA5">
      <w:pPr>
        <w:spacing w:after="0" w:line="240" w:lineRule="auto"/>
        <w:ind w:firstLine="709"/>
        <w:jc w:val="both"/>
        <w:rPr>
          <w:rFonts w:ascii="Times New Roman" w:hAnsi="Times New Roman"/>
          <w:sz w:val="28"/>
          <w:szCs w:val="28"/>
        </w:rPr>
      </w:pPr>
    </w:p>
    <w:p w:rsidR="00322045" w:rsidRPr="005B6062" w:rsidRDefault="00322045" w:rsidP="000C16CD">
      <w:pPr>
        <w:pStyle w:val="2"/>
      </w:pPr>
      <w:bookmarkStart w:id="199" w:name="_Toc516248502"/>
      <w:bookmarkStart w:id="200" w:name="_Toc516249963"/>
      <w:r w:rsidRPr="005B6062">
        <w:rPr>
          <w:szCs w:val="28"/>
          <w:shd w:val="clear" w:color="auto" w:fill="FFFFFF"/>
        </w:rPr>
        <w:t>Ладюк</w:t>
      </w:r>
      <w:r w:rsidRPr="005B6062">
        <w:t xml:space="preserve"> Сергей Олегович</w:t>
      </w:r>
      <w:bookmarkEnd w:id="199"/>
      <w:bookmarkEnd w:id="200"/>
      <w:r w:rsidRPr="005B6062">
        <w:rPr>
          <w:b w:val="0"/>
        </w:rPr>
        <w:t>,</w:t>
      </w:r>
    </w:p>
    <w:p w:rsidR="00322045" w:rsidRPr="005B6062" w:rsidRDefault="00322045" w:rsidP="000C16CD">
      <w:pPr>
        <w:spacing w:after="0" w:line="240" w:lineRule="auto"/>
        <w:jc w:val="center"/>
        <w:rPr>
          <w:rFonts w:ascii="Times New Roman" w:hAnsi="Times New Roman"/>
          <w:i/>
          <w:kern w:val="36"/>
          <w:sz w:val="28"/>
          <w:szCs w:val="28"/>
          <w:lang w:eastAsia="ru-RU"/>
        </w:rPr>
      </w:pPr>
      <w:r w:rsidRPr="005B6062">
        <w:rPr>
          <w:rFonts w:ascii="Times New Roman" w:hAnsi="Times New Roman"/>
          <w:i/>
          <w:kern w:val="36"/>
          <w:sz w:val="28"/>
          <w:szCs w:val="28"/>
          <w:lang w:eastAsia="ru-RU"/>
        </w:rPr>
        <w:t>студент 1 курса</w:t>
      </w:r>
    </w:p>
    <w:p w:rsidR="00322045" w:rsidRPr="005B6062" w:rsidRDefault="00322045" w:rsidP="000C16CD">
      <w:pPr>
        <w:spacing w:after="0" w:line="240" w:lineRule="auto"/>
        <w:jc w:val="center"/>
        <w:rPr>
          <w:rFonts w:ascii="Times New Roman" w:hAnsi="Times New Roman"/>
          <w:i/>
          <w:sz w:val="28"/>
          <w:szCs w:val="28"/>
        </w:rPr>
      </w:pPr>
      <w:r w:rsidRPr="005B6062">
        <w:rPr>
          <w:rFonts w:ascii="Times New Roman" w:hAnsi="Times New Roman"/>
          <w:i/>
          <w:sz w:val="28"/>
          <w:szCs w:val="28"/>
        </w:rPr>
        <w:t>ГАПОУ СО «Техникум индустрии питания и услуг «Кулинар»</w:t>
      </w:r>
    </w:p>
    <w:p w:rsidR="00322045" w:rsidRPr="005B6062" w:rsidRDefault="00322045" w:rsidP="000C16CD">
      <w:pPr>
        <w:spacing w:after="0" w:line="240" w:lineRule="auto"/>
        <w:jc w:val="center"/>
        <w:rPr>
          <w:rFonts w:ascii="Times New Roman" w:hAnsi="Times New Roman"/>
          <w:i/>
          <w:sz w:val="28"/>
          <w:szCs w:val="28"/>
        </w:rPr>
      </w:pPr>
      <w:r w:rsidRPr="005B6062">
        <w:rPr>
          <w:rFonts w:ascii="Times New Roman" w:hAnsi="Times New Roman"/>
          <w:i/>
          <w:sz w:val="28"/>
          <w:szCs w:val="28"/>
        </w:rPr>
        <w:t>(Екатеринбург)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22045" w:rsidRPr="005B6062" w:rsidTr="00920309">
        <w:tc>
          <w:tcPr>
            <w:tcW w:w="9571" w:type="dxa"/>
            <w:tcBorders>
              <w:left w:val="nil"/>
              <w:bottom w:val="nil"/>
              <w:right w:val="nil"/>
            </w:tcBorders>
          </w:tcPr>
          <w:p w:rsidR="00322045" w:rsidRPr="005B6062" w:rsidRDefault="00322045" w:rsidP="00920309">
            <w:pPr>
              <w:spacing w:after="0" w:line="240" w:lineRule="auto"/>
              <w:ind w:firstLine="709"/>
              <w:jc w:val="both"/>
              <w:rPr>
                <w:rFonts w:ascii="Times New Roman" w:hAnsi="Times New Roman"/>
                <w:sz w:val="28"/>
                <w:szCs w:val="28"/>
              </w:rPr>
            </w:pPr>
          </w:p>
        </w:tc>
      </w:tr>
    </w:tbl>
    <w:p w:rsidR="00322045" w:rsidRPr="005B6062" w:rsidRDefault="00322045" w:rsidP="000C16CD">
      <w:pPr>
        <w:pStyle w:val="3"/>
        <w:rPr>
          <w:rFonts w:ascii="Times New Roman" w:hAnsi="Times New Roman"/>
          <w:szCs w:val="28"/>
          <w:shd w:val="clear" w:color="auto" w:fill="FFFFFF"/>
        </w:rPr>
      </w:pPr>
      <w:bookmarkStart w:id="201" w:name="_Toc516248503"/>
      <w:bookmarkStart w:id="202" w:name="_Toc516249964"/>
      <w:r w:rsidRPr="005B6062">
        <w:rPr>
          <w:rFonts w:ascii="Times New Roman" w:hAnsi="Times New Roman"/>
          <w:shd w:val="clear" w:color="auto" w:fill="FFFFFF"/>
        </w:rPr>
        <w:t>Повышение конкурентоспособности Предприятий общественного питания за счет использования интернет-ресурсов</w:t>
      </w:r>
      <w:bookmarkEnd w:id="201"/>
      <w:bookmarkEnd w:id="202"/>
    </w:p>
    <w:p w:rsidR="00322045" w:rsidRPr="005B6062" w:rsidRDefault="00322045" w:rsidP="000C16CD">
      <w:pPr>
        <w:spacing w:after="0" w:line="240" w:lineRule="auto"/>
        <w:ind w:firstLine="709"/>
        <w:jc w:val="both"/>
        <w:rPr>
          <w:rFonts w:ascii="Times New Roman" w:hAnsi="Times New Roman"/>
          <w:sz w:val="28"/>
          <w:szCs w:val="28"/>
          <w:shd w:val="clear" w:color="auto" w:fill="FFFFFF"/>
        </w:rPr>
      </w:pPr>
    </w:p>
    <w:p w:rsidR="00322045" w:rsidRPr="005B6062" w:rsidRDefault="00322045" w:rsidP="000C16CD">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Цель: рассмотреть возможности использования интернет-ресурсов в предприятиях общественного питания (ПОП).</w:t>
      </w:r>
    </w:p>
    <w:p w:rsidR="00322045" w:rsidRPr="005B6062" w:rsidRDefault="00322045" w:rsidP="000C16CD">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Для достижения цели необходимо решить следующие задачи:</w:t>
      </w:r>
    </w:p>
    <w:p w:rsidR="00322045" w:rsidRPr="005B6062" w:rsidRDefault="00322045" w:rsidP="000C16CD">
      <w:pPr>
        <w:pStyle w:val="a5"/>
        <w:numPr>
          <w:ilvl w:val="0"/>
          <w:numId w:val="181"/>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определение конкурентоспособности; </w:t>
      </w:r>
    </w:p>
    <w:p w:rsidR="00322045" w:rsidRPr="005B6062" w:rsidRDefault="00322045" w:rsidP="000C16CD">
      <w:pPr>
        <w:pStyle w:val="a5"/>
        <w:numPr>
          <w:ilvl w:val="0"/>
          <w:numId w:val="181"/>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преимущества использования интернет-услуг в индустрии питания;</w:t>
      </w:r>
    </w:p>
    <w:p w:rsidR="00322045" w:rsidRPr="005B6062" w:rsidRDefault="00322045" w:rsidP="000C16CD">
      <w:pPr>
        <w:pStyle w:val="a5"/>
        <w:numPr>
          <w:ilvl w:val="0"/>
          <w:numId w:val="181"/>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интернет-услуги в индустрии питания;</w:t>
      </w:r>
    </w:p>
    <w:p w:rsidR="00322045" w:rsidRPr="005B6062" w:rsidRDefault="00322045" w:rsidP="000C16CD">
      <w:pPr>
        <w:pStyle w:val="a5"/>
        <w:numPr>
          <w:ilvl w:val="0"/>
          <w:numId w:val="181"/>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сайты ПОП;</w:t>
      </w:r>
    </w:p>
    <w:p w:rsidR="00322045" w:rsidRPr="005B6062" w:rsidRDefault="00322045" w:rsidP="000C16CD">
      <w:pPr>
        <w:pStyle w:val="a5"/>
        <w:numPr>
          <w:ilvl w:val="0"/>
          <w:numId w:val="181"/>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онлайн-управление в ПОП;</w:t>
      </w:r>
    </w:p>
    <w:p w:rsidR="00322045" w:rsidRPr="005B6062" w:rsidRDefault="00322045" w:rsidP="000C16CD">
      <w:pPr>
        <w:pStyle w:val="a5"/>
        <w:numPr>
          <w:ilvl w:val="0"/>
          <w:numId w:val="181"/>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мобильные терминалы и кухонные видеосистемы;</w:t>
      </w:r>
    </w:p>
    <w:p w:rsidR="00322045" w:rsidRPr="005B6062" w:rsidRDefault="00322045" w:rsidP="000C16CD">
      <w:pPr>
        <w:pStyle w:val="a5"/>
        <w:numPr>
          <w:ilvl w:val="0"/>
          <w:numId w:val="181"/>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примеры успешного применения интернет-технологий в ПОП Екатеринбурга. </w:t>
      </w:r>
    </w:p>
    <w:p w:rsidR="00322045" w:rsidRPr="005B6062" w:rsidRDefault="00322045" w:rsidP="000C16CD">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Актуальность темы заключается в том, что в условиях рыночной экономики главным фактором развития предприятий общественного питания является их конкурентоспособность. Конкурентоспособность – это способность объекта выдерживать конкуренцию в сравнении с аналогичными объектами на данном рынке. Для того чтобы предприятия общественного питания были конкурентоспособными необходимо внедрять инновационные процессы, технологии, продукты и услуги.</w:t>
      </w:r>
    </w:p>
    <w:p w:rsidR="00322045" w:rsidRPr="005B6062" w:rsidRDefault="00322045" w:rsidP="000C16CD">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Ресторанный бизнес в России характеризуется своей динамичностью. По оценкам экспертов, среднегодовые темпы роста ресторанного бизнеса в России составляют примерно 25-30 %. Эксперты связывают это, прежде всего, с тем, что к питанию привлекается много внимания, уровень жизни основной части населения растет, что привлекает значительное число потенциальных клиентов, которых нужно заинтересовать. Таким образом, применение инновационных технологий в сфере общественного питания является залогом успеха. Поэтому в настоящее время уделяют внимания изменениям стиля лидерства, поиску новых возможностей сокращения затрат. Внедрение инноваций в производственный процесс позволяет увеличивать доходы компаний, ускорять рост предприятий общественного питания, является основой для создания конкурентного преимущества, привлекают  потребителей. Современный ресторанный бизнес с целью привлечения потенциальных потребителей широко использует современные инновации в области информационных технологий, управления </w:t>
      </w:r>
      <w:r w:rsidRPr="005B6062">
        <w:rPr>
          <w:rFonts w:ascii="Times New Roman" w:hAnsi="Times New Roman"/>
          <w:sz w:val="28"/>
          <w:szCs w:val="28"/>
          <w:shd w:val="clear" w:color="auto" w:fill="FFFFFF"/>
        </w:rPr>
        <w:lastRenderedPageBreak/>
        <w:t>человеческими ресурсами, обслуживании гостей и маркетинге. В частности широкое применение нашло применения информационных технологий, таких как интернет [1]. В современном мире интернет и новые технологии прочно входят в жизнь даже самых обычных клиентов. Предприятия ресторанного бизнеса применяют такие интернет услуги, как:</w:t>
      </w:r>
    </w:p>
    <w:p w:rsidR="00322045" w:rsidRPr="005B6062" w:rsidRDefault="00322045" w:rsidP="007D1F85">
      <w:pPr>
        <w:pStyle w:val="a5"/>
        <w:numPr>
          <w:ilvl w:val="0"/>
          <w:numId w:val="182"/>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бронирование столиков онлайн;</w:t>
      </w:r>
    </w:p>
    <w:p w:rsidR="00322045" w:rsidRPr="005B6062" w:rsidRDefault="00322045" w:rsidP="007D1F85">
      <w:pPr>
        <w:pStyle w:val="a5"/>
        <w:numPr>
          <w:ilvl w:val="0"/>
          <w:numId w:val="182"/>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размещение специальных предложений; </w:t>
      </w:r>
    </w:p>
    <w:p w:rsidR="00322045" w:rsidRPr="005B6062" w:rsidRDefault="00322045" w:rsidP="007D1F85">
      <w:pPr>
        <w:pStyle w:val="a5"/>
        <w:numPr>
          <w:ilvl w:val="0"/>
          <w:numId w:val="182"/>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визуализации меню с фото или видео; </w:t>
      </w:r>
    </w:p>
    <w:p w:rsidR="00322045" w:rsidRPr="005B6062" w:rsidRDefault="00322045" w:rsidP="007D1F85">
      <w:pPr>
        <w:pStyle w:val="a5"/>
        <w:numPr>
          <w:ilvl w:val="0"/>
          <w:numId w:val="182"/>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что позволяет потребителям сократить время выбора, и облегчают его выбор.</w:t>
      </w:r>
    </w:p>
    <w:p w:rsidR="00322045" w:rsidRPr="005B6062" w:rsidRDefault="00322045" w:rsidP="000C16CD">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Организация работы сайта ресторана также играет огромную роль в привлечении потенциальных посетителей. Дизайн сайта, который корректно отображается на всех смарт-устройствах – компьютерах, ноутбуках, планшетах или телефонах. Сайт необходимо подстраивать под размер экрана, и показывать версию пользователю адаптированную под размер его смарт-устройства. При установлении в ресторане бесплатного Wi-Fi, посетитель приобретает возможность зайти на сайт ресторана и выбрать, то, что хочет заказать из меню с визуализацией блюд. При этом посетитель может подождать официанта или же самостоятельно сделать заказ онлайн. Использование данных технологий позволит сократить ошибки при заказе, и частично «разгрузить» официантов. При этом в разделе сайта необходимо создать вкладку «отзывы» и «новинки», так как потенциальные посетители обязательно прочитают впечатления других посетителей о данном предприятии ресторанного бизнеса. Маркетинговые исследования показали, что посетители гораздо чаще узнают о новинках через общее обсуждение товаров, чем через рекламу. Таким образом, интеграция сайта или приложения для мобильных телефонов с социальными сетями, позволит улучшить посещаемость ресторана, и увеличить естественным способом цитируемость в сети и как следствие посещаемость ресторана. Размещение на сайте, в блоге, в социальных сетях информации о новинках меню или специальных предложениях дают возможность предприятию ресторанного бизнеса расширить клиентскую базу. Для того, чтобы посетитель имел возможность проникнуться атмосферой ресторана, увидеть уютные столики, или наоборот современные решения дизайнерской задумки, на сайте можно разместить интерьер ресторана в 3D или галерею фото и видео файлов с использованием эмоционального маркетинга (клиенты за столиками, которые наслаждаются пребыванием в вашем ресторане; улыбающиеся модели). Сейчас клиент наиболее избирателен – он хочет выбирать из лучшего, но по приемлемой цене. Поэтому основной тенденцией в маркетинге и внедрению технологий для ресторанов – это добавление «человеческих качеств, одушевление помещения», это нейромаркетинг. Наибольший интерес из инновационных технологий ресторанного бизнеса является применение онлайн-технологий. По результатам маркетинговых исследований, Россия вошла в ТОП стран по количеству прямых продаж и совершенных пользователями действий через смарт-устройства. Поэтому, применение современных инновационных технологий в ресторанном бизнесе дает конкурентное преимущество.</w:t>
      </w:r>
    </w:p>
    <w:p w:rsidR="00322045" w:rsidRPr="005B6062" w:rsidRDefault="00322045" w:rsidP="000C16CD">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lastRenderedPageBreak/>
        <w:t xml:space="preserve">Для руководителей предприятий ресторанного бизнеса появился современный инноваций программный продукт, позволяющих в режим онлайн отслеживать движение товара во всех структурных подразделениях. При этом руководителю нет необходимости лично присутствовать на рабочем месте, необходимо сделать звонок бармену, и попросить взвесить ту или иную товарную позицию, и на экране выводится документальный остаток, который показывает складская система. Таким образом, индексация проданных блюд и списанного товара происходит в режиме онлайн. Для контроля за оборотом алкогольных напитков на предприятиях общественного питания применяются системы автоматического розлива. Наиболее современным является «дозатор налива», который позволяет наливать именно то количество, которое заложено в программу, при этом каждый налив учитывается в компьютерной системе. Можно настроить ее таким образом, что налив будет происходить только после того, как официант занесет заказ в свой терминал. До этого момента дозатор будет заблокирован. На контролируемые бутылки устанавливаются насадки («гейзеры»), которые могут быть запрограммированы на 4 дозы, различного объема или на «свободный налив», при котором он будет считать, и передавать объем сделанного налива [2]. Концептуально новым инновационным решением в ресторанном бизнесе является применение мобильных терминалов и кухонных видеосистем, что способствует улучшению качества работы на всех этапах производственного процесса. </w:t>
      </w:r>
    </w:p>
    <w:p w:rsidR="00322045" w:rsidRPr="005B6062" w:rsidRDefault="00322045" w:rsidP="000C16CD">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Так, при использовании мобильного терминала и кухонной видеосистемы KDS позволяет официанту принимает заказ на месте и, не выходя из зала, направлять его на обработку повару. Заказ для повара автоматически выводится на кухонную видеосистему с обозначением времени, к которому должно быть приготовлено блюдо. При этом в кухонной системе KDS введен стандарт времени приготовления блюд, при этом система сама приоритезирует очередность. Как только время, отведенное на приготовление блюд, истекает, срабатывает датчик, предупреждающий повара. Когда только блюдо приготовлено, повар нажимает кнопку «готово», и официант на мобильном терминале либо KDS официанта видит, что заказ готов и его можно подавать посетителю. У официанта нет необходимости считать счет самостоятельно, его можно распечатать непосредственно с мобильного терминала, при этом существует возможность распечатать счет непосредственно у стола при использовании дополнительного оборудования мобильного Bluetooth-принтера Orderman. Менеджеру ресторана мобильный терминал позволяет отслеживать статус каждого стола (на экране менеджер видит, на каком этапе находится обслуживание каждого стола, красным обозначаются столы, время выноса заказа по которым просрочено) и управлять ситуацией в ресторане [3].  </w:t>
      </w:r>
    </w:p>
    <w:p w:rsidR="00322045" w:rsidRPr="005B6062" w:rsidRDefault="00322045" w:rsidP="000C16CD">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Интересным инновационным решением является использование программных видеосистем непосредственно на кухне, которые позволят видеть потребителю весь технологический процесс приготовления заказанного им блюда. Видеосистемы позволят клиентам в режиме реального времени через интернет отслеживать процесс приготовления блюд из своего заказа. Это </w:t>
      </w:r>
      <w:r w:rsidRPr="005B6062">
        <w:rPr>
          <w:rFonts w:ascii="Times New Roman" w:hAnsi="Times New Roman"/>
          <w:sz w:val="28"/>
          <w:szCs w:val="28"/>
          <w:shd w:val="clear" w:color="auto" w:fill="FFFFFF"/>
        </w:rPr>
        <w:lastRenderedPageBreak/>
        <w:t xml:space="preserve">повысит не только интерес потенциального клиента к заведению, но и его доверие в области качества предоставляемых услуг. </w:t>
      </w:r>
    </w:p>
    <w:p w:rsidR="00322045" w:rsidRPr="005B6062" w:rsidRDefault="00322045" w:rsidP="000C16CD">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Таким образом, применение инновационных технологий в ресторанном бизнесе позволит: </w:t>
      </w:r>
    </w:p>
    <w:p w:rsidR="00322045" w:rsidRPr="005B6062" w:rsidRDefault="00322045" w:rsidP="007D1F85">
      <w:pPr>
        <w:pStyle w:val="a5"/>
        <w:numPr>
          <w:ilvl w:val="0"/>
          <w:numId w:val="183"/>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привлечь новых клиентов; </w:t>
      </w:r>
    </w:p>
    <w:p w:rsidR="00322045" w:rsidRPr="005B6062" w:rsidRDefault="00322045" w:rsidP="007D1F85">
      <w:pPr>
        <w:pStyle w:val="a5"/>
        <w:numPr>
          <w:ilvl w:val="0"/>
          <w:numId w:val="183"/>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увеличить прибыль предприятия ресторанного бизнеса;</w:t>
      </w:r>
    </w:p>
    <w:p w:rsidR="00322045" w:rsidRPr="005B6062" w:rsidRDefault="00322045" w:rsidP="007D1F85">
      <w:pPr>
        <w:pStyle w:val="a5"/>
        <w:numPr>
          <w:ilvl w:val="0"/>
          <w:numId w:val="183"/>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повысить качество предоставляемых услуг общественного питания; </w:t>
      </w:r>
    </w:p>
    <w:p w:rsidR="00322045" w:rsidRPr="005B6062" w:rsidRDefault="00322045" w:rsidP="007D1F85">
      <w:pPr>
        <w:pStyle w:val="a5"/>
        <w:numPr>
          <w:ilvl w:val="0"/>
          <w:numId w:val="183"/>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осуществлять постоянный контроль за работой производственного персонала; </w:t>
      </w:r>
    </w:p>
    <w:p w:rsidR="00322045" w:rsidRPr="005B6062" w:rsidRDefault="00322045" w:rsidP="007D1F85">
      <w:pPr>
        <w:pStyle w:val="a5"/>
        <w:numPr>
          <w:ilvl w:val="0"/>
          <w:numId w:val="183"/>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осуществлять решение спорных моментов при работе с клиентами.</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Яркий пример использования интернет технологий можно проследить в ресторанах и предприятиях быстрого питания г. Екатеринбурга, таких как </w:t>
      </w:r>
      <w:r w:rsidRPr="005B6062">
        <w:rPr>
          <w:rFonts w:ascii="Times New Roman" w:hAnsi="Times New Roman"/>
          <w:sz w:val="28"/>
          <w:szCs w:val="28"/>
          <w:lang w:val="en-US"/>
        </w:rPr>
        <w:t>KF</w:t>
      </w:r>
      <w:r w:rsidRPr="005B6062">
        <w:rPr>
          <w:rFonts w:ascii="Times New Roman" w:hAnsi="Times New Roman"/>
          <w:sz w:val="28"/>
          <w:szCs w:val="28"/>
        </w:rPr>
        <w:t>С, Burger King, ресторан «Два берега», кафе «Рататуй» и др.</w:t>
      </w:r>
    </w:p>
    <w:p w:rsidR="00322045" w:rsidRPr="005B6062" w:rsidRDefault="00322045" w:rsidP="000C16CD">
      <w:pPr>
        <w:spacing w:after="0" w:line="240" w:lineRule="auto"/>
        <w:ind w:firstLine="709"/>
        <w:jc w:val="both"/>
        <w:rPr>
          <w:rFonts w:ascii="Times New Roman" w:hAnsi="Times New Roman"/>
          <w:sz w:val="28"/>
          <w:szCs w:val="28"/>
          <w:shd w:val="clear" w:color="auto" w:fill="FFFFFF"/>
        </w:rPr>
      </w:pPr>
    </w:p>
    <w:p w:rsidR="00322045" w:rsidRPr="005B6062" w:rsidRDefault="00322045" w:rsidP="00CB2BC3">
      <w:pPr>
        <w:spacing w:after="0" w:line="240" w:lineRule="auto"/>
        <w:jc w:val="center"/>
        <w:rPr>
          <w:rFonts w:ascii="Times New Roman" w:hAnsi="Times New Roman"/>
          <w:b/>
          <w:sz w:val="28"/>
          <w:szCs w:val="28"/>
          <w:shd w:val="clear" w:color="auto" w:fill="FFFFFF"/>
        </w:rPr>
      </w:pPr>
      <w:r w:rsidRPr="005B6062">
        <w:rPr>
          <w:rFonts w:ascii="Times New Roman" w:hAnsi="Times New Roman"/>
          <w:b/>
          <w:sz w:val="28"/>
          <w:szCs w:val="28"/>
          <w:shd w:val="clear" w:color="auto" w:fill="FFFFFF"/>
        </w:rPr>
        <w:t>Библиографический список</w:t>
      </w:r>
    </w:p>
    <w:p w:rsidR="00322045" w:rsidRPr="005B6062" w:rsidRDefault="00322045" w:rsidP="000C16CD">
      <w:pPr>
        <w:spacing w:after="0" w:line="240" w:lineRule="auto"/>
        <w:ind w:firstLine="709"/>
        <w:jc w:val="both"/>
        <w:rPr>
          <w:rFonts w:ascii="Times New Roman" w:hAnsi="Times New Roman"/>
          <w:sz w:val="28"/>
          <w:szCs w:val="28"/>
          <w:shd w:val="clear" w:color="auto" w:fill="FFFFFF"/>
        </w:rPr>
      </w:pPr>
    </w:p>
    <w:p w:rsidR="00322045" w:rsidRPr="005B6062" w:rsidRDefault="00322045" w:rsidP="000C16CD">
      <w:pPr>
        <w:pStyle w:val="a5"/>
        <w:numPr>
          <w:ilvl w:val="0"/>
          <w:numId w:val="180"/>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Быстрова А. А., Ходакова Е. Е., Мироманова Ю. В., Вавилова Н. А. Инновационные технологии основа конкурентоспособности предприятий общественного питания // Молодой ученый. — 2016. — №11. — С. 289-291. — URL https://moluch.ru/archive/115/30963/ </w:t>
      </w:r>
    </w:p>
    <w:p w:rsidR="00322045" w:rsidRPr="005B6062" w:rsidRDefault="00322045" w:rsidP="000C16CD">
      <w:pPr>
        <w:pStyle w:val="a5"/>
        <w:numPr>
          <w:ilvl w:val="0"/>
          <w:numId w:val="180"/>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Современные технологии для ресторана — Линия Вкуса. [Электронный ресурс]. — Режим доступа. — htt</w:t>
      </w:r>
      <w:r w:rsidRPr="005B6062">
        <w:rPr>
          <w:rFonts w:ascii="Times New Roman" w:hAnsi="Times New Roman"/>
          <w:sz w:val="28"/>
          <w:szCs w:val="28"/>
          <w:shd w:val="clear" w:color="auto" w:fill="FFFFFF"/>
          <w:lang w:val="en-US"/>
        </w:rPr>
        <w:t>p</w:t>
      </w:r>
      <w:r w:rsidRPr="005B6062">
        <w:rPr>
          <w:rFonts w:ascii="Times New Roman" w:hAnsi="Times New Roman"/>
          <w:sz w:val="28"/>
          <w:szCs w:val="28"/>
          <w:shd w:val="clear" w:color="auto" w:fill="FFFFFF"/>
        </w:rPr>
        <w:t>://e.vkusov.net›it/item/1879-sovremennye-tekhnologii.</w:t>
      </w:r>
    </w:p>
    <w:p w:rsidR="00322045" w:rsidRPr="005B6062" w:rsidRDefault="00322045" w:rsidP="000C16CD">
      <w:pPr>
        <w:pStyle w:val="a5"/>
        <w:numPr>
          <w:ilvl w:val="0"/>
          <w:numId w:val="180"/>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Долматова И. А., Латыпова С. Ш. Инновационные технологии в организации питания и обслуживания посетителей в ресторане /Качество продукции, технологий и образования: мат. X междунар. науч.-прак. конф. — Магнитогорск: Изд-во гос. техн. ун-та им. Г. И. Носова, 2015. с. 50–53. </w:t>
      </w:r>
    </w:p>
    <w:p w:rsidR="00322045" w:rsidRPr="005B6062" w:rsidRDefault="00322045" w:rsidP="000C16CD">
      <w:pPr>
        <w:spacing w:after="0" w:line="240" w:lineRule="auto"/>
        <w:ind w:firstLine="709"/>
        <w:jc w:val="both"/>
        <w:rPr>
          <w:rFonts w:ascii="Times New Roman" w:hAnsi="Times New Roman"/>
          <w:sz w:val="28"/>
          <w:szCs w:val="28"/>
          <w:shd w:val="clear" w:color="auto" w:fill="FFFFFF"/>
        </w:rPr>
      </w:pPr>
    </w:p>
    <w:p w:rsidR="00322045" w:rsidRPr="005B6062" w:rsidRDefault="00322045" w:rsidP="00CB2BC3">
      <w:pPr>
        <w:spacing w:after="0" w:line="240" w:lineRule="auto"/>
        <w:jc w:val="center"/>
        <w:rPr>
          <w:rFonts w:ascii="Times New Roman" w:hAnsi="Times New Roman"/>
          <w:sz w:val="28"/>
          <w:szCs w:val="28"/>
          <w:shd w:val="clear" w:color="auto" w:fill="FFFFFF"/>
        </w:rPr>
      </w:pPr>
      <w:r w:rsidRPr="005B6062">
        <w:rPr>
          <w:rFonts w:ascii="Times New Roman" w:hAnsi="Times New Roman"/>
          <w:b/>
          <w:sz w:val="28"/>
          <w:szCs w:val="28"/>
          <w:shd w:val="clear" w:color="auto" w:fill="FFFFFF"/>
        </w:rPr>
        <w:t xml:space="preserve">Научный руководитель: </w:t>
      </w:r>
      <w:r w:rsidRPr="005B6062">
        <w:rPr>
          <w:rFonts w:ascii="Times New Roman" w:hAnsi="Times New Roman"/>
          <w:i/>
          <w:sz w:val="28"/>
          <w:szCs w:val="28"/>
          <w:shd w:val="clear" w:color="auto" w:fill="FFFFFF"/>
        </w:rPr>
        <w:t>Е. В. Дюдинова</w:t>
      </w:r>
      <w:r w:rsidRPr="005B6062">
        <w:rPr>
          <w:rFonts w:ascii="Times New Roman" w:hAnsi="Times New Roman"/>
          <w:sz w:val="28"/>
          <w:szCs w:val="28"/>
          <w:shd w:val="clear" w:color="auto" w:fill="FFFFFF"/>
        </w:rPr>
        <w:t>, преподаватель.</w:t>
      </w:r>
    </w:p>
    <w:p w:rsidR="00322045" w:rsidRPr="005B6062" w:rsidRDefault="00322045" w:rsidP="00CB2BC3">
      <w:pPr>
        <w:spacing w:after="0" w:line="240" w:lineRule="auto"/>
        <w:ind w:firstLine="709"/>
        <w:jc w:val="center"/>
        <w:rPr>
          <w:rFonts w:ascii="Times New Roman" w:hAnsi="Times New Roman"/>
          <w:b/>
          <w:sz w:val="28"/>
          <w:szCs w:val="28"/>
          <w:shd w:val="clear" w:color="auto" w:fill="FFFFFF"/>
        </w:rPr>
      </w:pPr>
    </w:p>
    <w:p w:rsidR="00322045" w:rsidRPr="005B6062" w:rsidRDefault="00322045" w:rsidP="000C16CD">
      <w:pPr>
        <w:spacing w:after="0" w:line="240" w:lineRule="auto"/>
        <w:ind w:firstLine="709"/>
        <w:jc w:val="both"/>
        <w:rPr>
          <w:rFonts w:ascii="Times New Roman" w:hAnsi="Times New Roman"/>
          <w:sz w:val="28"/>
          <w:szCs w:val="28"/>
        </w:rPr>
      </w:pPr>
    </w:p>
    <w:p w:rsidR="00322045" w:rsidRPr="005B6062" w:rsidRDefault="00322045">
      <w:pPr>
        <w:rPr>
          <w:rFonts w:ascii="Times New Roman" w:hAnsi="Times New Roman"/>
          <w:sz w:val="28"/>
          <w:szCs w:val="28"/>
          <w:shd w:val="clear" w:color="auto" w:fill="FFFFFF"/>
        </w:rPr>
      </w:pPr>
      <w:r w:rsidRPr="005B6062">
        <w:rPr>
          <w:rFonts w:ascii="Times New Roman" w:hAnsi="Times New Roman"/>
          <w:sz w:val="28"/>
          <w:szCs w:val="28"/>
          <w:shd w:val="clear" w:color="auto" w:fill="FFFFFF"/>
        </w:rPr>
        <w:br w:type="page"/>
      </w:r>
    </w:p>
    <w:p w:rsidR="00322045" w:rsidRPr="005B6062" w:rsidRDefault="00322045" w:rsidP="00CB2BC3">
      <w:pPr>
        <w:pStyle w:val="2"/>
      </w:pPr>
      <w:bookmarkStart w:id="203" w:name="_Toc516248504"/>
      <w:bookmarkStart w:id="204" w:name="_Toc516249965"/>
      <w:r w:rsidRPr="005B6062">
        <w:lastRenderedPageBreak/>
        <w:t>Моисеев Никита Анатольевич</w:t>
      </w:r>
      <w:bookmarkEnd w:id="203"/>
      <w:bookmarkEnd w:id="204"/>
      <w:r w:rsidRPr="005B6062">
        <w:rPr>
          <w:b w:val="0"/>
        </w:rPr>
        <w:t>,</w:t>
      </w:r>
    </w:p>
    <w:p w:rsidR="00322045" w:rsidRPr="005B6062" w:rsidRDefault="00322045" w:rsidP="00CB2BC3">
      <w:pPr>
        <w:spacing w:after="0" w:line="240" w:lineRule="auto"/>
        <w:jc w:val="center"/>
        <w:rPr>
          <w:rFonts w:ascii="Times New Roman" w:hAnsi="Times New Roman"/>
          <w:i/>
          <w:kern w:val="36"/>
          <w:sz w:val="28"/>
          <w:szCs w:val="28"/>
          <w:lang w:eastAsia="ru-RU"/>
        </w:rPr>
      </w:pPr>
      <w:r w:rsidRPr="005B6062">
        <w:rPr>
          <w:rFonts w:ascii="Times New Roman" w:hAnsi="Times New Roman"/>
          <w:i/>
          <w:kern w:val="36"/>
          <w:sz w:val="28"/>
          <w:szCs w:val="28"/>
          <w:lang w:eastAsia="ru-RU"/>
        </w:rPr>
        <w:t>студент 1 курса</w:t>
      </w:r>
    </w:p>
    <w:p w:rsidR="00322045" w:rsidRPr="005B6062" w:rsidRDefault="00322045" w:rsidP="00CB2BC3">
      <w:pPr>
        <w:spacing w:after="0" w:line="240" w:lineRule="auto"/>
        <w:jc w:val="center"/>
        <w:rPr>
          <w:rFonts w:ascii="Times New Roman" w:hAnsi="Times New Roman"/>
          <w:i/>
          <w:sz w:val="28"/>
          <w:szCs w:val="28"/>
        </w:rPr>
      </w:pPr>
      <w:r w:rsidRPr="005B6062">
        <w:rPr>
          <w:rFonts w:ascii="Times New Roman" w:hAnsi="Times New Roman"/>
          <w:i/>
          <w:sz w:val="28"/>
          <w:szCs w:val="28"/>
        </w:rPr>
        <w:t>ГАПОУ СО «Техникум индустрии питания и услуг «Кулинар»</w:t>
      </w:r>
    </w:p>
    <w:p w:rsidR="00322045" w:rsidRPr="005B6062" w:rsidRDefault="00322045" w:rsidP="00CB2BC3">
      <w:pPr>
        <w:spacing w:after="0" w:line="240" w:lineRule="auto"/>
        <w:jc w:val="center"/>
        <w:rPr>
          <w:rFonts w:ascii="Times New Roman" w:hAnsi="Times New Roman"/>
          <w:i/>
          <w:sz w:val="28"/>
          <w:szCs w:val="28"/>
        </w:rPr>
      </w:pPr>
      <w:r w:rsidRPr="005B6062">
        <w:rPr>
          <w:rFonts w:ascii="Times New Roman" w:hAnsi="Times New Roman"/>
          <w:i/>
          <w:sz w:val="28"/>
          <w:szCs w:val="28"/>
        </w:rPr>
        <w:t>(Екатеринбург)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22045" w:rsidRPr="005B6062" w:rsidTr="00920309">
        <w:tc>
          <w:tcPr>
            <w:tcW w:w="9571" w:type="dxa"/>
            <w:tcBorders>
              <w:left w:val="nil"/>
              <w:bottom w:val="nil"/>
              <w:right w:val="nil"/>
            </w:tcBorders>
          </w:tcPr>
          <w:p w:rsidR="00322045" w:rsidRPr="005B6062" w:rsidRDefault="00322045" w:rsidP="00920309">
            <w:pPr>
              <w:spacing w:after="0" w:line="240" w:lineRule="auto"/>
              <w:ind w:firstLine="709"/>
              <w:jc w:val="both"/>
              <w:rPr>
                <w:rFonts w:ascii="Times New Roman" w:hAnsi="Times New Roman"/>
                <w:sz w:val="28"/>
                <w:szCs w:val="28"/>
              </w:rPr>
            </w:pPr>
          </w:p>
        </w:tc>
      </w:tr>
    </w:tbl>
    <w:p w:rsidR="00322045" w:rsidRPr="005B6062" w:rsidRDefault="00322045" w:rsidP="00CB2BC3">
      <w:pPr>
        <w:pStyle w:val="3"/>
        <w:rPr>
          <w:rFonts w:ascii="Times New Roman" w:hAnsi="Times New Roman"/>
          <w:kern w:val="36"/>
          <w:lang w:eastAsia="ru-RU"/>
        </w:rPr>
      </w:pPr>
      <w:bookmarkStart w:id="205" w:name="_Toc516248505"/>
      <w:bookmarkStart w:id="206" w:name="_Toc516249966"/>
      <w:r w:rsidRPr="005B6062">
        <w:rPr>
          <w:rFonts w:ascii="Times New Roman" w:hAnsi="Times New Roman"/>
        </w:rPr>
        <w:t xml:space="preserve">Еда </w:t>
      </w:r>
      <w:r w:rsidRPr="005B6062">
        <w:rPr>
          <w:rFonts w:ascii="Times New Roman" w:hAnsi="Times New Roman"/>
          <w:lang w:val="en-US"/>
        </w:rPr>
        <w:t>on</w:t>
      </w:r>
      <w:r w:rsidRPr="005B6062">
        <w:rPr>
          <w:rFonts w:ascii="Times New Roman" w:hAnsi="Times New Roman"/>
        </w:rPr>
        <w:t>-</w:t>
      </w:r>
      <w:r w:rsidRPr="005B6062">
        <w:rPr>
          <w:rFonts w:ascii="Times New Roman" w:hAnsi="Times New Roman"/>
          <w:lang w:val="en-US"/>
        </w:rPr>
        <w:t>line</w:t>
      </w:r>
      <w:r w:rsidRPr="005B6062">
        <w:rPr>
          <w:rFonts w:ascii="Times New Roman" w:hAnsi="Times New Roman"/>
        </w:rPr>
        <w:t>: Кулинарные блоги</w:t>
      </w:r>
      <w:bookmarkEnd w:id="205"/>
      <w:bookmarkEnd w:id="206"/>
    </w:p>
    <w:p w:rsidR="00322045" w:rsidRPr="005B6062" w:rsidRDefault="00322045" w:rsidP="000C16CD">
      <w:pPr>
        <w:spacing w:after="0" w:line="240" w:lineRule="auto"/>
        <w:ind w:firstLine="709"/>
        <w:jc w:val="both"/>
        <w:rPr>
          <w:rFonts w:ascii="Times New Roman" w:hAnsi="Times New Roman"/>
          <w:sz w:val="28"/>
          <w:szCs w:val="28"/>
        </w:rPr>
      </w:pP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В настоящее время информационно–коммуникационные технологии все шире охватывают сферы современного общества. И тем самым появляется проблема: необходимо научиться эффективно применять обновляющиеся технологии. Пищевая промышленность не стала исключением. В данной сфере информационные технологии все больше стали использоваться для обучения людей. </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И наибольшую популярность набирает видео-блогинг и кулинария </w:t>
      </w:r>
      <w:r w:rsidRPr="005B6062">
        <w:rPr>
          <w:rFonts w:ascii="Times New Roman" w:hAnsi="Times New Roman"/>
          <w:sz w:val="28"/>
          <w:szCs w:val="28"/>
          <w:lang w:val="en-US"/>
        </w:rPr>
        <w:t>on</w:t>
      </w:r>
      <w:r w:rsidRPr="005B6062">
        <w:rPr>
          <w:rFonts w:ascii="Times New Roman" w:hAnsi="Times New Roman"/>
          <w:sz w:val="28"/>
          <w:szCs w:val="28"/>
        </w:rPr>
        <w:t>-</w:t>
      </w:r>
      <w:r w:rsidRPr="005B6062">
        <w:rPr>
          <w:rFonts w:ascii="Times New Roman" w:hAnsi="Times New Roman"/>
          <w:sz w:val="28"/>
          <w:szCs w:val="28"/>
          <w:lang w:val="en-US"/>
        </w:rPr>
        <w:t>line</w:t>
      </w:r>
      <w:r w:rsidRPr="005B6062">
        <w:rPr>
          <w:rFonts w:ascii="Times New Roman" w:hAnsi="Times New Roman"/>
          <w:sz w:val="28"/>
          <w:szCs w:val="28"/>
        </w:rPr>
        <w:t xml:space="preserve">. Рейтинг передач, посвященных кулинарии постоянно растет, но  данная статья ориентирована на анализ и описание значения видео-блогов для различных групп населения. </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В интернете, а в частности на платформе </w:t>
      </w:r>
      <w:r w:rsidRPr="005B6062">
        <w:rPr>
          <w:rFonts w:ascii="Times New Roman" w:hAnsi="Times New Roman"/>
          <w:sz w:val="28"/>
          <w:szCs w:val="28"/>
          <w:lang w:val="en-US"/>
        </w:rPr>
        <w:t>YouTube</w:t>
      </w:r>
      <w:r w:rsidRPr="005B6062">
        <w:rPr>
          <w:rFonts w:ascii="Times New Roman" w:hAnsi="Times New Roman"/>
          <w:sz w:val="28"/>
          <w:szCs w:val="28"/>
        </w:rPr>
        <w:t xml:space="preserve"> – видеохостинг площадка. Повара, кондитеры активно стали использовать данную платформу для рекламы. </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Цель данной статьи – это провести анализ блогов, посвященных кулинарии.</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bCs/>
          <w:sz w:val="28"/>
          <w:szCs w:val="28"/>
        </w:rPr>
        <w:t xml:space="preserve">Для начала анализа был проведен опрос среди студентов и преподавателей образовательного учреждения по средствам опроса в социальных сетях. </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lang w:eastAsia="ru-RU"/>
        </w:rPr>
        <w:t>Основной вопрос</w:t>
      </w:r>
      <w:r w:rsidRPr="005B6062">
        <w:rPr>
          <w:rFonts w:ascii="Times New Roman" w:hAnsi="Times New Roman"/>
          <w:sz w:val="28"/>
          <w:szCs w:val="28"/>
        </w:rPr>
        <w:t>: «Считаете ли вы полезной информацию, которую дают блогеры-кулинары» и вот полученный результат (рисунок 1):</w:t>
      </w:r>
    </w:p>
    <w:p w:rsidR="00322045" w:rsidRPr="005B6062" w:rsidRDefault="00992305" w:rsidP="00CB2BC3">
      <w:pPr>
        <w:spacing w:after="0" w:line="240" w:lineRule="auto"/>
        <w:ind w:firstLine="709"/>
        <w:jc w:val="center"/>
        <w:rPr>
          <w:rFonts w:ascii="Times New Roman" w:hAnsi="Times New Roman"/>
          <w:sz w:val="28"/>
          <w:szCs w:val="28"/>
        </w:rPr>
      </w:pPr>
      <w:r>
        <w:rPr>
          <w:rFonts w:ascii="Times New Roman" w:hAnsi="Times New Roman"/>
          <w:noProof/>
          <w:lang w:eastAsia="ru-RU"/>
        </w:rPr>
        <w:drawing>
          <wp:anchor distT="0" distB="0" distL="0" distR="0" simplePos="0" relativeHeight="251656192" behindDoc="0" locked="0" layoutInCell="1" allowOverlap="1">
            <wp:simplePos x="0" y="0"/>
            <wp:positionH relativeFrom="column">
              <wp:posOffset>-69850</wp:posOffset>
            </wp:positionH>
            <wp:positionV relativeFrom="paragraph">
              <wp:posOffset>76835</wp:posOffset>
            </wp:positionV>
            <wp:extent cx="7381875" cy="2905125"/>
            <wp:effectExtent l="0" t="0" r="9525" b="9525"/>
            <wp:wrapSquare wrapText="largest"/>
            <wp:docPr id="8"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7381875" cy="2905125"/>
                    </a:xfrm>
                    <a:prstGeom prst="rect">
                      <a:avLst/>
                    </a:prstGeom>
                    <a:noFill/>
                  </pic:spPr>
                </pic:pic>
              </a:graphicData>
            </a:graphic>
            <wp14:sizeRelH relativeFrom="page">
              <wp14:pctWidth>0</wp14:pctWidth>
            </wp14:sizeRelH>
            <wp14:sizeRelV relativeFrom="page">
              <wp14:pctHeight>0</wp14:pctHeight>
            </wp14:sizeRelV>
          </wp:anchor>
        </w:drawing>
      </w:r>
      <w:r w:rsidR="00322045" w:rsidRPr="005B6062">
        <w:rPr>
          <w:rFonts w:ascii="Times New Roman" w:hAnsi="Times New Roman"/>
          <w:sz w:val="28"/>
          <w:szCs w:val="28"/>
        </w:rPr>
        <w:t>Рисунок 1 – Польза информации блогеров-кулинаров</w:t>
      </w:r>
    </w:p>
    <w:p w:rsidR="00322045" w:rsidRPr="005B6062" w:rsidRDefault="00322045" w:rsidP="00CB2BC3">
      <w:pPr>
        <w:spacing w:after="0" w:line="240" w:lineRule="auto"/>
        <w:ind w:firstLine="709"/>
        <w:jc w:val="center"/>
        <w:rPr>
          <w:rFonts w:ascii="Times New Roman" w:hAnsi="Times New Roman"/>
          <w:sz w:val="28"/>
          <w:szCs w:val="28"/>
        </w:rPr>
      </w:pP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lastRenderedPageBreak/>
        <w:t xml:space="preserve">Сделав анализ опроса, выявили следующие достоинства: </w:t>
      </w:r>
      <w:r w:rsidRPr="005B6062">
        <w:rPr>
          <w:rFonts w:ascii="Times New Roman" w:hAnsi="Times New Roman"/>
          <w:bCs/>
          <w:sz w:val="28"/>
          <w:szCs w:val="28"/>
        </w:rPr>
        <w:t>информация доступна любому пользователю.</w:t>
      </w:r>
      <w:r w:rsidRPr="005B6062">
        <w:rPr>
          <w:rFonts w:ascii="Times New Roman" w:hAnsi="Times New Roman"/>
          <w:sz w:val="28"/>
          <w:szCs w:val="28"/>
        </w:rPr>
        <w:t xml:space="preserve"> Информацию, которую преподносят блогеры-кулинары, она более интересна и бесплатна.</w:t>
      </w:r>
    </w:p>
    <w:p w:rsidR="00322045" w:rsidRPr="005B6062" w:rsidRDefault="00322045" w:rsidP="00CB2BC3">
      <w:pPr>
        <w:spacing w:after="0" w:line="240" w:lineRule="auto"/>
        <w:ind w:firstLine="709"/>
        <w:jc w:val="both"/>
        <w:rPr>
          <w:rFonts w:ascii="Times New Roman" w:hAnsi="Times New Roman"/>
          <w:sz w:val="28"/>
          <w:szCs w:val="28"/>
        </w:rPr>
      </w:pPr>
      <w:r w:rsidRPr="005B6062">
        <w:rPr>
          <w:rFonts w:ascii="Times New Roman" w:hAnsi="Times New Roman"/>
          <w:sz w:val="28"/>
          <w:szCs w:val="28"/>
        </w:rPr>
        <w:t>Блогеры-кулинары</w:t>
      </w:r>
      <w:r w:rsidRPr="005B6062">
        <w:rPr>
          <w:rFonts w:ascii="Times New Roman" w:hAnsi="Times New Roman"/>
          <w:b/>
          <w:bCs/>
          <w:sz w:val="28"/>
          <w:szCs w:val="28"/>
        </w:rPr>
        <w:t xml:space="preserve"> </w:t>
      </w:r>
      <w:r w:rsidRPr="005B6062">
        <w:rPr>
          <w:rFonts w:ascii="Times New Roman" w:hAnsi="Times New Roman"/>
          <w:bCs/>
          <w:sz w:val="28"/>
          <w:szCs w:val="28"/>
        </w:rPr>
        <w:t>преподносят информацию и для людей, некомпетентных в области кулинарии</w:t>
      </w:r>
      <w:r w:rsidRPr="005B6062">
        <w:rPr>
          <w:rFonts w:ascii="Times New Roman" w:hAnsi="Times New Roman"/>
          <w:sz w:val="28"/>
          <w:szCs w:val="28"/>
        </w:rPr>
        <w:t>. Для этого они применяют простые средства и инструменты подачи информации, а именно видеоматериал, в котором показаны все операции. Но при этом, есть риск того, что информация может не основываться на фундаментальной науке. Опираясь на информацию с опроса, который прошли 80 человек разного возраста, можно утверждать, что минимальное количество людей отвергают информацию блогеров-кулинаров. Следовательно, информация считается полезной и актуальной. Блогеры-кулинары соблюдают рецептуру и во многом соответствуют санитарным нормам.</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Также совместно с выявлением достоинств, можно выделить следующие недостатки. Блогеры используют маркетинговые инструменты для продвижения себя и продажи услуг и товаров. Следовательно, они зарабатывают большие деньги. В силу своей личной выгоды, блог может быть посвящен только продвижению услуг и товаров. </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Далее основным недостатком является – нарушение санитарных норм. Считается нарушение санитарных норм – это использование не промаркированных досок, осуществление технологических операций без перчаток и т.д. В связи с этим, пользователи не принимают во внимание всю важность исполнения санитарных правил при приготовлении пищи. А это влечет за собой ряд негативных последствий. </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Один из недостатков также считается – сложность восприятия более старшему поколению. В то время, когда молодежь может спокойно использовать информацию блогеров, то более взрослое поколение с трудом может осилить данную информацию. И последним недостатком являются затраты. Блогеры-кулинары могут себе позволить качественную продукцию, но не каждый человек может купить то же самое. Можно утверждать, что не все люди ознакомившись с видеоматериалом, смогут приготовить то же самое блюд и получить тот же вкус, который обещает блогер.</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bCs/>
          <w:sz w:val="28"/>
          <w:szCs w:val="28"/>
        </w:rPr>
        <w:t xml:space="preserve">При проведении анализа было выявлено, что видео является заменой информации на бумажном носителе. Но </w:t>
      </w:r>
      <w:r w:rsidRPr="005B6062">
        <w:rPr>
          <w:rFonts w:ascii="Times New Roman" w:hAnsi="Times New Roman"/>
          <w:sz w:val="28"/>
          <w:szCs w:val="28"/>
        </w:rPr>
        <w:t xml:space="preserve">посмотрев видео, пользователи не могут утверждать , что освоили информацию достоверно и могут считаться компетентными специалистами, так как эта информация является не соответствующей сборникам рецептуры. Например, используя видео блогера-кулинара «Славный Друже» с удовольствием можно приготовить блюдо так же, как и он, при этом вкус и вид соответствовали видео, но это «раз на раз», то есть один пользователь сможет повторить, а другой – нет. </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bCs/>
          <w:sz w:val="28"/>
          <w:szCs w:val="28"/>
        </w:rPr>
        <w:t xml:space="preserve">При описании характеристики видео также учли, что блогеры создают контент, пользуясь маркетинговыми средствами. </w:t>
      </w:r>
      <w:r w:rsidRPr="005B6062">
        <w:rPr>
          <w:rFonts w:ascii="Times New Roman" w:hAnsi="Times New Roman"/>
          <w:sz w:val="28"/>
          <w:szCs w:val="28"/>
        </w:rPr>
        <w:t xml:space="preserve">Начнем с того, что каждый блогер ведет свой блог с целью представления своих услуг и своей деятельности людям. Многие пользователи готовы и согласны платить за более доступную информацию. Но, блогеры несут определенную нагрузку на маркетинговую </w:t>
      </w:r>
      <w:r w:rsidRPr="005B6062">
        <w:rPr>
          <w:rFonts w:ascii="Times New Roman" w:hAnsi="Times New Roman"/>
          <w:sz w:val="28"/>
          <w:szCs w:val="28"/>
        </w:rPr>
        <w:lastRenderedPageBreak/>
        <w:t xml:space="preserve">систему современного времени , когда развитие технологий идет полным ходом. Они через видео могут посоветовать либо прорекламировать как себя, так и услугу или товар, который поможет в жизни обычного человека. Кулинары-блогеры – это люди, но они имеют какие-то навыки и умения в сфере кулинарии. Не всегда услуга или товар, которую рекламирует блогер-кулинар, является полезной и качественной. Цель блогера-кулинара: презентация своей деятельности большим массам людей. Многие блогеры-кулинары находятся в топе кулинарной отрасли, являются влиятельными и качественными источниками информации. Продвижение на рынке услуг себя и своих способностей является положительным действием. Далеко не каждому человеку, возможно прорваться и закрепить себя на топ-позициях. </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bCs/>
          <w:sz w:val="28"/>
          <w:szCs w:val="28"/>
        </w:rPr>
        <w:t>Для проведения анализа, был проведен еще один опрос, направленный на знание блогеров-кулинаров.</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Среди опрошенных студентов в количестве 80 человек был сделан вывод, что среди известных мною блогеров-кулинаров, студенты в большинстве не знают кулинарных блогеров (вывод: многих не интересует информация кулинарных-блогеров ) (рисунок 2):</w:t>
      </w:r>
    </w:p>
    <w:p w:rsidR="00322045" w:rsidRPr="005B6062" w:rsidRDefault="00322045" w:rsidP="000C16CD">
      <w:pPr>
        <w:spacing w:after="0" w:line="240" w:lineRule="auto"/>
        <w:ind w:firstLine="709"/>
        <w:jc w:val="both"/>
        <w:rPr>
          <w:rFonts w:ascii="Times New Roman" w:hAnsi="Times New Roman"/>
          <w:sz w:val="28"/>
          <w:szCs w:val="28"/>
        </w:rPr>
      </w:pPr>
    </w:p>
    <w:p w:rsidR="00322045" w:rsidRPr="005B6062" w:rsidRDefault="00992305" w:rsidP="003E0C7B">
      <w:pPr>
        <w:spacing w:after="0" w:line="240" w:lineRule="auto"/>
        <w:ind w:firstLine="709"/>
        <w:jc w:val="center"/>
        <w:rPr>
          <w:rFonts w:ascii="Times New Roman" w:hAnsi="Times New Roman"/>
          <w:sz w:val="28"/>
          <w:szCs w:val="28"/>
        </w:rPr>
      </w:pPr>
      <w:r>
        <w:rPr>
          <w:rFonts w:ascii="Times New Roman" w:hAnsi="Times New Roman"/>
          <w:noProof/>
          <w:lang w:eastAsia="ru-RU"/>
        </w:rPr>
        <w:drawing>
          <wp:anchor distT="0" distB="0" distL="0" distR="0" simplePos="0" relativeHeight="251657216" behindDoc="0" locked="0" layoutInCell="1" allowOverlap="1">
            <wp:simplePos x="0" y="0"/>
            <wp:positionH relativeFrom="column">
              <wp:posOffset>-292735</wp:posOffset>
            </wp:positionH>
            <wp:positionV relativeFrom="paragraph">
              <wp:posOffset>54610</wp:posOffset>
            </wp:positionV>
            <wp:extent cx="6922770" cy="2413000"/>
            <wp:effectExtent l="0" t="0" r="0" b="6350"/>
            <wp:wrapSquare wrapText="largest"/>
            <wp:docPr id="9"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922770" cy="2413000"/>
                    </a:xfrm>
                    <a:prstGeom prst="rect">
                      <a:avLst/>
                    </a:prstGeom>
                    <a:noFill/>
                  </pic:spPr>
                </pic:pic>
              </a:graphicData>
            </a:graphic>
            <wp14:sizeRelH relativeFrom="page">
              <wp14:pctWidth>0</wp14:pctWidth>
            </wp14:sizeRelH>
            <wp14:sizeRelV relativeFrom="page">
              <wp14:pctHeight>0</wp14:pctHeight>
            </wp14:sizeRelV>
          </wp:anchor>
        </w:drawing>
      </w:r>
      <w:r w:rsidR="00322045" w:rsidRPr="005B6062">
        <w:rPr>
          <w:rFonts w:ascii="Times New Roman" w:hAnsi="Times New Roman"/>
          <w:sz w:val="28"/>
          <w:szCs w:val="28"/>
        </w:rPr>
        <w:t>Рисунок 2 – Опрос на знание кулинарных блогеров</w:t>
      </w:r>
    </w:p>
    <w:p w:rsidR="00322045" w:rsidRPr="005B6062" w:rsidRDefault="00322045" w:rsidP="000C16CD">
      <w:pPr>
        <w:spacing w:after="0" w:line="240" w:lineRule="auto"/>
        <w:ind w:firstLine="709"/>
        <w:jc w:val="both"/>
        <w:rPr>
          <w:rFonts w:ascii="Times New Roman" w:hAnsi="Times New Roman"/>
          <w:sz w:val="28"/>
          <w:szCs w:val="28"/>
        </w:rPr>
      </w:pP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Среди трех представленных известных блогеров-кулинаров, большинство знает канал «Славный Друже Обломов». Канал «Друже» является миллиоником и приносит свои плоды в кулинарной индустрии, я считаю работы «Друже» полезными и доступными каждому человеку, что и гласит статистика: 37,7% знают канал данного блогера- кулинара. Брать информацию по мнению студентов удобнее и практичнее из блогов кулинаров (рисунок 3):</w:t>
      </w:r>
    </w:p>
    <w:p w:rsidR="00322045" w:rsidRPr="005B6062" w:rsidRDefault="00992305" w:rsidP="000C16CD">
      <w:pPr>
        <w:spacing w:after="0" w:line="240" w:lineRule="auto"/>
        <w:ind w:firstLine="709"/>
        <w:jc w:val="both"/>
        <w:rPr>
          <w:rFonts w:ascii="Times New Roman" w:hAnsi="Times New Roman"/>
          <w:sz w:val="28"/>
          <w:szCs w:val="28"/>
        </w:rPr>
      </w:pPr>
      <w:r>
        <w:rPr>
          <w:rFonts w:ascii="Times New Roman" w:hAnsi="Times New Roman"/>
          <w:noProof/>
          <w:lang w:eastAsia="ru-RU"/>
        </w:rPr>
        <w:lastRenderedPageBreak/>
        <w:drawing>
          <wp:anchor distT="0" distB="0" distL="0" distR="0" simplePos="0" relativeHeight="251658240" behindDoc="0" locked="0" layoutInCell="1" allowOverlap="1">
            <wp:simplePos x="0" y="0"/>
            <wp:positionH relativeFrom="column">
              <wp:posOffset>140335</wp:posOffset>
            </wp:positionH>
            <wp:positionV relativeFrom="paragraph">
              <wp:posOffset>104775</wp:posOffset>
            </wp:positionV>
            <wp:extent cx="5897245" cy="2322830"/>
            <wp:effectExtent l="0" t="0" r="8255" b="1270"/>
            <wp:wrapSquare wrapText="largest"/>
            <wp:docPr id="10"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897245" cy="2322830"/>
                    </a:xfrm>
                    <a:prstGeom prst="rect">
                      <a:avLst/>
                    </a:prstGeom>
                    <a:noFill/>
                  </pic:spPr>
                </pic:pic>
              </a:graphicData>
            </a:graphic>
            <wp14:sizeRelH relativeFrom="page">
              <wp14:pctWidth>0</wp14:pctWidth>
            </wp14:sizeRelH>
            <wp14:sizeRelV relativeFrom="page">
              <wp14:pctHeight>0</wp14:pctHeight>
            </wp14:sizeRelV>
          </wp:anchor>
        </w:drawing>
      </w:r>
      <w:r w:rsidR="00322045" w:rsidRPr="005B6062">
        <w:rPr>
          <w:rFonts w:ascii="Times New Roman" w:hAnsi="Times New Roman"/>
          <w:sz w:val="28"/>
          <w:szCs w:val="28"/>
        </w:rPr>
        <w:t>Рисунок 3 – Статистика об источниках информации и их удобности</w:t>
      </w:r>
    </w:p>
    <w:p w:rsidR="00322045" w:rsidRPr="005B6062" w:rsidRDefault="00322045" w:rsidP="007A5CB2">
      <w:pPr>
        <w:spacing w:after="0" w:line="240" w:lineRule="auto"/>
        <w:jc w:val="both"/>
        <w:rPr>
          <w:rFonts w:ascii="Times New Roman" w:hAnsi="Times New Roman"/>
          <w:sz w:val="28"/>
          <w:szCs w:val="28"/>
        </w:rPr>
      </w:pPr>
    </w:p>
    <w:p w:rsidR="00322045" w:rsidRPr="005B6062" w:rsidRDefault="00322045" w:rsidP="007A5CB2">
      <w:pPr>
        <w:spacing w:after="0" w:line="240" w:lineRule="auto"/>
        <w:jc w:val="both"/>
        <w:rPr>
          <w:rFonts w:ascii="Times New Roman" w:hAnsi="Times New Roman"/>
          <w:sz w:val="28"/>
          <w:szCs w:val="28"/>
        </w:rPr>
      </w:pPr>
      <w:r w:rsidRPr="005B6062">
        <w:rPr>
          <w:rFonts w:ascii="Times New Roman" w:hAnsi="Times New Roman"/>
          <w:sz w:val="28"/>
          <w:szCs w:val="28"/>
        </w:rPr>
        <w:t>То есть литературу студенты используют очень редко и в основном опираются на видео блогеров- кулинаров.</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Многие студенты считают, что с появлением блогов посвященных кулинарии, информация стала более доступнее (рисунок 4):</w:t>
      </w:r>
    </w:p>
    <w:p w:rsidR="00322045" w:rsidRPr="005B6062" w:rsidRDefault="00322045" w:rsidP="000C16CD">
      <w:pPr>
        <w:spacing w:after="0" w:line="240" w:lineRule="auto"/>
        <w:ind w:firstLine="709"/>
        <w:jc w:val="both"/>
        <w:rPr>
          <w:rFonts w:ascii="Times New Roman" w:hAnsi="Times New Roman"/>
          <w:sz w:val="28"/>
          <w:szCs w:val="28"/>
        </w:rPr>
      </w:pPr>
    </w:p>
    <w:p w:rsidR="00322045" w:rsidRPr="005B6062" w:rsidRDefault="00992305" w:rsidP="000C16CD">
      <w:pPr>
        <w:spacing w:after="0" w:line="240" w:lineRule="auto"/>
        <w:ind w:firstLine="709"/>
        <w:jc w:val="both"/>
        <w:rPr>
          <w:rFonts w:ascii="Times New Roman" w:hAnsi="Times New Roman"/>
          <w:sz w:val="28"/>
          <w:szCs w:val="28"/>
        </w:rPr>
      </w:pPr>
      <w:r>
        <w:rPr>
          <w:rFonts w:ascii="Times New Roman" w:hAnsi="Times New Roman"/>
          <w:noProof/>
          <w:lang w:eastAsia="ru-RU"/>
        </w:rPr>
        <w:drawing>
          <wp:anchor distT="0" distB="0" distL="0" distR="0" simplePos="0" relativeHeight="251660288" behindDoc="0" locked="0" layoutInCell="1" allowOverlap="1">
            <wp:simplePos x="0" y="0"/>
            <wp:positionH relativeFrom="column">
              <wp:posOffset>45085</wp:posOffset>
            </wp:positionH>
            <wp:positionV relativeFrom="paragraph">
              <wp:posOffset>-47625</wp:posOffset>
            </wp:positionV>
            <wp:extent cx="5622925" cy="2478405"/>
            <wp:effectExtent l="0" t="0" r="0" b="0"/>
            <wp:wrapSquare wrapText="largest"/>
            <wp:docPr id="11"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622925" cy="2478405"/>
                    </a:xfrm>
                    <a:prstGeom prst="rect">
                      <a:avLst/>
                    </a:prstGeom>
                    <a:noFill/>
                  </pic:spPr>
                </pic:pic>
              </a:graphicData>
            </a:graphic>
            <wp14:sizeRelH relativeFrom="page">
              <wp14:pctWidth>0</wp14:pctWidth>
            </wp14:sizeRelH>
            <wp14:sizeRelV relativeFrom="page">
              <wp14:pctHeight>0</wp14:pctHeight>
            </wp14:sizeRelV>
          </wp:anchor>
        </w:drawing>
      </w:r>
    </w:p>
    <w:p w:rsidR="00322045" w:rsidRPr="005B6062" w:rsidRDefault="00322045" w:rsidP="000C16CD">
      <w:pPr>
        <w:spacing w:after="0" w:line="240" w:lineRule="auto"/>
        <w:ind w:firstLine="709"/>
        <w:jc w:val="both"/>
        <w:rPr>
          <w:rFonts w:ascii="Times New Roman" w:hAnsi="Times New Roman"/>
          <w:sz w:val="28"/>
          <w:szCs w:val="28"/>
        </w:rPr>
      </w:pPr>
    </w:p>
    <w:p w:rsidR="00322045" w:rsidRPr="005B6062" w:rsidRDefault="00322045" w:rsidP="000C16CD">
      <w:pPr>
        <w:spacing w:after="0" w:line="240" w:lineRule="auto"/>
        <w:ind w:firstLine="709"/>
        <w:jc w:val="both"/>
        <w:rPr>
          <w:rFonts w:ascii="Times New Roman" w:hAnsi="Times New Roman"/>
          <w:sz w:val="28"/>
          <w:szCs w:val="28"/>
        </w:rPr>
      </w:pPr>
    </w:p>
    <w:p w:rsidR="00322045" w:rsidRPr="005B6062" w:rsidRDefault="00322045" w:rsidP="000C16CD">
      <w:pPr>
        <w:spacing w:after="0" w:line="240" w:lineRule="auto"/>
        <w:ind w:firstLine="709"/>
        <w:jc w:val="both"/>
        <w:rPr>
          <w:rFonts w:ascii="Times New Roman" w:hAnsi="Times New Roman"/>
          <w:sz w:val="28"/>
          <w:szCs w:val="28"/>
        </w:rPr>
      </w:pPr>
    </w:p>
    <w:p w:rsidR="00322045" w:rsidRPr="005B6062" w:rsidRDefault="00322045" w:rsidP="000C16CD">
      <w:pPr>
        <w:spacing w:after="0" w:line="240" w:lineRule="auto"/>
        <w:ind w:firstLine="709"/>
        <w:jc w:val="both"/>
        <w:rPr>
          <w:rFonts w:ascii="Times New Roman" w:hAnsi="Times New Roman"/>
          <w:sz w:val="28"/>
          <w:szCs w:val="28"/>
        </w:rPr>
      </w:pPr>
    </w:p>
    <w:p w:rsidR="00322045" w:rsidRPr="005B6062" w:rsidRDefault="00322045" w:rsidP="000C16CD">
      <w:pPr>
        <w:spacing w:after="0" w:line="240" w:lineRule="auto"/>
        <w:ind w:firstLine="709"/>
        <w:jc w:val="both"/>
        <w:rPr>
          <w:rFonts w:ascii="Times New Roman" w:hAnsi="Times New Roman"/>
          <w:sz w:val="28"/>
          <w:szCs w:val="28"/>
        </w:rPr>
      </w:pPr>
    </w:p>
    <w:p w:rsidR="00322045" w:rsidRPr="005B6062" w:rsidRDefault="00322045" w:rsidP="000C16CD">
      <w:pPr>
        <w:spacing w:after="0" w:line="240" w:lineRule="auto"/>
        <w:ind w:firstLine="709"/>
        <w:jc w:val="both"/>
        <w:rPr>
          <w:rFonts w:ascii="Times New Roman" w:hAnsi="Times New Roman"/>
          <w:sz w:val="28"/>
          <w:szCs w:val="28"/>
        </w:rPr>
      </w:pPr>
    </w:p>
    <w:p w:rsidR="00322045" w:rsidRPr="005B6062" w:rsidRDefault="00322045" w:rsidP="000C16CD">
      <w:pPr>
        <w:spacing w:after="0" w:line="240" w:lineRule="auto"/>
        <w:ind w:firstLine="709"/>
        <w:jc w:val="both"/>
        <w:rPr>
          <w:rFonts w:ascii="Times New Roman" w:hAnsi="Times New Roman"/>
          <w:sz w:val="28"/>
          <w:szCs w:val="28"/>
        </w:rPr>
      </w:pPr>
    </w:p>
    <w:p w:rsidR="00322045" w:rsidRPr="005B6062" w:rsidRDefault="00322045" w:rsidP="000C16CD">
      <w:pPr>
        <w:spacing w:after="0" w:line="240" w:lineRule="auto"/>
        <w:ind w:firstLine="709"/>
        <w:jc w:val="both"/>
        <w:rPr>
          <w:rFonts w:ascii="Times New Roman" w:hAnsi="Times New Roman"/>
          <w:sz w:val="28"/>
          <w:szCs w:val="28"/>
        </w:rPr>
      </w:pPr>
    </w:p>
    <w:p w:rsidR="00322045" w:rsidRPr="005B6062" w:rsidRDefault="00322045" w:rsidP="000C16CD">
      <w:pPr>
        <w:spacing w:after="0" w:line="240" w:lineRule="auto"/>
        <w:ind w:firstLine="709"/>
        <w:jc w:val="both"/>
        <w:rPr>
          <w:rFonts w:ascii="Times New Roman" w:hAnsi="Times New Roman"/>
          <w:sz w:val="28"/>
          <w:szCs w:val="28"/>
        </w:rPr>
      </w:pPr>
    </w:p>
    <w:p w:rsidR="00322045" w:rsidRPr="005B6062" w:rsidRDefault="00322045" w:rsidP="007A5CB2">
      <w:pPr>
        <w:spacing w:after="0" w:line="240" w:lineRule="auto"/>
        <w:ind w:firstLine="709"/>
        <w:jc w:val="center"/>
        <w:rPr>
          <w:rFonts w:ascii="Times New Roman" w:hAnsi="Times New Roman"/>
          <w:sz w:val="28"/>
          <w:szCs w:val="28"/>
        </w:rPr>
      </w:pPr>
      <w:r w:rsidRPr="005B6062">
        <w:rPr>
          <w:rFonts w:ascii="Times New Roman" w:hAnsi="Times New Roman"/>
          <w:sz w:val="28"/>
          <w:szCs w:val="28"/>
        </w:rPr>
        <w:t>Рис Рисунок 4 – Статистика опроса по доступности информации с появлением кулинарных блогов</w:t>
      </w:r>
    </w:p>
    <w:p w:rsidR="00322045" w:rsidRPr="005B6062" w:rsidRDefault="00322045" w:rsidP="007A5CB2">
      <w:pPr>
        <w:spacing w:after="0" w:line="240" w:lineRule="auto"/>
        <w:ind w:firstLine="709"/>
        <w:jc w:val="center"/>
        <w:rPr>
          <w:rFonts w:ascii="Times New Roman" w:hAnsi="Times New Roman"/>
          <w:sz w:val="28"/>
          <w:szCs w:val="28"/>
        </w:rPr>
      </w:pP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В действительности, не все воспринимают информацию в бумажных вариантах.</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Многие студенты считают, что информация в блогах кулинарных мастеров является более полезной, нежели негативной и отрицательной (рисунок 5).</w:t>
      </w:r>
    </w:p>
    <w:p w:rsidR="00322045" w:rsidRPr="005B6062" w:rsidRDefault="00322045" w:rsidP="000C16CD">
      <w:pPr>
        <w:spacing w:after="0" w:line="240" w:lineRule="auto"/>
        <w:ind w:firstLine="709"/>
        <w:jc w:val="both"/>
        <w:rPr>
          <w:rFonts w:ascii="Times New Roman" w:hAnsi="Times New Roman"/>
          <w:sz w:val="28"/>
          <w:szCs w:val="28"/>
        </w:rPr>
      </w:pPr>
    </w:p>
    <w:p w:rsidR="00322045" w:rsidRPr="005B6062" w:rsidRDefault="00322045" w:rsidP="000C16CD">
      <w:pPr>
        <w:spacing w:after="0" w:line="240" w:lineRule="auto"/>
        <w:ind w:firstLine="709"/>
        <w:jc w:val="both"/>
        <w:rPr>
          <w:rFonts w:ascii="Times New Roman" w:hAnsi="Times New Roman"/>
          <w:sz w:val="28"/>
          <w:szCs w:val="28"/>
        </w:rPr>
      </w:pPr>
    </w:p>
    <w:p w:rsidR="00322045" w:rsidRPr="005B6062" w:rsidRDefault="00322045" w:rsidP="007A5CB2">
      <w:pPr>
        <w:spacing w:after="0" w:line="240" w:lineRule="auto"/>
        <w:ind w:firstLine="709"/>
        <w:jc w:val="center"/>
        <w:rPr>
          <w:rFonts w:ascii="Times New Roman" w:hAnsi="Times New Roman"/>
          <w:sz w:val="28"/>
          <w:szCs w:val="28"/>
        </w:rPr>
      </w:pPr>
      <w:r w:rsidRPr="005B6062">
        <w:rPr>
          <w:rFonts w:ascii="Times New Roman" w:hAnsi="Times New Roman"/>
          <w:sz w:val="28"/>
          <w:szCs w:val="28"/>
        </w:rPr>
        <w:lastRenderedPageBreak/>
        <w:t>Рисунок 5 – Ста</w:t>
      </w:r>
      <w:r w:rsidR="00992305">
        <w:rPr>
          <w:rFonts w:ascii="Times New Roman" w:hAnsi="Times New Roman"/>
          <w:noProof/>
          <w:lang w:eastAsia="ru-RU"/>
        </w:rPr>
        <w:drawing>
          <wp:anchor distT="0" distB="0" distL="0" distR="0" simplePos="0" relativeHeight="251659264" behindDoc="0" locked="0" layoutInCell="1" allowOverlap="1">
            <wp:simplePos x="0" y="0"/>
            <wp:positionH relativeFrom="column">
              <wp:posOffset>-333375</wp:posOffset>
            </wp:positionH>
            <wp:positionV relativeFrom="paragraph">
              <wp:posOffset>-65405</wp:posOffset>
            </wp:positionV>
            <wp:extent cx="6647815" cy="2559685"/>
            <wp:effectExtent l="0" t="0" r="635" b="0"/>
            <wp:wrapSquare wrapText="largest"/>
            <wp:docPr id="12"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647815" cy="2559685"/>
                    </a:xfrm>
                    <a:prstGeom prst="rect">
                      <a:avLst/>
                    </a:prstGeom>
                    <a:noFill/>
                  </pic:spPr>
                </pic:pic>
              </a:graphicData>
            </a:graphic>
            <wp14:sizeRelH relativeFrom="page">
              <wp14:pctWidth>0</wp14:pctWidth>
            </wp14:sizeRelH>
            <wp14:sizeRelV relativeFrom="page">
              <wp14:pctHeight>0</wp14:pctHeight>
            </wp14:sizeRelV>
          </wp:anchor>
        </w:drawing>
      </w:r>
      <w:r w:rsidRPr="005B6062">
        <w:rPr>
          <w:rFonts w:ascii="Times New Roman" w:hAnsi="Times New Roman"/>
          <w:sz w:val="28"/>
          <w:szCs w:val="28"/>
        </w:rPr>
        <w:t>тистика пользы и вреда информации блогеров-кулинаров</w:t>
      </w:r>
    </w:p>
    <w:p w:rsidR="00322045" w:rsidRPr="005B6062" w:rsidRDefault="00322045" w:rsidP="007A5CB2">
      <w:pPr>
        <w:spacing w:after="0" w:line="240" w:lineRule="auto"/>
        <w:ind w:firstLine="709"/>
        <w:jc w:val="center"/>
        <w:rPr>
          <w:rFonts w:ascii="Times New Roman" w:hAnsi="Times New Roman"/>
          <w:sz w:val="28"/>
          <w:szCs w:val="28"/>
        </w:rPr>
      </w:pP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Следовательно, можно утверждать, что информация действительно является полезной.</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bCs/>
          <w:i/>
          <w:sz w:val="28"/>
          <w:szCs w:val="28"/>
        </w:rPr>
        <w:t>В заключение</w:t>
      </w:r>
      <w:r w:rsidRPr="005B6062">
        <w:rPr>
          <w:rFonts w:ascii="Times New Roman" w:hAnsi="Times New Roman"/>
          <w:b/>
          <w:bCs/>
          <w:i/>
          <w:sz w:val="28"/>
          <w:szCs w:val="28"/>
        </w:rPr>
        <w:t xml:space="preserve"> </w:t>
      </w:r>
      <w:r w:rsidRPr="005B6062">
        <w:rPr>
          <w:rFonts w:ascii="Times New Roman" w:hAnsi="Times New Roman"/>
          <w:bCs/>
          <w:sz w:val="28"/>
          <w:szCs w:val="28"/>
        </w:rPr>
        <w:t>хочется отметить, что</w:t>
      </w:r>
      <w:r w:rsidRPr="005B6062">
        <w:rPr>
          <w:rFonts w:ascii="Times New Roman" w:hAnsi="Times New Roman"/>
          <w:b/>
          <w:bCs/>
          <w:sz w:val="28"/>
          <w:szCs w:val="28"/>
        </w:rPr>
        <w:t xml:space="preserve"> </w:t>
      </w:r>
      <w:r w:rsidRPr="005B6062">
        <w:rPr>
          <w:rFonts w:ascii="Times New Roman" w:hAnsi="Times New Roman"/>
          <w:sz w:val="28"/>
          <w:szCs w:val="28"/>
        </w:rPr>
        <w:t>социальные сети – это не только доступное общение, но и доступный и полезный источник информации. Не стоит забывать о качестве видео-продукта: оно всегда оставалось, и будет оставаться на высшем уровне. Минимальный процент отрицательной информации несут в себе кулинарные блоги. С полным спокойствием можно упираться на информацию, которую нам дают блогеры-кулинары. Цель данной статьи – провести анализ видео-контента и тем самым показать  людям, что не стоит относится к информации блогеров- кулинаров с опаской и пренебрежительностью. Информацию можно использовать в благих целях и в повседневной жизни человека.</w:t>
      </w:r>
    </w:p>
    <w:p w:rsidR="00322045" w:rsidRPr="005B6062" w:rsidRDefault="00322045" w:rsidP="007A5CB2">
      <w:pPr>
        <w:spacing w:after="0" w:line="240" w:lineRule="auto"/>
        <w:jc w:val="both"/>
        <w:rPr>
          <w:rFonts w:ascii="Times New Roman" w:hAnsi="Times New Roman"/>
          <w:sz w:val="28"/>
          <w:szCs w:val="28"/>
        </w:rPr>
      </w:pPr>
    </w:p>
    <w:p w:rsidR="00322045" w:rsidRPr="005B6062" w:rsidRDefault="00322045" w:rsidP="00932AAF">
      <w:pPr>
        <w:spacing w:after="0" w:line="240" w:lineRule="auto"/>
        <w:jc w:val="center"/>
        <w:rPr>
          <w:rFonts w:ascii="Times New Roman" w:hAnsi="Times New Roman"/>
          <w:sz w:val="28"/>
          <w:szCs w:val="28"/>
        </w:rPr>
      </w:pPr>
      <w:r w:rsidRPr="005B6062">
        <w:rPr>
          <w:rFonts w:ascii="Times New Roman" w:hAnsi="Times New Roman"/>
          <w:b/>
          <w:sz w:val="28"/>
          <w:szCs w:val="28"/>
        </w:rPr>
        <w:t>Научный руководитель:</w:t>
      </w:r>
      <w:r w:rsidRPr="005B6062">
        <w:rPr>
          <w:rFonts w:ascii="Times New Roman" w:hAnsi="Times New Roman"/>
          <w:sz w:val="28"/>
          <w:szCs w:val="28"/>
        </w:rPr>
        <w:t xml:space="preserve"> </w:t>
      </w:r>
      <w:r w:rsidRPr="005B6062">
        <w:rPr>
          <w:rFonts w:ascii="Times New Roman" w:hAnsi="Times New Roman"/>
          <w:i/>
          <w:sz w:val="28"/>
          <w:szCs w:val="28"/>
        </w:rPr>
        <w:t>А. С. Оверченко</w:t>
      </w:r>
      <w:r w:rsidRPr="005B6062">
        <w:rPr>
          <w:rFonts w:ascii="Times New Roman" w:hAnsi="Times New Roman"/>
          <w:sz w:val="28"/>
          <w:szCs w:val="28"/>
        </w:rPr>
        <w:t>, преподаватель.</w:t>
      </w:r>
    </w:p>
    <w:p w:rsidR="00322045" w:rsidRPr="005B6062" w:rsidRDefault="00322045" w:rsidP="000C16CD">
      <w:pPr>
        <w:spacing w:after="0" w:line="240" w:lineRule="auto"/>
        <w:ind w:firstLine="709"/>
        <w:jc w:val="both"/>
        <w:rPr>
          <w:rFonts w:ascii="Times New Roman" w:hAnsi="Times New Roman"/>
          <w:bCs/>
          <w:i/>
          <w:sz w:val="28"/>
          <w:szCs w:val="28"/>
          <w:lang w:eastAsia="ru-RU"/>
        </w:rPr>
      </w:pPr>
    </w:p>
    <w:p w:rsidR="00322045" w:rsidRPr="005B6062" w:rsidRDefault="00322045" w:rsidP="000C16CD">
      <w:pPr>
        <w:spacing w:after="0" w:line="240" w:lineRule="auto"/>
        <w:ind w:firstLine="709"/>
        <w:jc w:val="both"/>
        <w:rPr>
          <w:rFonts w:ascii="Times New Roman" w:hAnsi="Times New Roman"/>
          <w:sz w:val="28"/>
          <w:szCs w:val="28"/>
        </w:rPr>
      </w:pPr>
    </w:p>
    <w:p w:rsidR="00322045" w:rsidRPr="005B6062" w:rsidRDefault="00322045" w:rsidP="00932AAF">
      <w:pPr>
        <w:pStyle w:val="2"/>
      </w:pPr>
      <w:bookmarkStart w:id="207" w:name="_Toc516248506"/>
      <w:bookmarkStart w:id="208" w:name="_Toc516249967"/>
      <w:r w:rsidRPr="005B6062">
        <w:t>Никитин Даниил Александрович</w:t>
      </w:r>
      <w:bookmarkEnd w:id="207"/>
      <w:bookmarkEnd w:id="208"/>
      <w:r w:rsidRPr="005B6062">
        <w:rPr>
          <w:b w:val="0"/>
        </w:rPr>
        <w:t>,</w:t>
      </w:r>
    </w:p>
    <w:p w:rsidR="00322045" w:rsidRPr="005B6062" w:rsidRDefault="00322045" w:rsidP="00932AAF">
      <w:pPr>
        <w:spacing w:after="0" w:line="240" w:lineRule="auto"/>
        <w:jc w:val="center"/>
        <w:rPr>
          <w:rFonts w:ascii="Times New Roman" w:hAnsi="Times New Roman"/>
          <w:i/>
          <w:kern w:val="36"/>
          <w:sz w:val="28"/>
          <w:szCs w:val="28"/>
          <w:lang w:eastAsia="ru-RU"/>
        </w:rPr>
      </w:pPr>
      <w:r w:rsidRPr="005B6062">
        <w:rPr>
          <w:rFonts w:ascii="Times New Roman" w:hAnsi="Times New Roman"/>
          <w:i/>
          <w:kern w:val="36"/>
          <w:sz w:val="28"/>
          <w:szCs w:val="28"/>
          <w:lang w:eastAsia="ru-RU"/>
        </w:rPr>
        <w:t>студент 2 курса</w:t>
      </w:r>
    </w:p>
    <w:p w:rsidR="00322045" w:rsidRPr="005B6062" w:rsidRDefault="00322045" w:rsidP="00932AAF">
      <w:pPr>
        <w:spacing w:after="0" w:line="240" w:lineRule="auto"/>
        <w:jc w:val="center"/>
        <w:rPr>
          <w:rFonts w:ascii="Times New Roman" w:hAnsi="Times New Roman"/>
          <w:i/>
          <w:sz w:val="28"/>
          <w:szCs w:val="28"/>
        </w:rPr>
      </w:pPr>
      <w:r w:rsidRPr="005B6062">
        <w:rPr>
          <w:rFonts w:ascii="Times New Roman" w:hAnsi="Times New Roman"/>
          <w:i/>
          <w:sz w:val="28"/>
          <w:szCs w:val="28"/>
        </w:rPr>
        <w:t>ГБПОУ СО «Екатеринбургский техникум химического машиностроения»</w:t>
      </w:r>
    </w:p>
    <w:p w:rsidR="00322045" w:rsidRPr="005B6062" w:rsidRDefault="00322045" w:rsidP="00932AAF">
      <w:pPr>
        <w:spacing w:after="0" w:line="240" w:lineRule="auto"/>
        <w:jc w:val="center"/>
        <w:rPr>
          <w:rFonts w:ascii="Times New Roman" w:hAnsi="Times New Roman"/>
          <w:i/>
          <w:sz w:val="28"/>
          <w:szCs w:val="28"/>
        </w:rPr>
      </w:pPr>
      <w:r w:rsidRPr="005B6062">
        <w:rPr>
          <w:rFonts w:ascii="Times New Roman" w:hAnsi="Times New Roman"/>
          <w:i/>
          <w:sz w:val="28"/>
          <w:szCs w:val="28"/>
        </w:rPr>
        <w:t>(Екатеринбург)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22045" w:rsidRPr="005B6062" w:rsidTr="00920309">
        <w:tc>
          <w:tcPr>
            <w:tcW w:w="9571" w:type="dxa"/>
            <w:tcBorders>
              <w:left w:val="nil"/>
              <w:bottom w:val="nil"/>
              <w:right w:val="nil"/>
            </w:tcBorders>
          </w:tcPr>
          <w:p w:rsidR="00322045" w:rsidRPr="005B6062" w:rsidRDefault="00322045" w:rsidP="00920309">
            <w:pPr>
              <w:spacing w:after="0" w:line="240" w:lineRule="auto"/>
              <w:ind w:firstLine="709"/>
              <w:jc w:val="both"/>
              <w:rPr>
                <w:rFonts w:ascii="Times New Roman" w:hAnsi="Times New Roman"/>
                <w:sz w:val="28"/>
                <w:szCs w:val="28"/>
              </w:rPr>
            </w:pPr>
          </w:p>
        </w:tc>
      </w:tr>
    </w:tbl>
    <w:p w:rsidR="00322045" w:rsidRPr="005B6062" w:rsidRDefault="00322045" w:rsidP="00932AAF">
      <w:pPr>
        <w:pStyle w:val="3"/>
        <w:rPr>
          <w:rFonts w:ascii="Times New Roman" w:hAnsi="Times New Roman"/>
          <w:szCs w:val="28"/>
        </w:rPr>
      </w:pPr>
      <w:bookmarkStart w:id="209" w:name="_Toc516248507"/>
      <w:bookmarkStart w:id="210" w:name="_Toc516249968"/>
      <w:r w:rsidRPr="005B6062">
        <w:rPr>
          <w:rFonts w:ascii="Times New Roman" w:hAnsi="Times New Roman"/>
          <w:shd w:val="clear" w:color="auto" w:fill="FFFFFF"/>
        </w:rPr>
        <w:t>Съедобная фотопечать</w:t>
      </w:r>
      <w:bookmarkEnd w:id="209"/>
      <w:bookmarkEnd w:id="210"/>
    </w:p>
    <w:p w:rsidR="00322045" w:rsidRPr="005B6062" w:rsidRDefault="00322045" w:rsidP="000C16CD">
      <w:pPr>
        <w:spacing w:after="0" w:line="240" w:lineRule="auto"/>
        <w:ind w:firstLine="709"/>
        <w:jc w:val="both"/>
        <w:rPr>
          <w:rFonts w:ascii="Times New Roman" w:hAnsi="Times New Roman"/>
          <w:sz w:val="28"/>
          <w:szCs w:val="28"/>
        </w:rPr>
      </w:pP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Съедобная фотопечать – это возможность нанесения графического изображения на съедобную бумагу. </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Целью данной работы является возможность использования съедобной фотопечати как маркетинговый и рекламный ход продвижения товара. </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Задачи: </w:t>
      </w:r>
    </w:p>
    <w:p w:rsidR="00322045" w:rsidRPr="005B6062" w:rsidRDefault="00322045" w:rsidP="00932AAF">
      <w:pPr>
        <w:pStyle w:val="a5"/>
        <w:numPr>
          <w:ilvl w:val="0"/>
          <w:numId w:val="18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рассмотреть процесс получения съедобной фотопечати;</w:t>
      </w:r>
    </w:p>
    <w:p w:rsidR="00322045" w:rsidRPr="005B6062" w:rsidRDefault="00322045" w:rsidP="00932AAF">
      <w:pPr>
        <w:pStyle w:val="a5"/>
        <w:numPr>
          <w:ilvl w:val="0"/>
          <w:numId w:val="18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проанализировать виды съедобной бумаги;</w:t>
      </w:r>
    </w:p>
    <w:p w:rsidR="00322045" w:rsidRPr="005B6062" w:rsidRDefault="00322045" w:rsidP="00932AAF">
      <w:pPr>
        <w:pStyle w:val="a5"/>
        <w:numPr>
          <w:ilvl w:val="0"/>
          <w:numId w:val="18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lastRenderedPageBreak/>
        <w:t>предложить рекомендации при изготовлении съедобной фотопечати.</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Использование съедобной фотопечати – это очень эффективный и не сложный способ украшения вашего торта. Благодаря такой печати можно разнообразить любой праздник, сделать его уникальным и незабываемым событием [1].</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Процесс съедобной фотопечати заключается в следующем. Съедобную бумагу заправляют в специальный струйный принтер для пищевой печати, в котором используются пищевые чернила из красителей, безопасных для здоровья. </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Стандартная с</w:t>
      </w:r>
      <w:r w:rsidRPr="005B6062">
        <w:rPr>
          <w:rFonts w:ascii="Times New Roman" w:hAnsi="Times New Roman"/>
          <w:sz w:val="28"/>
          <w:szCs w:val="28"/>
          <w:shd w:val="clear" w:color="auto" w:fill="FFFFFF"/>
        </w:rPr>
        <w:t xml:space="preserve">ъедобная бумага очень похожа на простой бумажный лист. По текстуре прозрачная или более плотная. Может быть чисто белой или иметь желтоватый, или сероватый оттенок в зависимости от составляющих. Она может быть пресная или чуть сладковатая на вкус, практически без калорий и без запаха </w:t>
      </w:r>
      <w:r w:rsidRPr="005B6062">
        <w:rPr>
          <w:rFonts w:ascii="Times New Roman" w:hAnsi="Times New Roman"/>
          <w:sz w:val="28"/>
          <w:szCs w:val="28"/>
        </w:rPr>
        <w:t xml:space="preserve">[2]. </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Первая съедобная бумага (нори) появилась в Японии почти четыреста лет назад. Современная рисовая, вафельная, сахарная и прочая пищевая бумага появилась совсем недавно – в конце двадцатого века. В 2003 году американский химик Тара Макхью представила всему миру свое новое изобретение – съедобную упаковочную бумагу, в которую можно заворачивать бутерброды, гамбургеры и вообще что угодно, а потом съесть вместе с содержимым. Другие изобретатели тут же подхватили идею и стали создавать съедобные визитки, книги, рекламу [2]. </w:t>
      </w:r>
    </w:p>
    <w:p w:rsidR="00322045" w:rsidRPr="005B6062" w:rsidRDefault="00322045" w:rsidP="000C16CD">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Традиционно основой для приготовления этого продукта являются рисовая мука, вода и соль. Нередко используют тапиоку </w:t>
      </w:r>
      <w:r w:rsidRPr="005B6062">
        <w:rPr>
          <w:rFonts w:ascii="Times New Roman" w:hAnsi="Times New Roman"/>
          <w:sz w:val="28"/>
          <w:szCs w:val="28"/>
        </w:rPr>
        <w:t>–</w:t>
      </w:r>
      <w:r w:rsidRPr="005B6062">
        <w:rPr>
          <w:rFonts w:ascii="Times New Roman" w:hAnsi="Times New Roman"/>
          <w:sz w:val="28"/>
          <w:szCs w:val="28"/>
          <w:shd w:val="clear" w:color="auto" w:fill="FFFFFF"/>
        </w:rPr>
        <w:t xml:space="preserve"> крахмальный продукт, который получают из корней маниока съедобного </w:t>
      </w:r>
      <w:r w:rsidRPr="005B6062">
        <w:rPr>
          <w:rFonts w:ascii="Times New Roman" w:hAnsi="Times New Roman"/>
          <w:sz w:val="28"/>
          <w:szCs w:val="28"/>
        </w:rPr>
        <w:t>–</w:t>
      </w:r>
      <w:r w:rsidRPr="005B6062">
        <w:rPr>
          <w:rFonts w:ascii="Times New Roman" w:hAnsi="Times New Roman"/>
          <w:sz w:val="28"/>
          <w:szCs w:val="28"/>
          <w:shd w:val="clear" w:color="auto" w:fill="FFFFFF"/>
        </w:rPr>
        <w:t xml:space="preserve"> ценного тропического растения. </w:t>
      </w:r>
    </w:p>
    <w:p w:rsidR="00322045" w:rsidRPr="005B6062" w:rsidRDefault="00322045" w:rsidP="000C16CD">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Вафельная бумага делается из картофельного или рисового крахмала, растительного масла и воды. Сахарная съедобная бумага имеет в своем составе такие ингредиенты, как сахар или другие подсластители, пищевую сухую патоку, сорбитовый сироп, воду, сорбат калия, пальмовое масло, пищевые добавки, эмульгаторы и стабилизаторы, модифицированную целлюлозу. </w:t>
      </w:r>
    </w:p>
    <w:p w:rsidR="00322045" w:rsidRPr="005B6062" w:rsidRDefault="00322045" w:rsidP="000C16CD">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В последнее время изобретатели экспериментируют с компонентами, используя для приготовления продукта специальным образом обработанное овощное или фруктово-ягодное пюре, добавляя ароматизаторы и пищевые красители. </w:t>
      </w:r>
    </w:p>
    <w:p w:rsidR="00322045" w:rsidRPr="005B6062" w:rsidRDefault="00322045" w:rsidP="000C16CD">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Сегодня существуют такие виды съедобной бумаги [3]: </w:t>
      </w:r>
    </w:p>
    <w:p w:rsidR="00322045" w:rsidRPr="005B6062" w:rsidRDefault="00322045" w:rsidP="00155A2A">
      <w:pPr>
        <w:pStyle w:val="a5"/>
        <w:numPr>
          <w:ilvl w:val="0"/>
          <w:numId w:val="185"/>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вафельная; </w:t>
      </w:r>
    </w:p>
    <w:p w:rsidR="00322045" w:rsidRPr="005B6062" w:rsidRDefault="00322045" w:rsidP="00155A2A">
      <w:pPr>
        <w:pStyle w:val="a5"/>
        <w:numPr>
          <w:ilvl w:val="0"/>
          <w:numId w:val="185"/>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рисовая; </w:t>
      </w:r>
    </w:p>
    <w:p w:rsidR="00322045" w:rsidRPr="005B6062" w:rsidRDefault="00322045" w:rsidP="00155A2A">
      <w:pPr>
        <w:pStyle w:val="a5"/>
        <w:numPr>
          <w:ilvl w:val="0"/>
          <w:numId w:val="185"/>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сахарная; </w:t>
      </w:r>
    </w:p>
    <w:p w:rsidR="00322045" w:rsidRPr="005B6062" w:rsidRDefault="00322045" w:rsidP="00155A2A">
      <w:pPr>
        <w:pStyle w:val="a5"/>
        <w:numPr>
          <w:ilvl w:val="0"/>
          <w:numId w:val="185"/>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глазированная; </w:t>
      </w:r>
    </w:p>
    <w:p w:rsidR="00322045" w:rsidRPr="005B6062" w:rsidRDefault="00322045" w:rsidP="00155A2A">
      <w:pPr>
        <w:pStyle w:val="a5"/>
        <w:numPr>
          <w:ilvl w:val="0"/>
          <w:numId w:val="185"/>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меренгатрансферная</w:t>
      </w:r>
      <w:r w:rsidRPr="005B6062">
        <w:rPr>
          <w:rStyle w:val="aff0"/>
          <w:rFonts w:ascii="Times New Roman" w:hAnsi="Times New Roman"/>
          <w:sz w:val="28"/>
          <w:szCs w:val="28"/>
          <w:shd w:val="clear" w:color="auto" w:fill="FFFFFF"/>
        </w:rPr>
        <w:footnoteReference w:id="1"/>
      </w:r>
      <w:r w:rsidRPr="005B6062">
        <w:rPr>
          <w:rFonts w:ascii="Times New Roman" w:hAnsi="Times New Roman"/>
          <w:sz w:val="28"/>
          <w:szCs w:val="28"/>
          <w:shd w:val="clear" w:color="auto" w:fill="FFFFFF"/>
        </w:rPr>
        <w:t>;</w:t>
      </w:r>
    </w:p>
    <w:p w:rsidR="00322045" w:rsidRPr="005B6062" w:rsidRDefault="00322045" w:rsidP="00155A2A">
      <w:pPr>
        <w:pStyle w:val="a5"/>
        <w:numPr>
          <w:ilvl w:val="0"/>
          <w:numId w:val="185"/>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шокотрансферная</w:t>
      </w:r>
      <w:r w:rsidRPr="005B6062">
        <w:rPr>
          <w:rStyle w:val="aff0"/>
          <w:rFonts w:ascii="Times New Roman" w:hAnsi="Times New Roman"/>
          <w:sz w:val="28"/>
          <w:szCs w:val="28"/>
          <w:shd w:val="clear" w:color="auto" w:fill="FFFFFF"/>
        </w:rPr>
        <w:footnoteReference w:id="2"/>
      </w:r>
      <w:r w:rsidRPr="005B6062">
        <w:rPr>
          <w:rFonts w:ascii="Times New Roman" w:hAnsi="Times New Roman"/>
          <w:sz w:val="28"/>
          <w:szCs w:val="28"/>
          <w:shd w:val="clear" w:color="auto" w:fill="FFFFFF"/>
        </w:rPr>
        <w:t xml:space="preserve">; </w:t>
      </w:r>
    </w:p>
    <w:p w:rsidR="00322045" w:rsidRPr="005B6062" w:rsidRDefault="00322045" w:rsidP="00155A2A">
      <w:pPr>
        <w:pStyle w:val="a5"/>
        <w:numPr>
          <w:ilvl w:val="0"/>
          <w:numId w:val="185"/>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lastRenderedPageBreak/>
        <w:t xml:space="preserve">овощная; </w:t>
      </w:r>
    </w:p>
    <w:p w:rsidR="00322045" w:rsidRPr="005B6062" w:rsidRDefault="00322045" w:rsidP="00155A2A">
      <w:pPr>
        <w:pStyle w:val="a5"/>
        <w:numPr>
          <w:ilvl w:val="0"/>
          <w:numId w:val="185"/>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фруктово-ягодная; </w:t>
      </w:r>
    </w:p>
    <w:p w:rsidR="00322045" w:rsidRPr="005B6062" w:rsidRDefault="00322045" w:rsidP="00155A2A">
      <w:pPr>
        <w:pStyle w:val="a5"/>
        <w:numPr>
          <w:ilvl w:val="0"/>
          <w:numId w:val="185"/>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нори. </w:t>
      </w:r>
    </w:p>
    <w:p w:rsidR="00322045" w:rsidRPr="005B6062" w:rsidRDefault="00322045" w:rsidP="000C16CD">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Рассмотрим достоинства и недостатки сахарной и вафельной бумаги.</w:t>
      </w:r>
    </w:p>
    <w:p w:rsidR="00322045" w:rsidRPr="005B6062" w:rsidRDefault="00322045" w:rsidP="000C16CD">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При заказе торта или другого десерта необходимо учитывать вид съедобной бумаги, поскольку печать на сахарной бумаге будет четче и качественней, но в несколько раз дороже. Если картинка не содержит мелких деталей (например, текст и пара крупных изображений), то выгоднее использовать вафельную бумагу. Если же надо перенести на десерт полноценную фотографию, лучше всего выбрать сахарную. Есть отличия и во вкусовых свойствах. Вафельная бумага не имеет ярко выраженного вкуса, а сахарная отличается сладковатым привкусом. При укладке на торт, бумагу смазывают специальным клеящим гелем. Гель съедобен и абсолютно безвреден для здоровья. При этом сахарная картинка пропитывается гелем только с нижней стороны, а вафельная, за счет повышенной плотности, с обеих сторон, поэтому изображение на вафельной бумаге будет глянцевым и блестящим, а на сахарной </w:t>
      </w:r>
      <w:r w:rsidRPr="005B6062">
        <w:rPr>
          <w:rFonts w:ascii="Times New Roman" w:hAnsi="Times New Roman"/>
          <w:sz w:val="28"/>
          <w:szCs w:val="28"/>
        </w:rPr>
        <w:t>–</w:t>
      </w:r>
      <w:r w:rsidRPr="005B6062">
        <w:rPr>
          <w:rFonts w:ascii="Times New Roman" w:hAnsi="Times New Roman"/>
          <w:sz w:val="28"/>
          <w:szCs w:val="28"/>
          <w:shd w:val="clear" w:color="auto" w:fill="FFFFFF"/>
        </w:rPr>
        <w:t xml:space="preserve"> матовым [4]. </w:t>
      </w:r>
    </w:p>
    <w:p w:rsidR="00322045" w:rsidRPr="005B6062" w:rsidRDefault="00322045" w:rsidP="000C16CD">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Сахарный лист прикреплен к плотной плёнке, перед нанесением на торт сахарный лист необходимо снять с подложки. </w:t>
      </w:r>
    </w:p>
    <w:p w:rsidR="00322045" w:rsidRPr="005B6062" w:rsidRDefault="00322045" w:rsidP="000C16CD">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Сахарная картинка плотная, достаточно гибкая, не ломается, легко режется, не держит форму, слегка тягучая. На вкус сладкая, с ванильным привкусом. </w:t>
      </w:r>
    </w:p>
    <w:p w:rsidR="00322045" w:rsidRPr="005B6062" w:rsidRDefault="00322045" w:rsidP="000C16CD">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Картинки печатают только на плотной вафельной бумаге. Вафельная бумага средней плотности, не гибкая, ломкая и пористая. Вафельная бумага обладает нейтральным вкусом. </w:t>
      </w:r>
    </w:p>
    <w:p w:rsidR="00322045" w:rsidRPr="005B6062" w:rsidRDefault="00322045" w:rsidP="000C16CD">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Хранить съедобную бумагу следует в сухом, темном месте, при комнатной температуре до 25</w:t>
      </w:r>
      <w:r w:rsidRPr="005B6062">
        <w:rPr>
          <w:rFonts w:ascii="Times New Roman" w:hAnsi="Times New Roman"/>
          <w:sz w:val="28"/>
          <w:szCs w:val="28"/>
          <w:shd w:val="clear" w:color="auto" w:fill="FFFFFF"/>
          <w:vertAlign w:val="superscript"/>
        </w:rPr>
        <w:t>о</w:t>
      </w:r>
      <w:r w:rsidRPr="005B6062">
        <w:rPr>
          <w:rFonts w:ascii="Times New Roman" w:hAnsi="Times New Roman"/>
          <w:sz w:val="28"/>
          <w:szCs w:val="28"/>
          <w:shd w:val="clear" w:color="auto" w:fill="FFFFFF"/>
        </w:rPr>
        <w:t>С. Не допускать попадания солнечных лучей. Для транспортировки лучше выбрать вафельную бумагу, она лучше переносит жару и холод.</w:t>
      </w:r>
    </w:p>
    <w:p w:rsidR="00322045" w:rsidRPr="005B6062" w:rsidRDefault="00322045" w:rsidP="000C16CD">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Сахарная картинка визуально более ровная, чёткая и качественная. Она идеально подходит для основной картинки для украшения торта. Вспомогательные элементы, такие как бабочки, денежные купюры или открытки идеально печатать на вафельной бумаге, т.к. можно придать изгиб и сделать бабочек «живыми» [3].</w:t>
      </w:r>
    </w:p>
    <w:p w:rsidR="00322045" w:rsidRPr="005B6062" w:rsidRDefault="00322045" w:rsidP="000C16CD">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Пищевые (съедобные) чернила являются одной из важных составляющих работы пищевых принтеров. От качества чернил в большой степени зависит качество картинки, которая распечатывается на специальной съедобной бумаге. Пищевые чернила входят в комплект поставки пищевого принтера, а по мере того, как они заканчиваются, следует приобретать новый набор чернил, чтобы производить перезаправку картриджей.</w:t>
      </w:r>
    </w:p>
    <w:p w:rsidR="00322045" w:rsidRPr="005B6062" w:rsidRDefault="00322045" w:rsidP="000C16CD">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Пищевые чернила производятся исключительно из натуральных пищевых красителей, которые обязаны иметь сертификат соответствия для продуктов </w:t>
      </w:r>
      <w:r w:rsidRPr="005B6062">
        <w:rPr>
          <w:rFonts w:ascii="Times New Roman" w:hAnsi="Times New Roman"/>
          <w:sz w:val="28"/>
          <w:szCs w:val="28"/>
          <w:shd w:val="clear" w:color="auto" w:fill="FFFFFF"/>
        </w:rPr>
        <w:lastRenderedPageBreak/>
        <w:t>питания и отвечать требованиям санитарно-гигиенических норм и правил. Главным требованием к любым расходным материалам для пищевого принтера является отсутствие негативного влияния на здоровье человека, тем более что в основном эта продукция рассчитана на детей. Следует помнить, что пищевые чернила имеют срок годности, за которым необходимо внимательно следить [5].</w:t>
      </w:r>
    </w:p>
    <w:p w:rsidR="00322045" w:rsidRPr="005B6062" w:rsidRDefault="00322045" w:rsidP="000C16CD">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В состав пищевых чернил входят: вода дистиллированная, пропиленгликоль E1520, глицерин растительный E422, лимонная кислота, а также различные пищевые красители, относящиеся к группе синтетических пищевых добавок (например, Е151, Е102 и др.). Пищевые чернила имеют сладковатый вкус, а также обладают низкой вязкостью при комнатной температуре.</w:t>
      </w:r>
    </w:p>
    <w:p w:rsidR="00322045" w:rsidRPr="005B6062" w:rsidRDefault="00322045" w:rsidP="000C16CD">
      <w:pPr>
        <w:spacing w:after="0" w:line="240" w:lineRule="auto"/>
        <w:ind w:firstLine="709"/>
        <w:jc w:val="both"/>
        <w:rPr>
          <w:rFonts w:ascii="Times New Roman" w:hAnsi="Times New Roman"/>
          <w:i/>
          <w:sz w:val="28"/>
          <w:szCs w:val="28"/>
          <w:shd w:val="clear" w:color="auto" w:fill="FFFFFF"/>
        </w:rPr>
      </w:pPr>
      <w:r w:rsidRPr="005B6062">
        <w:rPr>
          <w:rFonts w:ascii="Times New Roman" w:hAnsi="Times New Roman"/>
          <w:i/>
          <w:sz w:val="28"/>
          <w:szCs w:val="28"/>
          <w:shd w:val="clear" w:color="auto" w:fill="FFFFFF"/>
        </w:rPr>
        <w:t>Рекомендации при изготовлении съедобной фотопечати.</w:t>
      </w:r>
    </w:p>
    <w:p w:rsidR="00322045" w:rsidRPr="005B6062" w:rsidRDefault="00322045" w:rsidP="000C16CD">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Чтобы придать картинке четкость, кондитеры советуют смазывать глазурью сам пищевой лист. Это также поможет избежать его отслаивания при хранении или транспортировке. </w:t>
      </w:r>
    </w:p>
    <w:p w:rsidR="00322045" w:rsidRPr="005B6062" w:rsidRDefault="00322045" w:rsidP="000C16CD">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После отпечатывания съедобный лист обязательно должен хорошо просохнуть при комнатной температуре, либо его помещают на десять секунд в морозильную камеру. Только после просушки пищевой бумагой с фотопечатью можно украшать торт. </w:t>
      </w:r>
    </w:p>
    <w:p w:rsidR="00322045" w:rsidRPr="005B6062" w:rsidRDefault="00322045" w:rsidP="000C16CD">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Для ручной художественной росписи лучше всего подходит глазурованная бумага. </w:t>
      </w:r>
    </w:p>
    <w:p w:rsidR="00322045" w:rsidRPr="005B6062" w:rsidRDefault="00322045" w:rsidP="000C16CD">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Пищевая бумага используется не только для украшения верха кондитерских изделий, но и для декорирования боковых частей. При этом для фиксации используют пищевой гель, желейную глазурь или мастику. Лучше всего для декорирования подходит вафельная бумага. Кондитеры не советуют украшать бока торта сахарной бумагой, так как она дает нежелательную волну или некрасивые пузыри. Также из съедобной бумаги можно сделать любые украшения с помощью ножниц </w:t>
      </w:r>
      <w:r w:rsidRPr="005B6062">
        <w:rPr>
          <w:rFonts w:ascii="Times New Roman" w:hAnsi="Times New Roman"/>
          <w:sz w:val="28"/>
          <w:szCs w:val="28"/>
        </w:rPr>
        <w:t>–</w:t>
      </w:r>
      <w:r w:rsidRPr="005B6062">
        <w:rPr>
          <w:rFonts w:ascii="Times New Roman" w:hAnsi="Times New Roman"/>
          <w:sz w:val="28"/>
          <w:szCs w:val="28"/>
          <w:shd w:val="clear" w:color="auto" w:fill="FFFFFF"/>
        </w:rPr>
        <w:t xml:space="preserve"> елочки, снежинки, сердечки и прочую праздничную мишуру. Только с пищевой бумагой нужно обращаться аккуратнее, чем с обычной, стараться не перегибать ее. </w:t>
      </w:r>
    </w:p>
    <w:p w:rsidR="00322045" w:rsidRPr="005B6062" w:rsidRDefault="00322045" w:rsidP="000C16CD">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Украшенные сладости нельзя держать в морозильной камере, чтобы избежать конденсата, или во влажном помещении. Вообще высокая влажность крайне нежелательна для украшений из съедобной бумаги, в том числе и для пищевой фотопечати [2]. </w:t>
      </w:r>
    </w:p>
    <w:p w:rsidR="00322045" w:rsidRPr="005B6062" w:rsidRDefault="00322045" w:rsidP="000C16CD">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i/>
          <w:sz w:val="28"/>
          <w:szCs w:val="28"/>
          <w:shd w:val="clear" w:color="auto" w:fill="FFFFFF"/>
        </w:rPr>
        <w:t>Вывод</w:t>
      </w:r>
      <w:r w:rsidRPr="005B6062">
        <w:rPr>
          <w:rFonts w:ascii="Times New Roman" w:hAnsi="Times New Roman"/>
          <w:sz w:val="28"/>
          <w:szCs w:val="28"/>
          <w:shd w:val="clear" w:color="auto" w:fill="FFFFFF"/>
        </w:rPr>
        <w:t>.</w:t>
      </w:r>
    </w:p>
    <w:p w:rsidR="00322045" w:rsidRPr="005B6062" w:rsidRDefault="00322045" w:rsidP="000C16CD">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rPr>
        <w:t>Торт с Вашей фотографией или любимым персонажем ребенка станут эффектной изюминкой любого праздника.</w:t>
      </w:r>
      <w:r w:rsidRPr="005B6062">
        <w:rPr>
          <w:rFonts w:ascii="Times New Roman" w:hAnsi="Times New Roman"/>
          <w:sz w:val="28"/>
          <w:szCs w:val="28"/>
          <w:shd w:val="clear" w:color="auto" w:fill="FFFFFF"/>
        </w:rPr>
        <w:t xml:space="preserve"> Симпатичная, любовно подобранная картинка и яркие, позитивные пищевые чернила действительно создадут для вас и ваших детей настоящий праздник так часто, как вы того сами захотите.</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Таким образом, съедобная фотопечать может быть маркетинговым и рекламным ходом продвижения товара с вашим собственным портретом или логотипом фирмы, где вы работаете.</w:t>
      </w:r>
    </w:p>
    <w:p w:rsidR="00322045" w:rsidRPr="005B6062" w:rsidRDefault="00322045" w:rsidP="000C16CD">
      <w:pPr>
        <w:spacing w:after="0" w:line="240" w:lineRule="auto"/>
        <w:ind w:firstLine="709"/>
        <w:jc w:val="both"/>
        <w:rPr>
          <w:rFonts w:ascii="Times New Roman" w:hAnsi="Times New Roman"/>
          <w:sz w:val="28"/>
          <w:szCs w:val="28"/>
          <w:shd w:val="clear" w:color="auto" w:fill="FFFFFF"/>
        </w:rPr>
      </w:pPr>
    </w:p>
    <w:p w:rsidR="00322045" w:rsidRPr="005B6062" w:rsidRDefault="00322045" w:rsidP="00155A2A">
      <w:pPr>
        <w:spacing w:after="0" w:line="240" w:lineRule="auto"/>
        <w:jc w:val="center"/>
        <w:rPr>
          <w:rFonts w:ascii="Times New Roman" w:hAnsi="Times New Roman"/>
          <w:b/>
          <w:sz w:val="28"/>
          <w:szCs w:val="28"/>
          <w:shd w:val="clear" w:color="auto" w:fill="FFFFFF"/>
        </w:rPr>
      </w:pPr>
      <w:r w:rsidRPr="005B6062">
        <w:rPr>
          <w:rFonts w:ascii="Times New Roman" w:hAnsi="Times New Roman"/>
          <w:b/>
          <w:sz w:val="28"/>
          <w:szCs w:val="28"/>
          <w:shd w:val="clear" w:color="auto" w:fill="FFFFFF"/>
        </w:rPr>
        <w:t>Библиографический список</w:t>
      </w:r>
    </w:p>
    <w:p w:rsidR="00322045" w:rsidRPr="005B6062" w:rsidRDefault="00322045" w:rsidP="000C16CD">
      <w:pPr>
        <w:spacing w:after="0" w:line="240" w:lineRule="auto"/>
        <w:ind w:firstLine="709"/>
        <w:jc w:val="both"/>
        <w:rPr>
          <w:rFonts w:ascii="Times New Roman" w:hAnsi="Times New Roman"/>
          <w:sz w:val="28"/>
          <w:szCs w:val="28"/>
          <w:shd w:val="clear" w:color="auto" w:fill="FFFFFF"/>
        </w:rPr>
      </w:pPr>
    </w:p>
    <w:p w:rsidR="00322045" w:rsidRPr="005B6062" w:rsidRDefault="00322045" w:rsidP="000374F5">
      <w:pPr>
        <w:pStyle w:val="a5"/>
        <w:numPr>
          <w:ilvl w:val="0"/>
          <w:numId w:val="186"/>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rPr>
        <w:lastRenderedPageBreak/>
        <w:t xml:space="preserve">Съедобная фотопечать. </w:t>
      </w:r>
      <w:hyperlink r:id="rId159" w:history="1">
        <w:r w:rsidRPr="005B6062">
          <w:rPr>
            <w:rStyle w:val="a6"/>
            <w:rFonts w:ascii="Times New Roman" w:hAnsi="Times New Roman"/>
            <w:color w:val="auto"/>
            <w:sz w:val="28"/>
            <w:szCs w:val="28"/>
            <w:u w:val="none"/>
            <w:shd w:val="clear" w:color="auto" w:fill="FFFFFF"/>
          </w:rPr>
          <w:t>http://edible-printing.ru/kak_ispolzovat.php</w:t>
        </w:r>
      </w:hyperlink>
      <w:r w:rsidRPr="005B6062">
        <w:rPr>
          <w:rFonts w:ascii="Times New Roman" w:hAnsi="Times New Roman"/>
          <w:sz w:val="28"/>
          <w:szCs w:val="28"/>
          <w:shd w:val="clear" w:color="auto" w:fill="FFFFFF"/>
        </w:rPr>
        <w:t>.</w:t>
      </w:r>
    </w:p>
    <w:p w:rsidR="00322045" w:rsidRPr="005B6062" w:rsidRDefault="00322045" w:rsidP="000374F5">
      <w:pPr>
        <w:pStyle w:val="a5"/>
        <w:numPr>
          <w:ilvl w:val="0"/>
          <w:numId w:val="186"/>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Съедобная бумага: рисовая, вафельная, сахарная. Печать на съедобной бумаге. </w:t>
      </w:r>
      <w:hyperlink r:id="rId160" w:history="1">
        <w:r w:rsidRPr="005B6062">
          <w:rPr>
            <w:rStyle w:val="a6"/>
            <w:rFonts w:ascii="Times New Roman" w:hAnsi="Times New Roman"/>
            <w:color w:val="auto"/>
            <w:sz w:val="28"/>
            <w:szCs w:val="28"/>
            <w:u w:val="none"/>
            <w:shd w:val="clear" w:color="auto" w:fill="FFFFFF"/>
          </w:rPr>
          <w:t>http://fb.ru/article/221989/syedobnaya-bumaga-risovaya-vafelnaya-saharnaya-pechat-na-syedobnoy-bumage</w:t>
        </w:r>
      </w:hyperlink>
      <w:r w:rsidRPr="005B6062">
        <w:rPr>
          <w:rFonts w:ascii="Times New Roman" w:hAnsi="Times New Roman"/>
          <w:sz w:val="28"/>
          <w:szCs w:val="28"/>
          <w:shd w:val="clear" w:color="auto" w:fill="FFFFFF"/>
        </w:rPr>
        <w:t>.</w:t>
      </w:r>
    </w:p>
    <w:p w:rsidR="00322045" w:rsidRPr="005B6062" w:rsidRDefault="00322045" w:rsidP="000374F5">
      <w:pPr>
        <w:pStyle w:val="a5"/>
        <w:numPr>
          <w:ilvl w:val="0"/>
          <w:numId w:val="186"/>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Виды и отличия съедобной бумаги. </w:t>
      </w:r>
      <w:hyperlink r:id="rId161" w:history="1">
        <w:r w:rsidRPr="005B6062">
          <w:rPr>
            <w:rStyle w:val="a6"/>
            <w:rFonts w:ascii="Times New Roman" w:hAnsi="Times New Roman"/>
            <w:color w:val="auto"/>
            <w:sz w:val="28"/>
            <w:szCs w:val="28"/>
            <w:u w:val="none"/>
            <w:shd w:val="clear" w:color="auto" w:fill="FFFFFF"/>
          </w:rPr>
          <w:t>http://edible-printing.ru/vidu _i_ otlichiya.php</w:t>
        </w:r>
      </w:hyperlink>
      <w:r w:rsidRPr="005B6062">
        <w:rPr>
          <w:rFonts w:ascii="Times New Roman" w:hAnsi="Times New Roman"/>
          <w:sz w:val="28"/>
          <w:szCs w:val="28"/>
          <w:shd w:val="clear" w:color="auto" w:fill="FFFFFF"/>
        </w:rPr>
        <w:t>.</w:t>
      </w:r>
    </w:p>
    <w:p w:rsidR="00322045" w:rsidRPr="005B6062" w:rsidRDefault="00322045" w:rsidP="000374F5">
      <w:pPr>
        <w:pStyle w:val="a5"/>
        <w:numPr>
          <w:ilvl w:val="0"/>
          <w:numId w:val="186"/>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Съедобная фотопечать </w:t>
      </w:r>
      <w:r w:rsidRPr="005B6062">
        <w:rPr>
          <w:rFonts w:ascii="Times New Roman" w:hAnsi="Times New Roman"/>
          <w:sz w:val="28"/>
          <w:szCs w:val="28"/>
        </w:rPr>
        <w:t>–</w:t>
      </w:r>
      <w:r w:rsidRPr="005B6062">
        <w:rPr>
          <w:rFonts w:ascii="Times New Roman" w:hAnsi="Times New Roman"/>
          <w:sz w:val="28"/>
          <w:szCs w:val="28"/>
          <w:shd w:val="clear" w:color="auto" w:fill="FFFFFF"/>
        </w:rPr>
        <w:t xml:space="preserve"> необычный способ украсить праздник. </w:t>
      </w:r>
      <w:hyperlink r:id="rId162" w:history="1">
        <w:r w:rsidRPr="005B6062">
          <w:rPr>
            <w:rStyle w:val="a6"/>
            <w:rFonts w:ascii="Times New Roman" w:hAnsi="Times New Roman"/>
            <w:color w:val="auto"/>
            <w:sz w:val="28"/>
            <w:szCs w:val="28"/>
            <w:u w:val="none"/>
            <w:shd w:val="clear" w:color="auto" w:fill="FFFFFF"/>
          </w:rPr>
          <w:t>http://supercoolpics.com/stati/kulinariya/sedobnaya-fotopechat-neobychnyj-spo-sob-ukrasit-prazdnik/</w:t>
        </w:r>
      </w:hyperlink>
      <w:r w:rsidRPr="005B6062">
        <w:rPr>
          <w:rFonts w:ascii="Times New Roman" w:hAnsi="Times New Roman"/>
          <w:sz w:val="28"/>
          <w:szCs w:val="28"/>
          <w:shd w:val="clear" w:color="auto" w:fill="FFFFFF"/>
        </w:rPr>
        <w:t>.</w:t>
      </w:r>
    </w:p>
    <w:p w:rsidR="00322045" w:rsidRPr="005B6062" w:rsidRDefault="00322045" w:rsidP="000374F5">
      <w:pPr>
        <w:pStyle w:val="a5"/>
        <w:numPr>
          <w:ilvl w:val="0"/>
          <w:numId w:val="186"/>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Пищевые чернила для печати съедобных картинок. </w:t>
      </w:r>
      <w:hyperlink r:id="rId163" w:history="1">
        <w:r w:rsidRPr="005B6062">
          <w:rPr>
            <w:rStyle w:val="a6"/>
            <w:rFonts w:ascii="Times New Roman" w:hAnsi="Times New Roman"/>
            <w:color w:val="auto"/>
            <w:sz w:val="28"/>
            <w:szCs w:val="28"/>
            <w:u w:val="none"/>
            <w:shd w:val="clear" w:color="auto" w:fill="FFFFFF"/>
          </w:rPr>
          <w:t>https://vtk-moscow.ru/engine/pischevye_chernila/</w:t>
        </w:r>
      </w:hyperlink>
      <w:r w:rsidRPr="005B6062">
        <w:rPr>
          <w:rFonts w:ascii="Times New Roman" w:hAnsi="Times New Roman"/>
          <w:sz w:val="28"/>
          <w:szCs w:val="28"/>
          <w:shd w:val="clear" w:color="auto" w:fill="FFFFFF"/>
        </w:rPr>
        <w:t>.</w:t>
      </w:r>
    </w:p>
    <w:p w:rsidR="00322045" w:rsidRPr="005B6062" w:rsidRDefault="00322045" w:rsidP="00155A2A">
      <w:pPr>
        <w:spacing w:after="0" w:line="240" w:lineRule="auto"/>
        <w:ind w:firstLine="709"/>
        <w:jc w:val="both"/>
        <w:rPr>
          <w:rFonts w:ascii="Times New Roman" w:hAnsi="Times New Roman"/>
          <w:sz w:val="28"/>
          <w:szCs w:val="28"/>
          <w:shd w:val="clear" w:color="auto" w:fill="FFFFFF"/>
        </w:rPr>
      </w:pPr>
    </w:p>
    <w:p w:rsidR="00322045" w:rsidRPr="005B6062" w:rsidRDefault="00322045" w:rsidP="00155A2A">
      <w:pPr>
        <w:spacing w:after="0" w:line="240" w:lineRule="auto"/>
        <w:jc w:val="center"/>
        <w:rPr>
          <w:rFonts w:ascii="Times New Roman" w:hAnsi="Times New Roman"/>
          <w:sz w:val="28"/>
          <w:szCs w:val="28"/>
          <w:shd w:val="clear" w:color="auto" w:fill="FFFFFF"/>
        </w:rPr>
      </w:pPr>
      <w:r w:rsidRPr="005B6062">
        <w:rPr>
          <w:rFonts w:ascii="Times New Roman" w:hAnsi="Times New Roman"/>
          <w:b/>
          <w:sz w:val="28"/>
          <w:szCs w:val="28"/>
          <w:shd w:val="clear" w:color="auto" w:fill="FFFFFF"/>
        </w:rPr>
        <w:t>Научный руководитель:</w:t>
      </w:r>
      <w:r w:rsidRPr="005B6062">
        <w:rPr>
          <w:rFonts w:ascii="Times New Roman" w:hAnsi="Times New Roman"/>
          <w:sz w:val="28"/>
          <w:szCs w:val="28"/>
          <w:shd w:val="clear" w:color="auto" w:fill="FFFFFF"/>
        </w:rPr>
        <w:t xml:space="preserve"> </w:t>
      </w:r>
      <w:r w:rsidRPr="005B6062">
        <w:rPr>
          <w:rFonts w:ascii="Times New Roman" w:hAnsi="Times New Roman"/>
          <w:i/>
          <w:sz w:val="28"/>
          <w:szCs w:val="28"/>
          <w:shd w:val="clear" w:color="auto" w:fill="FFFFFF"/>
        </w:rPr>
        <w:t>О. А. Багун</w:t>
      </w:r>
      <w:r w:rsidRPr="005B6062">
        <w:rPr>
          <w:rFonts w:ascii="Times New Roman" w:hAnsi="Times New Roman"/>
          <w:sz w:val="28"/>
          <w:szCs w:val="28"/>
          <w:shd w:val="clear" w:color="auto" w:fill="FFFFFF"/>
        </w:rPr>
        <w:t>, преподаватель.</w:t>
      </w:r>
    </w:p>
    <w:p w:rsidR="00322045" w:rsidRPr="005B6062" w:rsidRDefault="00322045" w:rsidP="000C16CD">
      <w:pPr>
        <w:spacing w:after="0" w:line="240" w:lineRule="auto"/>
        <w:ind w:firstLine="709"/>
        <w:jc w:val="both"/>
        <w:rPr>
          <w:rFonts w:ascii="Times New Roman" w:hAnsi="Times New Roman"/>
          <w:sz w:val="28"/>
          <w:szCs w:val="28"/>
        </w:rPr>
      </w:pPr>
    </w:p>
    <w:p w:rsidR="00322045" w:rsidRPr="005B6062" w:rsidRDefault="00322045" w:rsidP="000C16CD">
      <w:pPr>
        <w:spacing w:after="0" w:line="240" w:lineRule="auto"/>
        <w:ind w:firstLine="709"/>
        <w:jc w:val="both"/>
        <w:rPr>
          <w:rFonts w:ascii="Times New Roman" w:hAnsi="Times New Roman"/>
          <w:sz w:val="28"/>
          <w:szCs w:val="28"/>
        </w:rPr>
      </w:pPr>
    </w:p>
    <w:p w:rsidR="00322045" w:rsidRPr="005B6062" w:rsidRDefault="00322045" w:rsidP="00444EF4">
      <w:pPr>
        <w:pStyle w:val="2"/>
      </w:pPr>
      <w:bookmarkStart w:id="211" w:name="_Toc516248508"/>
      <w:bookmarkStart w:id="212" w:name="_Toc516249969"/>
      <w:r w:rsidRPr="005B6062">
        <w:t>Панцерко Светлана Евгеньевна</w:t>
      </w:r>
      <w:bookmarkEnd w:id="211"/>
      <w:bookmarkEnd w:id="212"/>
      <w:r w:rsidRPr="005B6062">
        <w:rPr>
          <w:b w:val="0"/>
        </w:rPr>
        <w:t>,</w:t>
      </w:r>
    </w:p>
    <w:p w:rsidR="00322045" w:rsidRPr="005B6062" w:rsidRDefault="00322045" w:rsidP="008A3899">
      <w:pPr>
        <w:spacing w:after="0" w:line="240" w:lineRule="auto"/>
        <w:jc w:val="center"/>
        <w:rPr>
          <w:rFonts w:ascii="Times New Roman" w:hAnsi="Times New Roman"/>
          <w:i/>
          <w:kern w:val="36"/>
          <w:sz w:val="28"/>
          <w:szCs w:val="28"/>
          <w:lang w:eastAsia="ru-RU"/>
        </w:rPr>
      </w:pPr>
      <w:r w:rsidRPr="005B6062">
        <w:rPr>
          <w:rFonts w:ascii="Times New Roman" w:hAnsi="Times New Roman"/>
          <w:i/>
          <w:kern w:val="36"/>
          <w:sz w:val="28"/>
          <w:szCs w:val="28"/>
          <w:lang w:eastAsia="ru-RU"/>
        </w:rPr>
        <w:t>студентка 1 курса</w:t>
      </w:r>
    </w:p>
    <w:p w:rsidR="00322045" w:rsidRPr="005B6062" w:rsidRDefault="00322045" w:rsidP="008A3899">
      <w:pPr>
        <w:spacing w:after="0" w:line="240" w:lineRule="auto"/>
        <w:jc w:val="center"/>
        <w:rPr>
          <w:rFonts w:ascii="Times New Roman" w:hAnsi="Times New Roman"/>
          <w:i/>
          <w:sz w:val="28"/>
          <w:szCs w:val="28"/>
        </w:rPr>
      </w:pPr>
      <w:r w:rsidRPr="005B6062">
        <w:rPr>
          <w:rFonts w:ascii="Times New Roman" w:hAnsi="Times New Roman"/>
          <w:i/>
          <w:sz w:val="28"/>
          <w:szCs w:val="28"/>
        </w:rPr>
        <w:t>ГАПОУ СО «Техникум индустрии питания и услуг «Кулинар»</w:t>
      </w:r>
    </w:p>
    <w:p w:rsidR="00322045" w:rsidRPr="005B6062" w:rsidRDefault="00322045" w:rsidP="008A3899">
      <w:pPr>
        <w:spacing w:after="0" w:line="240" w:lineRule="auto"/>
        <w:jc w:val="center"/>
        <w:rPr>
          <w:rFonts w:ascii="Times New Roman" w:hAnsi="Times New Roman"/>
          <w:i/>
          <w:sz w:val="28"/>
          <w:szCs w:val="28"/>
        </w:rPr>
      </w:pPr>
      <w:r w:rsidRPr="005B6062">
        <w:rPr>
          <w:rFonts w:ascii="Times New Roman" w:hAnsi="Times New Roman"/>
          <w:i/>
          <w:sz w:val="28"/>
          <w:szCs w:val="28"/>
        </w:rPr>
        <w:t>(Екатеринбург)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22045" w:rsidRPr="005B6062" w:rsidTr="00920309">
        <w:tc>
          <w:tcPr>
            <w:tcW w:w="9571" w:type="dxa"/>
            <w:tcBorders>
              <w:left w:val="nil"/>
              <w:bottom w:val="nil"/>
              <w:right w:val="nil"/>
            </w:tcBorders>
          </w:tcPr>
          <w:p w:rsidR="00322045" w:rsidRPr="005B6062" w:rsidRDefault="00322045" w:rsidP="00920309">
            <w:pPr>
              <w:spacing w:after="0" w:line="240" w:lineRule="auto"/>
              <w:ind w:firstLine="709"/>
              <w:jc w:val="both"/>
              <w:rPr>
                <w:rFonts w:ascii="Times New Roman" w:hAnsi="Times New Roman"/>
                <w:sz w:val="28"/>
                <w:szCs w:val="28"/>
              </w:rPr>
            </w:pPr>
          </w:p>
        </w:tc>
      </w:tr>
    </w:tbl>
    <w:p w:rsidR="00322045" w:rsidRPr="005B6062" w:rsidRDefault="00322045" w:rsidP="008A3899">
      <w:pPr>
        <w:pStyle w:val="3"/>
        <w:rPr>
          <w:rFonts w:ascii="Times New Roman" w:hAnsi="Times New Roman"/>
        </w:rPr>
      </w:pPr>
      <w:bookmarkStart w:id="213" w:name="_Toc516248509"/>
      <w:bookmarkStart w:id="214" w:name="_Toc516249970"/>
      <w:r w:rsidRPr="005B6062">
        <w:rPr>
          <w:rFonts w:ascii="Times New Roman" w:hAnsi="Times New Roman"/>
        </w:rPr>
        <w:t>Возрождение русской кухни</w:t>
      </w:r>
      <w:bookmarkEnd w:id="213"/>
      <w:bookmarkEnd w:id="214"/>
    </w:p>
    <w:p w:rsidR="00322045" w:rsidRPr="005B6062" w:rsidRDefault="00322045" w:rsidP="008A3899">
      <w:pPr>
        <w:spacing w:after="0" w:line="240" w:lineRule="auto"/>
        <w:ind w:firstLine="709"/>
        <w:jc w:val="both"/>
        <w:rPr>
          <w:rFonts w:ascii="Times New Roman" w:hAnsi="Times New Roman"/>
          <w:kern w:val="36"/>
          <w:sz w:val="28"/>
          <w:szCs w:val="28"/>
          <w:lang w:eastAsia="ru-RU"/>
        </w:rPr>
      </w:pP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Когда я поступила в техникум «Кулинар» и, выйдя на практику, я окончательно убедилась в том, что на данный момент очень мало мест, где можно попробовать русскую кухню и прочувствовать русские традиции. </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Эта тема является актуальной в современной продовольственной ситуации: когда зарубежные блюда уже приедаются, а русских негде попробовать. </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Цель данной статьи заключается в исследовании особенностей русской кухни, ее актуальность и идеи продвижения  в современном мире.</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Неотъемлемой частью культуры каждого народа является кухня. Недаром этнографы начинают исследование жизни любого народа с изучения его кухни, ибо в ней в концентрированном виде отражается история, быт и нравы народа. Русская кухня в этом смысле не исключение, она также является частью нашей культуры, нашей истории.</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Первые скупые сведения о русской кухне содержатся в древнейших письменных источниках </w:t>
      </w:r>
      <w:r w:rsidRPr="005B6062">
        <w:rPr>
          <w:rFonts w:ascii="Times New Roman" w:hAnsi="Times New Roman"/>
          <w:sz w:val="28"/>
          <w:szCs w:val="28"/>
          <w:lang w:val="en-US"/>
        </w:rPr>
        <w:t>XI</w:t>
      </w:r>
      <w:r w:rsidRPr="005B6062">
        <w:rPr>
          <w:rFonts w:ascii="Times New Roman" w:hAnsi="Times New Roman"/>
          <w:sz w:val="28"/>
          <w:szCs w:val="28"/>
        </w:rPr>
        <w:t>–</w:t>
      </w:r>
      <w:r w:rsidRPr="005B6062">
        <w:rPr>
          <w:rFonts w:ascii="Times New Roman" w:hAnsi="Times New Roman"/>
          <w:sz w:val="28"/>
          <w:szCs w:val="28"/>
          <w:lang w:val="en-US"/>
        </w:rPr>
        <w:t>XVII</w:t>
      </w:r>
      <w:r w:rsidRPr="005B6062">
        <w:rPr>
          <w:rFonts w:ascii="Times New Roman" w:hAnsi="Times New Roman"/>
          <w:sz w:val="28"/>
          <w:szCs w:val="28"/>
        </w:rPr>
        <w:t xml:space="preserve"> веков, летописях, житиях, словах, поучениях и т.д. Древнерусская кухня начала складываться с </w:t>
      </w:r>
      <w:r w:rsidRPr="005B6062">
        <w:rPr>
          <w:rFonts w:ascii="Times New Roman" w:hAnsi="Times New Roman"/>
          <w:sz w:val="28"/>
          <w:szCs w:val="28"/>
          <w:lang w:val="en-US"/>
        </w:rPr>
        <w:t>IX</w:t>
      </w:r>
      <w:r w:rsidRPr="005B6062">
        <w:rPr>
          <w:rFonts w:ascii="Times New Roman" w:hAnsi="Times New Roman"/>
          <w:sz w:val="28"/>
          <w:szCs w:val="28"/>
        </w:rPr>
        <w:t xml:space="preserve"> века и к </w:t>
      </w:r>
      <w:r w:rsidRPr="005B6062">
        <w:rPr>
          <w:rFonts w:ascii="Times New Roman" w:hAnsi="Times New Roman"/>
          <w:sz w:val="28"/>
          <w:szCs w:val="28"/>
          <w:lang w:val="en-US"/>
        </w:rPr>
        <w:t>XV</w:t>
      </w:r>
      <w:r w:rsidRPr="005B6062">
        <w:rPr>
          <w:rFonts w:ascii="Times New Roman" w:hAnsi="Times New Roman"/>
          <w:sz w:val="28"/>
          <w:szCs w:val="28"/>
        </w:rPr>
        <w:t xml:space="preserve"> веку достигла своего расцвета. Естественно, на формирование кухни в первую очередь самое большое влияние оказали природно-географические условия. Обилие рек, озер, лесов способствовало появлению в русской кухне большого количества блюд из рыбы, дичи, грибов, лесных ягод.</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Каша была и остается нашим национальным блюдом. Она сопровождает русского человека на протяжении всей жизни, маленьких детей кормят манной кашей, сваренной на молоке, взрослые любят гречневую кашу, кутья является поминальным блюдом. Кашу считают «праматерью» хлеба. «Каша – матушка </w:t>
      </w:r>
      <w:r w:rsidRPr="005B6062">
        <w:rPr>
          <w:rFonts w:ascii="Times New Roman" w:hAnsi="Times New Roman"/>
          <w:sz w:val="28"/>
          <w:szCs w:val="28"/>
        </w:rPr>
        <w:lastRenderedPageBreak/>
        <w:t>наша, а хлебец ржаной – отец наш родной», – гласит русская народная пословица.</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К 10 веку на Руси уже были обыденными репа, капуста, редька, горох, огурцы. Их ели сырыми, пареными, вареными, печеными, солеными, квашеными. Картофель получил распространение в России лишь в </w:t>
      </w:r>
      <w:r w:rsidRPr="005B6062">
        <w:rPr>
          <w:rFonts w:ascii="Times New Roman" w:hAnsi="Times New Roman"/>
          <w:sz w:val="28"/>
          <w:szCs w:val="28"/>
          <w:lang w:val="en-US"/>
        </w:rPr>
        <w:t>XVIII</w:t>
      </w:r>
      <w:r w:rsidRPr="005B6062">
        <w:rPr>
          <w:rFonts w:ascii="Times New Roman" w:hAnsi="Times New Roman"/>
          <w:sz w:val="28"/>
          <w:szCs w:val="28"/>
        </w:rPr>
        <w:t xml:space="preserve"> веке, а помидоры – в </w:t>
      </w:r>
      <w:r w:rsidRPr="005B6062">
        <w:rPr>
          <w:rFonts w:ascii="Times New Roman" w:hAnsi="Times New Roman"/>
          <w:sz w:val="28"/>
          <w:szCs w:val="28"/>
          <w:lang w:val="en-US"/>
        </w:rPr>
        <w:t>XIX</w:t>
      </w:r>
      <w:r w:rsidRPr="005B6062">
        <w:rPr>
          <w:rFonts w:ascii="Times New Roman" w:hAnsi="Times New Roman"/>
          <w:sz w:val="28"/>
          <w:szCs w:val="28"/>
        </w:rPr>
        <w:t xml:space="preserve">. Вплоть до начала </w:t>
      </w:r>
      <w:r w:rsidRPr="005B6062">
        <w:rPr>
          <w:rFonts w:ascii="Times New Roman" w:hAnsi="Times New Roman"/>
          <w:sz w:val="28"/>
          <w:szCs w:val="28"/>
          <w:lang w:val="en-US"/>
        </w:rPr>
        <w:t>XIX</w:t>
      </w:r>
      <w:r w:rsidRPr="005B6062">
        <w:rPr>
          <w:rFonts w:ascii="Times New Roman" w:hAnsi="Times New Roman"/>
          <w:sz w:val="28"/>
          <w:szCs w:val="28"/>
        </w:rPr>
        <w:t xml:space="preserve"> века в русской кухне почти не было салатов. Первые салаты делали из одного какого-либо овоща, поэтому они назывались: салат капустный, огуречный или картофельный. Позднее рецептура салатов усложнилась, их стали делать из разных овощей, добавлять мясо и рыбу, появились и новые названия: «Весна», «Здоровье», «Морская жемчужина» и другие. Жидкие горячие блюда, они тогда назывались варево, или хлебово, появились на Руси тоже в древний период: сначала уха, щи, похлебки, затирухи, болтушки, позже борщи, кальи, рассольники, затем солянки. В </w:t>
      </w:r>
      <w:r w:rsidRPr="005B6062">
        <w:rPr>
          <w:rFonts w:ascii="Times New Roman" w:hAnsi="Times New Roman"/>
          <w:sz w:val="28"/>
          <w:szCs w:val="28"/>
          <w:lang w:val="en-US"/>
        </w:rPr>
        <w:t>XIX</w:t>
      </w:r>
      <w:r w:rsidRPr="005B6062">
        <w:rPr>
          <w:rFonts w:ascii="Times New Roman" w:hAnsi="Times New Roman"/>
          <w:sz w:val="28"/>
          <w:szCs w:val="28"/>
        </w:rPr>
        <w:t xml:space="preserve"> веке жидкие горячие блюда получили общее название – супы.</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Еда, приготовленная в русской печи, отличалась отменным вкусом. Этому способствовали форма посуды, температурный режим и равномерный нагрев со всех сторон. ...</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Одно из наиболее традиционных русских блюд – это, пожалуй, хлеб из дрожжевого ржаного теста, который на Руси начали выпекать более десяти веков назад. Примерно тогда же стали изготавливать сайки, баранки, блины, пироги...</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Помимо уже упомянутых блинов и пирогов настоящим украшением стола служили куличи и пряники. Это уже совсем отдельная тема, достаточно лишь сказать, что существует около двадцати разновидностей куличей, а пряников – вдвое больше. Пряники появились на Руси в глубокой древности, использовались как вариант хлеба и были довольно дешевыми, а вот куличи были завезены из Византии и всегда считались изделиями для торжеств и праздников.</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И в заключение – несколько слов о напитках. Практически все русские напитки оригинальны: квасы, меды, морсы, водицы, сбитень. Меды делились на мелки (вода плюс немного меда и хмеля) и ставленые меды (крепкие алкогольные напитки, состоящие из ягодного сока, меда и водки). Водицы и морсы – это напитки на основе ягодного сока, разведенного водой и слегка забродившего. Квасы – сложные выбродившие напитки на основе жидкого теста. (Вода, мука, солод), воды, дрожжей, сахара. Вкусовая добавка определяет название кваса: брусничный, малиновый, изюмный и т.д. Чтобы получить сбитень, отдельно уваривали мед и заваривали приправы (пряности и соки), а затем соединяли их и кипятили. Это зимний напиток, его надо пить горячим.</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Русская кухня прошла длительный путь своего развития. На этом пути были периоды становления, совершенствования и расцвета русской кухни, но были и периоды упадка; были яркие самобытные находки, удачные заимствования, но были и утраты. Тяжелый след в истории России и в русской кухне оставили годы революции, войны, перестройки. Сейчас в русской кухне наступает ренессанс – нет дефицита ни в продуктах, ни в специях, ни в напитках; появляются новые продукты и, следовательно, новые блюда. Единственная проблема, как говорят в народе, у кого жемчуг мелкий, у кого щи постные. Но </w:t>
      </w:r>
      <w:r w:rsidRPr="005B6062">
        <w:rPr>
          <w:rFonts w:ascii="Times New Roman" w:hAnsi="Times New Roman"/>
          <w:sz w:val="28"/>
          <w:szCs w:val="28"/>
        </w:rPr>
        <w:lastRenderedPageBreak/>
        <w:t>по-прежнему русский стол отличается обилием, а русский дом – гостеприимством.</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Русская кухня имеет долгую историю и весьма популярна во всем мире. Именно из России на столы многих иностранцев попали икра, красная рыба, греча, ржаной хлеб, студень, щи, уха, блины и многое другое.</w:t>
      </w:r>
      <w:r w:rsidRPr="005B6062">
        <w:rPr>
          <w:rFonts w:ascii="Times New Roman" w:hAnsi="Times New Roman"/>
          <w:sz w:val="28"/>
          <w:szCs w:val="28"/>
          <w:shd w:val="clear" w:color="auto" w:fill="FFFFFF"/>
        </w:rPr>
        <w:t xml:space="preserve"> Русская кухня не ограничивается пельменями, блинами и борщом — она крайне многогранна, интересна и вкусна. </w:t>
      </w:r>
    </w:p>
    <w:p w:rsidR="00322045" w:rsidRPr="005B6062" w:rsidRDefault="00322045" w:rsidP="000C16CD">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Россия всегда была многонациональной, что, естественно, проявлялось в кухне. И почему-то считается, что все у нас заимствованное, хотя на самом деле это вовсе не так.  </w:t>
      </w:r>
    </w:p>
    <w:p w:rsidR="00322045" w:rsidRPr="005B6062" w:rsidRDefault="00322045" w:rsidP="000C16CD">
      <w:pPr>
        <w:spacing w:after="0" w:line="240" w:lineRule="auto"/>
        <w:ind w:firstLine="709"/>
        <w:jc w:val="both"/>
        <w:rPr>
          <w:rFonts w:ascii="Times New Roman" w:hAnsi="Times New Roman"/>
          <w:sz w:val="28"/>
          <w:szCs w:val="28"/>
          <w:lang w:eastAsia="ru-RU"/>
        </w:rPr>
      </w:pPr>
      <w:r w:rsidRPr="005B6062">
        <w:rPr>
          <w:rFonts w:ascii="Times New Roman" w:hAnsi="Times New Roman"/>
          <w:sz w:val="28"/>
          <w:szCs w:val="28"/>
          <w:lang w:eastAsia="ru-RU"/>
        </w:rPr>
        <w:t xml:space="preserve">Знаете, очень легко потерять традиции и очень сложно их восстановить. Русская кухня </w:t>
      </w:r>
      <w:r w:rsidRPr="005B6062">
        <w:rPr>
          <w:rFonts w:ascii="Times New Roman" w:hAnsi="Times New Roman"/>
          <w:sz w:val="28"/>
          <w:szCs w:val="28"/>
        </w:rPr>
        <w:t>–</w:t>
      </w:r>
      <w:r w:rsidRPr="005B6062">
        <w:rPr>
          <w:rFonts w:ascii="Times New Roman" w:hAnsi="Times New Roman"/>
          <w:sz w:val="28"/>
          <w:szCs w:val="28"/>
          <w:lang w:eastAsia="ru-RU"/>
        </w:rPr>
        <w:t xml:space="preserve"> это наша история. Представляя eё, мы сохраняем традиции, связь между поколениями, что так важно в современной России. </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Сегодня в современных условиях на рынке общественного питания главной тенденцией является национальная кухня.  Предприятия общественного питания русской кухни пользуются большим спросом особенно в городах, которые принимают большое количество туристов.</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Екатеринбург давно и прочно укрепил свой статус индустриально развитого, делового, культурного и научного центра Большого Урала. В город ежедневно приезжают гости из разных стран, и исследование особенностей приготовления блюд русской кухни является актуальным.</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Мы уже рассматривали актуальность русской кухни в современности, спрос в обыденных житейских условиях и спрос в условиях туристического ажиотажа. Теперь рассмотрим варианты рекламы блюд русской кухни в реалиях современности. В 2018 году в Екатеринбурге будет проходить ЧМ по футболу. В наш  город приедут туристы из множества стран, из самых разных уголков планеты и, конечно же они будут заинтересованы в приобретении различной сувенирной продукции и новых впечатлений, в том числе и кулинарных. </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Так каким же образом нам продвинуть вперед свою национальную кухню в условиях такого ажиотажа? Есть множество вариантов и решений. Рассмотрим самые легкореализуемые из них.</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Актуальным будет представление кухни уже в аэропорту нашего города. Улыбчивые девушки в национальных костюмах, с караваем в руках, по традиции встречают иностранных гостей хлебом да солью. Ну разве не прелесть? </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На улицах можно раздавать путеводители по городу, с отметками наиболее традиционных русских ресторанчиков на карте. К сожалению, таких ресторанов в нашем городе не много. Всего несколько. Но, тем не менее, их антураж сможет поразить иностранных гостей, дополнив вкусовые впечатления от национальных блюд своим декором помещений ресторанов.</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Так же можно устроить национальную русскую ярмарку. Ведь на ярмарках  мы можем, как нигде, показать наш менталитет. Например, кулачные бои, перетягивание каната, прыжки через костер, хороводы и другие старинные русские забавы. В перерывах между развлечениями разгоряченные и проголодавшиеся туристы захотят перекусить и тут как нельзя, кстати, окажутся торговые точки, оформленные в виде русских избушек, наполненные не только </w:t>
      </w:r>
      <w:r w:rsidRPr="005B6062">
        <w:rPr>
          <w:rFonts w:ascii="Times New Roman" w:hAnsi="Times New Roman"/>
          <w:sz w:val="28"/>
          <w:szCs w:val="28"/>
        </w:rPr>
        <w:lastRenderedPageBreak/>
        <w:t>национальными сувенирами – матрешками, самоварами, валенками и прочей атрибутикой, но и предлагающие национальную пищу. Например - самовар, наполненный ароматным чаем с таежными травами, русские золотистые блины, наполненные творогом, мясом, вареньем, сметаной... А несравненные русские пироги? А традиционные бусы из сушек, расписные пряники, баночки с вареньем из малины, черноплодной рябины, черники, морошки. А горячие пельмени, вареники, тарелка борща с ложкой сметаны, наваристая каша… можно даже открыть полевую кухню!</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Конечно же, предложений может быть множество, но вот реализовать их не получится без слаженной работы нашего народа. Здесь важно участие не только добровольцев, волонтеров, но и организаторов данного мероприятия, и властей нашего прекрасного города, но это уже совсем другая история…</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Изучив положение русской кухни в современном мире, ее актуальность и статус, я пришла к выводу, что хочу сделать нашу национальную кухню более популярной и доступной не только среди туристов, но и среди населения нашей Страны. Начну с малого, с нашего любимого города.</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На текущий момент в Екатеринбурге по данным комитета по товарному рынку всего 2322 предприятия общественного питания. Из них имеют элементы русской кухни в меню 206. </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Необходимо открыть кафе русской национальной кухни с большим, разнообразным меню, с исконно русским убранством. Помещение кафе будет оформлено в стиле русской национальной избы. Блюда из настоящей русской печи и не только будут подавать официанты в национальных костюмах. На окнах будут милые занавески с вышитыми национальными узорами. За печкой будет сидеть бородатый домовой. Возле печи поставим казанки, ухват, поленницу дров. Между столами можно поставить деревянные перегородки имитирующие изгородь, вместо обычных столов и стульев будут деревянные лавки и столы. В декоре можно использовать элементы русского быта: ржаные колосья, связки лука, чеснока, букетики сушеных ароматных трав в барной зоне.  На полках в зале можно разместить баночки и бочонки с соленьями. В ресторане будет играть ненавязчивая русская народная музыка. А еще можно сделать имитацию керосиновых ламп. При входе в ресторан можно разместить телегу с сеном. На выходных и праздничных днях можно организовывать мероприятия на территории кафе в национальном стиле с хороводами, с играми и забавами. </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Не сомневаюсь, что все эти нюансы, тонкости и мелочи в оформлении окружения помогут в полной мере вкусить и оценить все прелести русской национальной кухни, вдохнуть и наполниться русским духом, а так же поднять уровень заинтересованности в русских традициях, вовлеченности населения в свою историю.</w:t>
      </w:r>
    </w:p>
    <w:p w:rsidR="00322045" w:rsidRPr="005B6062" w:rsidRDefault="00322045" w:rsidP="000C16CD">
      <w:pPr>
        <w:spacing w:after="0" w:line="240" w:lineRule="auto"/>
        <w:ind w:firstLine="709"/>
        <w:jc w:val="both"/>
        <w:rPr>
          <w:rFonts w:ascii="Times New Roman" w:hAnsi="Times New Roman"/>
          <w:sz w:val="28"/>
          <w:szCs w:val="28"/>
        </w:rPr>
      </w:pPr>
    </w:p>
    <w:p w:rsidR="00322045" w:rsidRPr="005B6062" w:rsidRDefault="00322045" w:rsidP="000374F5">
      <w:pPr>
        <w:spacing w:after="0" w:line="240" w:lineRule="auto"/>
        <w:jc w:val="center"/>
        <w:rPr>
          <w:rFonts w:ascii="Times New Roman" w:hAnsi="Times New Roman"/>
          <w:b/>
          <w:sz w:val="28"/>
          <w:szCs w:val="28"/>
        </w:rPr>
      </w:pPr>
      <w:r w:rsidRPr="005B6062">
        <w:rPr>
          <w:rFonts w:ascii="Times New Roman" w:hAnsi="Times New Roman"/>
          <w:b/>
          <w:sz w:val="28"/>
          <w:szCs w:val="28"/>
        </w:rPr>
        <w:t>Библиографический список</w:t>
      </w:r>
    </w:p>
    <w:p w:rsidR="00322045" w:rsidRPr="005B6062" w:rsidRDefault="00322045" w:rsidP="000C16CD">
      <w:pPr>
        <w:spacing w:after="0" w:line="240" w:lineRule="auto"/>
        <w:ind w:firstLine="709"/>
        <w:jc w:val="both"/>
        <w:rPr>
          <w:rFonts w:ascii="Times New Roman" w:hAnsi="Times New Roman"/>
          <w:sz w:val="28"/>
          <w:szCs w:val="28"/>
          <w:lang w:val="en-US"/>
        </w:rPr>
      </w:pPr>
    </w:p>
    <w:p w:rsidR="00322045" w:rsidRPr="005B6062" w:rsidRDefault="00322045" w:rsidP="000374F5">
      <w:pPr>
        <w:pStyle w:val="a5"/>
        <w:numPr>
          <w:ilvl w:val="0"/>
          <w:numId w:val="18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daily-menu.ru/ Русская кухня.</w:t>
      </w:r>
    </w:p>
    <w:p w:rsidR="00322045" w:rsidRPr="005B6062" w:rsidRDefault="00322045" w:rsidP="000374F5">
      <w:pPr>
        <w:pStyle w:val="a5"/>
        <w:numPr>
          <w:ilvl w:val="0"/>
          <w:numId w:val="18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steaklovers.menu/food/9696.</w:t>
      </w:r>
    </w:p>
    <w:p w:rsidR="00322045" w:rsidRPr="005B6062" w:rsidRDefault="00322045" w:rsidP="000374F5">
      <w:pPr>
        <w:pStyle w:val="a5"/>
        <w:numPr>
          <w:ilvl w:val="0"/>
          <w:numId w:val="18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Википедия.</w:t>
      </w:r>
    </w:p>
    <w:p w:rsidR="00322045" w:rsidRPr="005B6062" w:rsidRDefault="00322045" w:rsidP="000374F5">
      <w:pPr>
        <w:pStyle w:val="a5"/>
        <w:numPr>
          <w:ilvl w:val="0"/>
          <w:numId w:val="18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lastRenderedPageBreak/>
        <w:t>Google картинки.</w:t>
      </w:r>
    </w:p>
    <w:p w:rsidR="00322045" w:rsidRPr="005B6062" w:rsidRDefault="00322045" w:rsidP="000374F5">
      <w:pPr>
        <w:spacing w:after="0" w:line="240" w:lineRule="auto"/>
        <w:ind w:firstLine="709"/>
        <w:jc w:val="both"/>
        <w:rPr>
          <w:rFonts w:ascii="Times New Roman" w:hAnsi="Times New Roman"/>
          <w:sz w:val="28"/>
          <w:szCs w:val="28"/>
          <w:lang w:val="en-US"/>
        </w:rPr>
      </w:pPr>
    </w:p>
    <w:p w:rsidR="00322045" w:rsidRPr="005B6062" w:rsidRDefault="00322045" w:rsidP="000374F5">
      <w:pPr>
        <w:spacing w:after="0" w:line="240" w:lineRule="auto"/>
        <w:jc w:val="center"/>
        <w:rPr>
          <w:rFonts w:ascii="Times New Roman" w:hAnsi="Times New Roman"/>
          <w:sz w:val="28"/>
          <w:szCs w:val="28"/>
        </w:rPr>
      </w:pPr>
      <w:r w:rsidRPr="005B6062">
        <w:rPr>
          <w:rFonts w:ascii="Times New Roman" w:hAnsi="Times New Roman"/>
          <w:b/>
          <w:sz w:val="28"/>
          <w:szCs w:val="28"/>
        </w:rPr>
        <w:t>Научный руководитель:</w:t>
      </w:r>
      <w:r w:rsidRPr="005B6062">
        <w:rPr>
          <w:rFonts w:ascii="Times New Roman" w:hAnsi="Times New Roman"/>
          <w:sz w:val="28"/>
          <w:szCs w:val="28"/>
        </w:rPr>
        <w:t xml:space="preserve"> </w:t>
      </w:r>
      <w:r w:rsidRPr="005B6062">
        <w:rPr>
          <w:rFonts w:ascii="Times New Roman" w:hAnsi="Times New Roman"/>
          <w:i/>
          <w:sz w:val="28"/>
          <w:szCs w:val="28"/>
        </w:rPr>
        <w:t>И. П. Полуянова</w:t>
      </w:r>
      <w:r w:rsidRPr="005B6062">
        <w:rPr>
          <w:rFonts w:ascii="Times New Roman" w:hAnsi="Times New Roman"/>
          <w:sz w:val="28"/>
          <w:szCs w:val="28"/>
        </w:rPr>
        <w:t>, преподаватель.</w:t>
      </w:r>
    </w:p>
    <w:p w:rsidR="00322045" w:rsidRPr="005B6062" w:rsidRDefault="00322045" w:rsidP="000C16CD">
      <w:pPr>
        <w:spacing w:after="0" w:line="240" w:lineRule="auto"/>
        <w:ind w:firstLine="709"/>
        <w:jc w:val="both"/>
        <w:rPr>
          <w:rFonts w:ascii="Times New Roman" w:hAnsi="Times New Roman"/>
          <w:sz w:val="28"/>
          <w:szCs w:val="28"/>
        </w:rPr>
      </w:pPr>
    </w:p>
    <w:p w:rsidR="00322045" w:rsidRPr="005B6062" w:rsidRDefault="00322045" w:rsidP="000C16CD">
      <w:pPr>
        <w:spacing w:after="0" w:line="240" w:lineRule="auto"/>
        <w:ind w:firstLine="709"/>
        <w:jc w:val="both"/>
        <w:rPr>
          <w:rFonts w:ascii="Times New Roman" w:hAnsi="Times New Roman"/>
          <w:sz w:val="28"/>
          <w:szCs w:val="28"/>
        </w:rPr>
      </w:pPr>
    </w:p>
    <w:p w:rsidR="00322045" w:rsidRPr="005B6062" w:rsidRDefault="00322045" w:rsidP="00767D3B">
      <w:pPr>
        <w:pStyle w:val="2"/>
        <w:rPr>
          <w:kern w:val="36"/>
          <w:lang w:eastAsia="ru-RU"/>
        </w:rPr>
      </w:pPr>
      <w:bookmarkStart w:id="215" w:name="_Toc516249971"/>
      <w:r w:rsidRPr="005B6062">
        <w:t>Скорнякова Алевтина Анатольевна</w:t>
      </w:r>
      <w:bookmarkEnd w:id="215"/>
      <w:r w:rsidRPr="005B6062">
        <w:rPr>
          <w:b w:val="0"/>
        </w:rPr>
        <w:t>,</w:t>
      </w:r>
      <w:r w:rsidRPr="005B6062">
        <w:rPr>
          <w:b w:val="0"/>
          <w:kern w:val="36"/>
          <w:lang w:eastAsia="ru-RU"/>
        </w:rPr>
        <w:t xml:space="preserve"> </w:t>
      </w:r>
    </w:p>
    <w:p w:rsidR="00322045" w:rsidRPr="005B6062" w:rsidRDefault="00322045" w:rsidP="00DA346C">
      <w:pPr>
        <w:spacing w:after="0" w:line="240" w:lineRule="auto"/>
        <w:jc w:val="center"/>
        <w:rPr>
          <w:rFonts w:ascii="Times New Roman" w:hAnsi="Times New Roman"/>
          <w:i/>
          <w:kern w:val="36"/>
          <w:sz w:val="28"/>
          <w:szCs w:val="28"/>
          <w:lang w:eastAsia="ru-RU"/>
        </w:rPr>
      </w:pPr>
      <w:r w:rsidRPr="005B6062">
        <w:rPr>
          <w:rFonts w:ascii="Times New Roman" w:hAnsi="Times New Roman"/>
          <w:i/>
          <w:kern w:val="36"/>
          <w:sz w:val="28"/>
          <w:szCs w:val="28"/>
          <w:lang w:eastAsia="ru-RU"/>
        </w:rPr>
        <w:t>студентка 3 курса</w:t>
      </w:r>
    </w:p>
    <w:p w:rsidR="00322045" w:rsidRPr="005B6062" w:rsidRDefault="00322045" w:rsidP="00DA346C">
      <w:pPr>
        <w:spacing w:after="0" w:line="240" w:lineRule="auto"/>
        <w:jc w:val="center"/>
        <w:rPr>
          <w:rFonts w:ascii="Times New Roman" w:hAnsi="Times New Roman"/>
          <w:i/>
          <w:sz w:val="28"/>
          <w:szCs w:val="28"/>
        </w:rPr>
      </w:pPr>
      <w:r w:rsidRPr="005B6062">
        <w:rPr>
          <w:rFonts w:ascii="Times New Roman" w:hAnsi="Times New Roman"/>
          <w:i/>
          <w:sz w:val="28"/>
          <w:szCs w:val="28"/>
        </w:rPr>
        <w:t>ГАПОУ СО «Колледж управления и сервиса «Стиль»</w:t>
      </w:r>
    </w:p>
    <w:p w:rsidR="00322045" w:rsidRPr="005B6062" w:rsidRDefault="00322045" w:rsidP="00DA346C">
      <w:pPr>
        <w:spacing w:after="0" w:line="240" w:lineRule="auto"/>
        <w:jc w:val="center"/>
        <w:rPr>
          <w:rFonts w:ascii="Times New Roman" w:hAnsi="Times New Roman"/>
          <w:i/>
          <w:sz w:val="28"/>
          <w:szCs w:val="28"/>
        </w:rPr>
      </w:pPr>
      <w:r w:rsidRPr="005B6062">
        <w:rPr>
          <w:rFonts w:ascii="Times New Roman" w:hAnsi="Times New Roman"/>
          <w:i/>
          <w:sz w:val="28"/>
          <w:szCs w:val="28"/>
        </w:rPr>
        <w:t>(Екатеринбург)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22045" w:rsidRPr="005B6062" w:rsidTr="00920309">
        <w:tc>
          <w:tcPr>
            <w:tcW w:w="9571" w:type="dxa"/>
            <w:tcBorders>
              <w:left w:val="nil"/>
              <w:bottom w:val="nil"/>
              <w:right w:val="nil"/>
            </w:tcBorders>
          </w:tcPr>
          <w:p w:rsidR="00322045" w:rsidRPr="005B6062" w:rsidRDefault="00322045" w:rsidP="00920309">
            <w:pPr>
              <w:spacing w:after="0" w:line="240" w:lineRule="auto"/>
              <w:ind w:firstLine="709"/>
              <w:jc w:val="both"/>
              <w:rPr>
                <w:rFonts w:ascii="Times New Roman" w:hAnsi="Times New Roman"/>
                <w:sz w:val="28"/>
                <w:szCs w:val="28"/>
              </w:rPr>
            </w:pPr>
          </w:p>
        </w:tc>
      </w:tr>
    </w:tbl>
    <w:p w:rsidR="00322045" w:rsidRPr="005B6062" w:rsidRDefault="00322045" w:rsidP="00DA346C">
      <w:pPr>
        <w:pStyle w:val="3"/>
        <w:rPr>
          <w:rFonts w:ascii="Times New Roman" w:hAnsi="Times New Roman"/>
          <w:szCs w:val="28"/>
        </w:rPr>
      </w:pPr>
      <w:bookmarkStart w:id="216" w:name="_Toc516248510"/>
      <w:bookmarkStart w:id="217" w:name="_Toc516249972"/>
      <w:r w:rsidRPr="005B6062">
        <w:rPr>
          <w:rFonts w:ascii="Times New Roman" w:hAnsi="Times New Roman"/>
          <w:shd w:val="clear" w:color="auto" w:fill="FFFFFF"/>
        </w:rPr>
        <w:t>Выработка стратегии развития итальянской кухни в организациях предприятий питания г. Екатеринбурга</w:t>
      </w:r>
      <w:bookmarkEnd w:id="216"/>
      <w:bookmarkEnd w:id="217"/>
    </w:p>
    <w:p w:rsidR="00322045" w:rsidRPr="005B6062" w:rsidRDefault="00322045" w:rsidP="000C16CD">
      <w:pPr>
        <w:spacing w:after="0" w:line="240" w:lineRule="auto"/>
        <w:ind w:firstLine="709"/>
        <w:jc w:val="both"/>
        <w:rPr>
          <w:rFonts w:ascii="Times New Roman" w:hAnsi="Times New Roman"/>
          <w:sz w:val="28"/>
          <w:szCs w:val="28"/>
        </w:rPr>
      </w:pP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Итальянская кухня – традиционная кухня Италии, распространённая и популярная во всём мире, благодаря таким блюдам, как пицца и спагетти. Она очень разнообразна и региональна, в каждом регионе есть свои традиционные блюда. </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В основе итальянской кухни лежат исторически сложившиеся многовековые традиции с культурными влияниями римлян, греков, лангобардов, арабов, и прочих народов, когда-либо населявших Италию или оказывавших влияние на формирование её культуры.</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Итальянская кухня характеризуется, в частности, обилием свежих продуктов средиземноморского региона, что заметно отличает оригинальную итальянскую кухню от попыток её имитации во всём мире. </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Объектом исследования является тот объект, на котором проводится научное исследование, следовательно, это ООО ресторан «Дольче Вита».</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Предметом исследования является стороны объекта исследования, которая в данном случае изучается, то есть это объем и потенциальная емкость рынка ресторанов итальянской кухни, средний чек, основные игроки, динамика и перспективы развития рынка.</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Основной целью проекта является разработать эффективную стратегию внедрения и развития предприятия на насыщающемся рынке ресторанов, кафе и баров итальянской кухни, увеличение доли рынка, и как следствие, увеличение прибыли предприятия с целью его дальнейшего существование, и развитие на данном рынке следующих показателей:</w:t>
      </w:r>
    </w:p>
    <w:p w:rsidR="00322045" w:rsidRPr="005B6062" w:rsidRDefault="00322045" w:rsidP="00DA346C">
      <w:pPr>
        <w:pStyle w:val="a5"/>
        <w:numPr>
          <w:ilvl w:val="0"/>
          <w:numId w:val="18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качественная кухня;</w:t>
      </w:r>
    </w:p>
    <w:p w:rsidR="00322045" w:rsidRPr="005B6062" w:rsidRDefault="00322045" w:rsidP="00DA346C">
      <w:pPr>
        <w:pStyle w:val="a5"/>
        <w:numPr>
          <w:ilvl w:val="0"/>
          <w:numId w:val="18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разнообразное меню;</w:t>
      </w:r>
    </w:p>
    <w:p w:rsidR="00322045" w:rsidRPr="005B6062" w:rsidRDefault="00322045" w:rsidP="00DA346C">
      <w:pPr>
        <w:pStyle w:val="a5"/>
        <w:numPr>
          <w:ilvl w:val="0"/>
          <w:numId w:val="18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создание новых оригинальных продуктов потребления;</w:t>
      </w:r>
    </w:p>
    <w:p w:rsidR="00322045" w:rsidRPr="005B6062" w:rsidRDefault="00322045" w:rsidP="00DA346C">
      <w:pPr>
        <w:pStyle w:val="a5"/>
        <w:numPr>
          <w:ilvl w:val="0"/>
          <w:numId w:val="18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эксклюзивность продукции;</w:t>
      </w:r>
    </w:p>
    <w:p w:rsidR="00322045" w:rsidRPr="005B6062" w:rsidRDefault="00322045" w:rsidP="00DA346C">
      <w:pPr>
        <w:pStyle w:val="a5"/>
        <w:numPr>
          <w:ilvl w:val="0"/>
          <w:numId w:val="18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элегантный интерьер;</w:t>
      </w:r>
    </w:p>
    <w:p w:rsidR="00322045" w:rsidRPr="005B6062" w:rsidRDefault="00322045" w:rsidP="00DA346C">
      <w:pPr>
        <w:pStyle w:val="a5"/>
        <w:numPr>
          <w:ilvl w:val="0"/>
          <w:numId w:val="18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квалифицированность персонала.</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Разнообразие итальянской кулинарии велико – здесь представлено огромное количество блюд из рыбы, морепродуктов, мяса, птицы, овощей. Сегодня в меню итальянских ресторанах отлично гармонируют как классические </w:t>
      </w:r>
      <w:r w:rsidRPr="005B6062">
        <w:rPr>
          <w:rFonts w:ascii="Times New Roman" w:hAnsi="Times New Roman"/>
          <w:sz w:val="28"/>
          <w:szCs w:val="28"/>
        </w:rPr>
        <w:lastRenderedPageBreak/>
        <w:t>традиционные блюда, так и современные блюда, с использованием традиционно европейских продуктов. Но, как бы не развивался прогресс в итальянской кулинарии, остаются неизменимыми классические методы приготовления блюд, которые будут всегда желанными и актуальными.</w:t>
      </w:r>
    </w:p>
    <w:p w:rsidR="00322045" w:rsidRPr="005B6062" w:rsidRDefault="00322045" w:rsidP="000C16CD">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Разработка программы реализации стратегии.</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Процесс реализации – совокупность хозяйственных операций, связанных со сбытом и продажей продукции. Его планирование начинается с обеспечения предприятия заказами, на их основе составляется план по номенклатуре, положенный в основу организации производственного процесса. Заключаются договоры с покупателями, в которых указаны ассортимент, срок отгрузки, количество и качество продукции, цена, форма расчетов.</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Для успешной реализации стратегии необходимо, чтобы, во-первых, цели, стратегии и планы были хорошо доведены до работников с тем, чтобы добиться с их стороны как понимания того, что делает фирма, так и неформального их вовлечения в процесс реализации стратегий, в частности добиться выработки у сотрудников обязательств перед фирмой по реализации стратегии. Во-вторых, руководство должно не только своевременно обеспечивать поступление всех необходимых для реализации стратегии ресурсов, но и иметь план реализации стратегии в виде целевых установок и фиксировать достижение каждой цели.</w:t>
      </w:r>
    </w:p>
    <w:p w:rsidR="00322045" w:rsidRPr="005B6062" w:rsidRDefault="00322045" w:rsidP="000C16CD">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Результаты реализации стратегии.</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Три уровня стратегии образуют их иерархическую структуру: корпоративная стратегия состоит из ряда деловых и функциональных стратегий. Для достижения успеха стратегии должны быть согласованы и тесно взаимодействовать друг с другом. Каждый уровень образует стратегическую среду для следующего уровня, т.е. на стратегический план нижнего уровня накладываются ограничения стратегий более высоких уровней иерархии.</w:t>
      </w:r>
    </w:p>
    <w:p w:rsidR="00322045" w:rsidRPr="005B6062" w:rsidRDefault="00322045" w:rsidP="000C16CD">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1. Разработка миссии внедрения предприятия и общие стратегии развития.</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Миссия – это утверждение, раскрывающее смысл существования организации, в котором проявляется отличие данной организации от ей подобных.</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Мы стремимся через совершенство деятельности и качества достичь таких результатов в сфере услуг, которые вызовут максимальное удовлетворение запросов и ожиданий потребителей.</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Мы хотим чтобы сеть итальянских ресторанов «Дольче Вита» стало приоритетным в Екатеринбурге, в России  и в области итальянской традиционной кухни.</w:t>
      </w:r>
    </w:p>
    <w:p w:rsidR="00322045" w:rsidRPr="005B6062" w:rsidRDefault="00322045" w:rsidP="000C16CD">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2. Разработка деловой стратегии.</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Деловая стратегия сети итальянских ресторанов «Дольче Вита» базируется на компетентном управлении, что означает понимание и учет интересов потребителей в сочетании с рациональным использованием ресурсов. В этом основополагающем правиле заложено противоречие, т.к. ориентация на высокое качество и доступные цены ведет к снижению прибыли фирмы. Однако умелое управление подразумевает умение балансировать эти противоречивые интересы и обеспечивать оптимальную прибыльность. В этом как раз и заключается </w:t>
      </w:r>
      <w:r w:rsidRPr="005B6062">
        <w:rPr>
          <w:rFonts w:ascii="Times New Roman" w:hAnsi="Times New Roman"/>
          <w:sz w:val="28"/>
          <w:szCs w:val="28"/>
        </w:rPr>
        <w:lastRenderedPageBreak/>
        <w:t>искусство менеджмента рационально согласовывать противоречивые интересы участников экономической жизни.</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Итальянский ресторан «Дольче Вита» ориентирует свою деловую стратегию на постоянное стремление расширить масштабы дела, готовить более оригинальные виды продукции, оказывать новые услуги, расширять рынки сбыта, не бояться рисковать. Однако при этом риск должен быть обоснованным.</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Компания в качестве стратегических целей использует такие как: объем продаж, доля продукции фирмы на рынках, размер прибыли, темпы роста прибыли, уровень оплаты труда, качество продукции, а также цели в области социальной ответственности, производительности труда, инвестиций и др.</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Деловая стратегия представляет собой обобщающую модель действий, необходимых для достижения поставленных целей путем координации и распределения ресурсов компании. Она концентрируется на действиях и подходах, которые связаны с управлением, направленным на обеспечение успешной деятельности в одной специфической сфере бизнеса.</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Деловая стратегия нацелена на установление и укрепление долгосрочной конкурентоспособной позиции компании на рынке. Для достижения этой цели компания разработала деловые стратегии по следующим основным направлениям:</w:t>
      </w:r>
    </w:p>
    <w:p w:rsidR="00322045" w:rsidRPr="005B6062" w:rsidRDefault="00322045" w:rsidP="00D046A9">
      <w:pPr>
        <w:pStyle w:val="a5"/>
        <w:numPr>
          <w:ilvl w:val="0"/>
          <w:numId w:val="18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реагирование на изменения, происходящие в данной отрасли, в экономике в целом, в политике и в других значимых сферах;</w:t>
      </w:r>
    </w:p>
    <w:p w:rsidR="00322045" w:rsidRPr="005B6062" w:rsidRDefault="00322045" w:rsidP="00D046A9">
      <w:pPr>
        <w:pStyle w:val="a5"/>
        <w:numPr>
          <w:ilvl w:val="0"/>
          <w:numId w:val="18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разработка конкурентоспособных мер и действий, рыночных подходов, которые могут дать прочное преимущество перед конкурентами;</w:t>
      </w:r>
    </w:p>
    <w:p w:rsidR="00322045" w:rsidRPr="005B6062" w:rsidRDefault="00322045" w:rsidP="00D046A9">
      <w:pPr>
        <w:pStyle w:val="a5"/>
        <w:numPr>
          <w:ilvl w:val="0"/>
          <w:numId w:val="18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решение конкретных стратегических проблем, актуальных в данный момент.</w:t>
      </w:r>
    </w:p>
    <w:p w:rsidR="00322045" w:rsidRPr="005B6062" w:rsidRDefault="00322045" w:rsidP="000C16CD">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3. Разработка функциональной стратегии.</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Функциональная стратегия нацелена на деятельность той или иной функциональной службы (или отдела) в рамках общей стратегии данного хозяйственного подразделения.</w:t>
      </w:r>
    </w:p>
    <w:p w:rsidR="00322045" w:rsidRPr="005B6062" w:rsidRDefault="00322045" w:rsidP="00811301">
      <w:pPr>
        <w:spacing w:after="0" w:line="240" w:lineRule="auto"/>
        <w:ind w:firstLine="709"/>
        <w:jc w:val="both"/>
        <w:rPr>
          <w:rFonts w:ascii="Times New Roman" w:hAnsi="Times New Roman"/>
          <w:sz w:val="28"/>
          <w:szCs w:val="28"/>
        </w:rPr>
      </w:pPr>
      <w:r w:rsidRPr="005B6062">
        <w:rPr>
          <w:rFonts w:ascii="Times New Roman" w:hAnsi="Times New Roman"/>
          <w:sz w:val="28"/>
          <w:szCs w:val="28"/>
        </w:rPr>
        <w:t>Распространение сферы принятия стратегических решений на более низкие функциональные уровни (маркетинг, производство, финансы, исследования и разработки, персонал, электронная обработка данных и др.) способствует формированию в компании совершенно нового подхода к бизнесу и расширению возможностей выбора для назначения на должности исполнителей, которые также требуют знаний в области бизнеса. Разработка функциональной стратегии подразумевает активное поведение менеджеров в рамках заданной функции. Таким образом, функциональная стратегия сводится к такой ориентации того или иного функционального подразделения (отдела) в соответствии с общей деловой стратегией, которую каждый имеющий к ней отношение работник воспринимает как логическое продолжение своей деятельности.</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Для разработки функциональной стратегии организация приложила следующие усилия:</w:t>
      </w:r>
    </w:p>
    <w:p w:rsidR="00322045" w:rsidRPr="005B6062" w:rsidRDefault="00322045" w:rsidP="00D046A9">
      <w:pPr>
        <w:pStyle w:val="a5"/>
        <w:numPr>
          <w:ilvl w:val="0"/>
          <w:numId w:val="19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определение роли и конкретное содержание функциональной подсистемы;</w:t>
      </w:r>
    </w:p>
    <w:p w:rsidR="00322045" w:rsidRPr="005B6062" w:rsidRDefault="00322045" w:rsidP="00D046A9">
      <w:pPr>
        <w:pStyle w:val="a5"/>
        <w:numPr>
          <w:ilvl w:val="0"/>
          <w:numId w:val="19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lastRenderedPageBreak/>
        <w:t>уверенность в том, что соответствующему менеджеру ясна корпоративная миссия;</w:t>
      </w:r>
    </w:p>
    <w:p w:rsidR="00322045" w:rsidRPr="005B6062" w:rsidRDefault="00322045" w:rsidP="00D046A9">
      <w:pPr>
        <w:pStyle w:val="a5"/>
        <w:numPr>
          <w:ilvl w:val="0"/>
          <w:numId w:val="19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уточнение, как данная функциональная подсистема способствует развитию бизнеса;</w:t>
      </w:r>
    </w:p>
    <w:p w:rsidR="00322045" w:rsidRPr="005B6062" w:rsidRDefault="00322045" w:rsidP="00D046A9">
      <w:pPr>
        <w:pStyle w:val="a5"/>
        <w:numPr>
          <w:ilvl w:val="0"/>
          <w:numId w:val="19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провели разграничения между функциональными областями;</w:t>
      </w:r>
    </w:p>
    <w:p w:rsidR="00322045" w:rsidRPr="005B6062" w:rsidRDefault="00322045" w:rsidP="00D046A9">
      <w:pPr>
        <w:pStyle w:val="a5"/>
        <w:numPr>
          <w:ilvl w:val="0"/>
          <w:numId w:val="19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направить энергию исполнителей всех функциональных подразделений в единое русло корпоративной миссии, чтобы избежать угрозы «местнического» подхода;</w:t>
      </w:r>
    </w:p>
    <w:p w:rsidR="00322045" w:rsidRPr="005B6062" w:rsidRDefault="00322045" w:rsidP="00D046A9">
      <w:pPr>
        <w:pStyle w:val="a5"/>
        <w:numPr>
          <w:ilvl w:val="0"/>
          <w:numId w:val="190"/>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сбалансировать тенденции, связанные с профессиональней компетентностью, профессиональной этикой и предпринимательством таким образом, чтобы не допустить возникновения конфликтов.</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В компании «Дольче Вита» функциональная стратегия в сфере производства концентрируется на выработке продукции без брака и снижение сырьевых потерь.</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Стратегия маркетинга концентрируется на разработке увеличения объема продаж продукции предприятия. </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Стратегия финансов включает принятие корректирующих мер с целью увеличения прибыли. В этих обстоятельствах усилия сосредоточиваются на той деятельности и в тех областях, в которых компания более компетентна или занимает лучшее конкурентное положение. Примеры включают стратегии организационных изменений, изменений в финансах и финансировании, сокращения активов.</w:t>
      </w:r>
    </w:p>
    <w:p w:rsidR="00322045" w:rsidRPr="005B6062" w:rsidRDefault="00322045" w:rsidP="000C16CD">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 xml:space="preserve">4. Оценка рисков выбранных стратегий и разработка стратегических альтернатив. </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Оценка риска – это совокупность регулярных процедур анализа риска, идентификации источников возникновения риска, определения возможных масштабов последствий проявления факторов риска и определения роли каждого источника в общем профиле риска данного предприятия. Оценка риска стратегии предприятия строится на всестороннем (научном, техническом, технологическом, хозяйственном, маркетинговом, социальном и т.п.) изучении предприятия и среды его функционирования как источников риска, анализе внешних и внутренних факторов риска, составление цепочек развития событий при действии тех или иных факторов риска, определении показателей оценки уровня риска, а также на установлении механизмов и моделей взаимосвязи показателей и факторов риска.</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Для данного предприятия мы выбрали стратегию роста на основе ограниченного роста компании, представляющий наименее рискованный и наиболее удобный способ действия.</w:t>
      </w:r>
    </w:p>
    <w:p w:rsidR="00322045" w:rsidRPr="005B6062" w:rsidRDefault="00322045" w:rsidP="000C16CD">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Предпринимательские риски.</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Прежде всего, они представляют собой риски сокращения спроса на производимую продукцию и недостаточного спроса на разрабатываемую продукцию. С целью снижения таких рисков итальянский ресторан «Дольче Вита» может осуществить ряд мероприятий. При разработке новой оригинальной продукции для максимального учета потребностей рынка </w:t>
      </w:r>
      <w:r w:rsidRPr="005B6062">
        <w:rPr>
          <w:rFonts w:ascii="Times New Roman" w:hAnsi="Times New Roman"/>
          <w:sz w:val="28"/>
          <w:szCs w:val="28"/>
        </w:rPr>
        <w:lastRenderedPageBreak/>
        <w:t>проводятся углубленные консультации с потенциальными клиентами. Значительное внимание необходимо уделить послепродажному обслуживанию и оказанию сервисных услуг, что повышает приоритетность ресторана в глазах клиентов.</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Финансовые риски связаны с вероятностью потерь финансовых ресурсов (т.е. денежных средств).</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Под финансовыми рисками понимается вероятность возникновения непредвиденных финансовых потерь (снижения прибыли, доходов, потери капитала и т.п.) в ситуации неопределенности условий финансовой деятельности организации.</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Финансовые риски подразделяются на три вида:</w:t>
      </w:r>
    </w:p>
    <w:p w:rsidR="00322045" w:rsidRPr="005B6062" w:rsidRDefault="00322045" w:rsidP="00D046A9">
      <w:pPr>
        <w:pStyle w:val="a5"/>
        <w:numPr>
          <w:ilvl w:val="0"/>
          <w:numId w:val="19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риски, связанные с покупательной способностью денег;</w:t>
      </w:r>
    </w:p>
    <w:p w:rsidR="00322045" w:rsidRPr="005B6062" w:rsidRDefault="00322045" w:rsidP="00D046A9">
      <w:pPr>
        <w:pStyle w:val="a5"/>
        <w:numPr>
          <w:ilvl w:val="0"/>
          <w:numId w:val="19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риски, связанные с вложением капитала (инвестиционные риски);</w:t>
      </w:r>
    </w:p>
    <w:p w:rsidR="00322045" w:rsidRPr="005B6062" w:rsidRDefault="00322045" w:rsidP="00D046A9">
      <w:pPr>
        <w:pStyle w:val="a5"/>
        <w:numPr>
          <w:ilvl w:val="0"/>
          <w:numId w:val="19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риски, связанные с формой организации хозяйственной деятельности организации.</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К рискам, связанным с покупательной способностью денег, относятся следующие разновидности рисков: инфляционные и дефляционные риски, валютные риски, риски ликвидности.</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Инфляционный риск характеризуется возможностью обесценения реальной стоимости каптала (в форме денежных активов), а также ожидаемых доходов и прибыли организации в связи с ростом инфляции.</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Инфляционные риски действуют в двух направлениях:</w:t>
      </w:r>
    </w:p>
    <w:p w:rsidR="00322045" w:rsidRPr="005B6062" w:rsidRDefault="00322045" w:rsidP="00D046A9">
      <w:pPr>
        <w:pStyle w:val="a5"/>
        <w:numPr>
          <w:ilvl w:val="0"/>
          <w:numId w:val="19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сырье и комплектующие, используемые в производстве дорожают быстрее, чем готовая продукция;</w:t>
      </w:r>
    </w:p>
    <w:p w:rsidR="00322045" w:rsidRPr="005B6062" w:rsidRDefault="00322045" w:rsidP="00D046A9">
      <w:pPr>
        <w:pStyle w:val="a5"/>
        <w:numPr>
          <w:ilvl w:val="0"/>
          <w:numId w:val="19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готовая продукция предприятия дорожает быстрее, чем цены конкурентов на эту продукцию.</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Валютные риски – опасность валютных потерь в результате изменения курса валютной цены по отношению к валюте платежа в период между подписанием внешнеторгового, внешнеэкономического или кредитного соглашения и осуществлением платежа по нему. В основе валютного риска лежит изменение реальной стоимости денежного обязательства в указанный период. Колебания валютных курсов ведут к потерям одних и обогащению других фирм.</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Стратегические альтернативы – набор различных частных стратегий, позволяющих достичь стратегические цели организации, во всем их многообразии, в рамках выбранной базовой стратегии и ограничений на использование имеющихся ресурсов. Каждая стратегическая альтернатива предоставляет организации разные возможности и характеризуется разными затратами и результатами.</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Перед нашей организацией стоят четыре основные стратегические альтернативы: ограниченный рост, рост, сокращение, а также сочетание этих трех стратегий.</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Более оптимальной для итальянского ресторана является такая альтернатива, как ограниченный рост.</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lastRenderedPageBreak/>
        <w:t>Это стратегия, которой следуют большинство организаций. Для нее характерно установление целей от достигнутого, скорректированных с учетом инфляции. Стратегия ограниченного роста применяется в зрелых отраслях промышленности со статичной технологией, когда организация удовлетворена в основном своим положением. Организации следуют этим путем потому, что он самый удобный, легкий и наименее рискованный. Если фирма была прибыльна в прошлом, придерживаясь стратегии ограниченного роста, она скорее всего, будет оставаться прибыльной и в будущем.</w:t>
      </w:r>
    </w:p>
    <w:p w:rsidR="00322045" w:rsidRPr="005B6062" w:rsidRDefault="00322045" w:rsidP="000C16CD">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Заключение.</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Красивая и изящная Италия подарила нам  интересную и необычную кухню, формировавшуюся тысячелетиями. Европейцы отдают должное красоте, вкусу и полезным свойствам итальянской кухни.</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В настоящее время на рынке общественного питания сложилась высокая конкуренция, которая обостряется за счет постоянного увеличения числа предприятий. В этой связи каждому из участников рынка необходимо обладать определенным набором инструментов маркетинга.</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На нашем примере: Итальянский ресторан «Дольче Вита» имеет достаточно высокий потенциал развития.</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В ресторане «Дольче Вита» функциональная стратегия в сфере производства концентрируется на выработке продукции без брака и снижение сырьевых потерь.</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Стратегия маркетинга концентрируется на разработке путей увеличения объема продаж продукции предприятия. </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Стратегия финансов включает принятие корректирующих мер с целью увеличения прибыли. В этих обстоятельствах усилия сосредоточиваются на той деятельности и в тех областях, в которых компания более компетентна и занимает лучшее конкурентное положение. </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Также в качестве основных преимуществ предприятия, после проведения всех стратегий, выступают:</w:t>
      </w:r>
    </w:p>
    <w:p w:rsidR="00322045" w:rsidRPr="005B6062" w:rsidRDefault="00322045" w:rsidP="00D046A9">
      <w:pPr>
        <w:pStyle w:val="a5"/>
        <w:numPr>
          <w:ilvl w:val="0"/>
          <w:numId w:val="193"/>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ценовая политика;</w:t>
      </w:r>
    </w:p>
    <w:p w:rsidR="00322045" w:rsidRPr="005B6062" w:rsidRDefault="00322045" w:rsidP="00D046A9">
      <w:pPr>
        <w:pStyle w:val="a5"/>
        <w:numPr>
          <w:ilvl w:val="0"/>
          <w:numId w:val="193"/>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обширный ассортимент блюд;</w:t>
      </w:r>
    </w:p>
    <w:p w:rsidR="00322045" w:rsidRPr="005B6062" w:rsidRDefault="00322045" w:rsidP="00D046A9">
      <w:pPr>
        <w:pStyle w:val="a5"/>
        <w:numPr>
          <w:ilvl w:val="0"/>
          <w:numId w:val="193"/>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условия обслуживания посетителей;</w:t>
      </w:r>
    </w:p>
    <w:p w:rsidR="00322045" w:rsidRPr="005B6062" w:rsidRDefault="00322045" w:rsidP="00D046A9">
      <w:pPr>
        <w:pStyle w:val="a5"/>
        <w:numPr>
          <w:ilvl w:val="0"/>
          <w:numId w:val="193"/>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внутренний интерьер зала;</w:t>
      </w:r>
    </w:p>
    <w:p w:rsidR="00322045" w:rsidRPr="005B6062" w:rsidRDefault="00322045" w:rsidP="00D046A9">
      <w:pPr>
        <w:pStyle w:val="a5"/>
        <w:numPr>
          <w:ilvl w:val="0"/>
          <w:numId w:val="193"/>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качество продукции и др.</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Таким образом, можно сделать вывод, что итальянская кухня востребована среди жителей Росси и города Екатеринбурга. Для того чтобы итальянская кухня была популярной необходимо предпринять большие усилия для реализации всех перечисленных стратегий и для выхода ресторана на региональный рынок.</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Подогревая интерес к итальянской кухне, не только итальянские кулинары, но и их последователи в разных странах открывают многочисленные школы, издают много книг и брошюр с рецептами. Рестораны итальянской кухни уже завоевали, например, Париж, Лондон, а теперь и Екатеринбург. Эта популярность во многом объясняется поистине грациозным отношением </w:t>
      </w:r>
      <w:r w:rsidRPr="005B6062">
        <w:rPr>
          <w:rFonts w:ascii="Times New Roman" w:hAnsi="Times New Roman"/>
          <w:sz w:val="28"/>
          <w:szCs w:val="28"/>
        </w:rPr>
        <w:lastRenderedPageBreak/>
        <w:t>итальянцев к пище в целом – продукты должны быть здоровыми, полезными и вкусными.</w:t>
      </w:r>
    </w:p>
    <w:p w:rsidR="00322045" w:rsidRPr="005B6062" w:rsidRDefault="00322045" w:rsidP="000C16CD">
      <w:pPr>
        <w:spacing w:after="0" w:line="240" w:lineRule="auto"/>
        <w:ind w:firstLine="709"/>
        <w:jc w:val="both"/>
        <w:rPr>
          <w:rFonts w:ascii="Times New Roman" w:hAnsi="Times New Roman"/>
          <w:sz w:val="28"/>
          <w:szCs w:val="28"/>
        </w:rPr>
      </w:pPr>
    </w:p>
    <w:p w:rsidR="00322045" w:rsidRPr="005B6062" w:rsidRDefault="00322045" w:rsidP="00811301">
      <w:pPr>
        <w:spacing w:after="0" w:line="240" w:lineRule="auto"/>
        <w:jc w:val="center"/>
        <w:rPr>
          <w:rFonts w:ascii="Times New Roman" w:hAnsi="Times New Roman"/>
          <w:sz w:val="28"/>
          <w:szCs w:val="28"/>
        </w:rPr>
      </w:pPr>
      <w:r w:rsidRPr="005B6062">
        <w:rPr>
          <w:rFonts w:ascii="Times New Roman" w:hAnsi="Times New Roman"/>
          <w:b/>
          <w:sz w:val="28"/>
          <w:szCs w:val="28"/>
        </w:rPr>
        <w:t>Научный руководитель:</w:t>
      </w:r>
      <w:r w:rsidRPr="005B6062">
        <w:rPr>
          <w:rFonts w:ascii="Times New Roman" w:hAnsi="Times New Roman"/>
          <w:sz w:val="28"/>
          <w:szCs w:val="28"/>
        </w:rPr>
        <w:t xml:space="preserve"> </w:t>
      </w:r>
      <w:r w:rsidRPr="005B6062">
        <w:rPr>
          <w:rFonts w:ascii="Times New Roman" w:hAnsi="Times New Roman"/>
          <w:i/>
          <w:sz w:val="28"/>
          <w:szCs w:val="28"/>
        </w:rPr>
        <w:t>Е. Ю.Неводничкова</w:t>
      </w:r>
      <w:r w:rsidRPr="005B6062">
        <w:rPr>
          <w:rFonts w:ascii="Times New Roman" w:hAnsi="Times New Roman"/>
          <w:sz w:val="28"/>
          <w:szCs w:val="28"/>
        </w:rPr>
        <w:t>, преподаватель.</w:t>
      </w:r>
    </w:p>
    <w:p w:rsidR="00322045" w:rsidRPr="005B6062" w:rsidRDefault="00322045" w:rsidP="000C16CD">
      <w:pPr>
        <w:spacing w:after="0" w:line="240" w:lineRule="auto"/>
        <w:ind w:firstLine="709"/>
        <w:jc w:val="both"/>
        <w:rPr>
          <w:rFonts w:ascii="Times New Roman" w:hAnsi="Times New Roman"/>
          <w:sz w:val="28"/>
          <w:szCs w:val="28"/>
        </w:rPr>
      </w:pPr>
    </w:p>
    <w:p w:rsidR="00322045" w:rsidRPr="005B6062" w:rsidRDefault="00322045" w:rsidP="000C16CD">
      <w:pPr>
        <w:spacing w:after="0" w:line="240" w:lineRule="auto"/>
        <w:ind w:firstLine="709"/>
        <w:jc w:val="both"/>
        <w:rPr>
          <w:rFonts w:ascii="Times New Roman" w:hAnsi="Times New Roman"/>
          <w:sz w:val="28"/>
          <w:szCs w:val="28"/>
        </w:rPr>
      </w:pPr>
    </w:p>
    <w:p w:rsidR="00322045" w:rsidRPr="005B6062" w:rsidRDefault="00322045" w:rsidP="003A4671">
      <w:pPr>
        <w:pStyle w:val="2"/>
      </w:pPr>
      <w:bookmarkStart w:id="218" w:name="_Toc516248511"/>
      <w:bookmarkStart w:id="219" w:name="_Toc516249973"/>
      <w:r w:rsidRPr="005B6062">
        <w:t>Федоровых Ульяна Александровна, Чадова Ксения Валерьевна</w:t>
      </w:r>
      <w:bookmarkEnd w:id="218"/>
      <w:bookmarkEnd w:id="219"/>
      <w:r w:rsidRPr="005B6062">
        <w:rPr>
          <w:b w:val="0"/>
        </w:rPr>
        <w:t>,</w:t>
      </w:r>
    </w:p>
    <w:p w:rsidR="00322045" w:rsidRPr="005B6062" w:rsidRDefault="00322045" w:rsidP="003A4671">
      <w:pPr>
        <w:spacing w:after="0" w:line="240" w:lineRule="auto"/>
        <w:jc w:val="center"/>
        <w:rPr>
          <w:rFonts w:ascii="Times New Roman" w:hAnsi="Times New Roman"/>
          <w:i/>
          <w:kern w:val="36"/>
          <w:sz w:val="28"/>
          <w:szCs w:val="28"/>
          <w:lang w:eastAsia="ru-RU"/>
        </w:rPr>
      </w:pPr>
      <w:r w:rsidRPr="005B6062">
        <w:rPr>
          <w:rFonts w:ascii="Times New Roman" w:hAnsi="Times New Roman"/>
          <w:i/>
          <w:kern w:val="36"/>
          <w:sz w:val="28"/>
          <w:szCs w:val="28"/>
          <w:lang w:eastAsia="ru-RU"/>
        </w:rPr>
        <w:t>студентки 3 курса</w:t>
      </w:r>
    </w:p>
    <w:p w:rsidR="00322045" w:rsidRPr="005B6062" w:rsidRDefault="00322045" w:rsidP="003A4671">
      <w:pPr>
        <w:spacing w:after="0" w:line="240" w:lineRule="auto"/>
        <w:jc w:val="center"/>
        <w:rPr>
          <w:rFonts w:ascii="Times New Roman" w:hAnsi="Times New Roman"/>
          <w:i/>
          <w:sz w:val="28"/>
          <w:szCs w:val="28"/>
        </w:rPr>
      </w:pPr>
      <w:r w:rsidRPr="005B6062">
        <w:rPr>
          <w:rFonts w:ascii="Times New Roman" w:hAnsi="Times New Roman"/>
          <w:i/>
          <w:sz w:val="28"/>
          <w:szCs w:val="28"/>
        </w:rPr>
        <w:t>ГАПОУ СО «Красноуральский многопрофильный техникум»</w:t>
      </w:r>
    </w:p>
    <w:p w:rsidR="00322045" w:rsidRPr="005B6062" w:rsidRDefault="00322045" w:rsidP="003A4671">
      <w:pPr>
        <w:spacing w:after="0" w:line="240" w:lineRule="auto"/>
        <w:jc w:val="center"/>
        <w:rPr>
          <w:rFonts w:ascii="Times New Roman" w:hAnsi="Times New Roman"/>
          <w:i/>
          <w:sz w:val="28"/>
          <w:szCs w:val="28"/>
        </w:rPr>
      </w:pPr>
      <w:r w:rsidRPr="005B6062">
        <w:rPr>
          <w:rFonts w:ascii="Times New Roman" w:hAnsi="Times New Roman"/>
          <w:i/>
          <w:sz w:val="28"/>
          <w:szCs w:val="28"/>
        </w:rPr>
        <w:t>(Красноуральск)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22045" w:rsidRPr="005B6062" w:rsidTr="00920309">
        <w:tc>
          <w:tcPr>
            <w:tcW w:w="9571" w:type="dxa"/>
            <w:tcBorders>
              <w:left w:val="nil"/>
              <w:bottom w:val="nil"/>
              <w:right w:val="nil"/>
            </w:tcBorders>
          </w:tcPr>
          <w:p w:rsidR="00322045" w:rsidRPr="005B6062" w:rsidRDefault="00322045" w:rsidP="00920309">
            <w:pPr>
              <w:spacing w:after="0" w:line="240" w:lineRule="auto"/>
              <w:ind w:firstLine="709"/>
              <w:jc w:val="both"/>
              <w:rPr>
                <w:rFonts w:ascii="Times New Roman" w:hAnsi="Times New Roman"/>
                <w:sz w:val="28"/>
                <w:szCs w:val="28"/>
              </w:rPr>
            </w:pPr>
          </w:p>
        </w:tc>
      </w:tr>
    </w:tbl>
    <w:p w:rsidR="00322045" w:rsidRPr="005B6062" w:rsidRDefault="00322045" w:rsidP="003A4671">
      <w:pPr>
        <w:pStyle w:val="3"/>
        <w:rPr>
          <w:rFonts w:ascii="Times New Roman" w:hAnsi="Times New Roman"/>
        </w:rPr>
      </w:pPr>
      <w:bookmarkStart w:id="220" w:name="_Toc516248512"/>
      <w:bookmarkStart w:id="221" w:name="_Toc516249974"/>
      <w:r w:rsidRPr="005B6062">
        <w:rPr>
          <w:rFonts w:ascii="Times New Roman" w:hAnsi="Times New Roman"/>
          <w:shd w:val="clear" w:color="auto" w:fill="FFFFFF"/>
        </w:rPr>
        <w:t>Жизнь предприятия общественного питания в маленьком городе</w:t>
      </w:r>
      <w:bookmarkEnd w:id="220"/>
      <w:bookmarkEnd w:id="221"/>
    </w:p>
    <w:p w:rsidR="00322045" w:rsidRPr="005B6062" w:rsidRDefault="00322045" w:rsidP="000C16CD">
      <w:pPr>
        <w:spacing w:after="0" w:line="240" w:lineRule="auto"/>
        <w:ind w:firstLine="709"/>
        <w:jc w:val="both"/>
        <w:rPr>
          <w:rFonts w:ascii="Times New Roman" w:hAnsi="Times New Roman"/>
          <w:sz w:val="28"/>
          <w:szCs w:val="28"/>
        </w:rPr>
      </w:pP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Общественное питание играет все возрастающую роль в жизни современного общества. По международным документам термин «общественное питание» характеризуется такими различными определениями, как «методы приготовления большого количества пиши, выполняемые без предварительной договоренности с потребителем», или как любые «виды питания, организованного вне дома». </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Согласно Стандарту, </w:t>
      </w:r>
      <w:r w:rsidRPr="005B6062">
        <w:rPr>
          <w:rFonts w:ascii="Times New Roman" w:hAnsi="Times New Roman"/>
          <w:iCs/>
          <w:sz w:val="28"/>
          <w:szCs w:val="28"/>
        </w:rPr>
        <w:t>предприятие общественного питания</w:t>
      </w:r>
      <w:r w:rsidRPr="005B6062">
        <w:rPr>
          <w:rFonts w:ascii="Times New Roman" w:hAnsi="Times New Roman"/>
          <w:sz w:val="28"/>
          <w:szCs w:val="28"/>
        </w:rPr>
        <w:t xml:space="preserve"> - предприятие, предназначенное для производства кулинарной продукции, мучных кондитерских и булочных изделий, их реализации и (или) организации потребления (ГОСТ Р 50647-2010 Услуги общественного питания. Термины и определения).</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Сфера общественного питания города Красноуральск представлена разными организациями, есть и закусочные, и кафе, и пиццерия, и столовые.</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Кафе-кондитерская – это заведение общественного питания, совмещающее в себе небольшой магазин, кафетерий и мини цех, производящий кондитерские и хлебобулочные изделия </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Цель исследования – анализ деятельности предприятия общественного питания кафе «Кондитерская» ООО «Весна» и выявление направлений его развития.</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Для реализации цели определены задачи:</w:t>
      </w:r>
    </w:p>
    <w:p w:rsidR="00322045" w:rsidRPr="005B6062" w:rsidRDefault="00322045" w:rsidP="00D046A9">
      <w:pPr>
        <w:pStyle w:val="a5"/>
        <w:numPr>
          <w:ilvl w:val="0"/>
          <w:numId w:val="19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проанализировать деятельность кафе «Кондитерская» на основе анкетирования и финансово-экономических данных;</w:t>
      </w:r>
    </w:p>
    <w:p w:rsidR="00322045" w:rsidRPr="005B6062" w:rsidRDefault="00322045" w:rsidP="00D046A9">
      <w:pPr>
        <w:pStyle w:val="a5"/>
        <w:numPr>
          <w:ilvl w:val="0"/>
          <w:numId w:val="19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выявить и оценить плюсы и минусы в деятельности кафе;</w:t>
      </w:r>
    </w:p>
    <w:p w:rsidR="00322045" w:rsidRPr="005B6062" w:rsidRDefault="00322045" w:rsidP="00D046A9">
      <w:pPr>
        <w:pStyle w:val="a5"/>
        <w:numPr>
          <w:ilvl w:val="0"/>
          <w:numId w:val="19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разработать систему мер, направленную на снижение рисков и степени ущерба для предприятия.</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Гипотеза: проведение предлагаемых мероприятий позволит увеличить спрос на предлагаемую продукцию и тем самым увеличить прибыль предприятия.</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Общество с ограниченной ответственностью «Весна» (ООО «Весна») начало свою деятельность на территории г.о. Красноуральск с 13 января 2003 года.</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lastRenderedPageBreak/>
        <w:t xml:space="preserve">Предприятие находится по адресу – Свердловская область, </w:t>
      </w:r>
      <w:r w:rsidR="00992305">
        <w:rPr>
          <w:rFonts w:ascii="Times New Roman" w:hAnsi="Times New Roman"/>
          <w:sz w:val="28"/>
          <w:szCs w:val="28"/>
        </w:rPr>
        <w:br/>
      </w:r>
      <w:r w:rsidRPr="005B6062">
        <w:rPr>
          <w:rFonts w:ascii="Times New Roman" w:hAnsi="Times New Roman"/>
          <w:sz w:val="28"/>
          <w:szCs w:val="28"/>
        </w:rPr>
        <w:t>г. Красноуральск, ул. Ленина, д. 30. ООО «Весна» делится на несколько мест обслуживания:</w:t>
      </w:r>
    </w:p>
    <w:p w:rsidR="00322045" w:rsidRPr="005B6062" w:rsidRDefault="00322045" w:rsidP="00D046A9">
      <w:pPr>
        <w:pStyle w:val="a5"/>
        <w:numPr>
          <w:ilvl w:val="0"/>
          <w:numId w:val="19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столовая школы №6 и №8 – специализируются на детском питании. В школе реализуется программа «Школьное здоровое питание»;</w:t>
      </w:r>
    </w:p>
    <w:p w:rsidR="00322045" w:rsidRPr="005B6062" w:rsidRDefault="00322045" w:rsidP="00D046A9">
      <w:pPr>
        <w:pStyle w:val="a5"/>
        <w:numPr>
          <w:ilvl w:val="0"/>
          <w:numId w:val="19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«Закусочная», расположенная по адресу: г. Красноуральск, ул. Устинова, д. 96, – специализируется на застольных мероприятиях (свадьбы, банкеты, корпоративные вечера, поминки), а также на приготовлении вторых блюд и салатов, которые затем транспортируются в другие места, оказывает услуги населению города;</w:t>
      </w:r>
    </w:p>
    <w:p w:rsidR="00322045" w:rsidRPr="005B6062" w:rsidRDefault="00322045" w:rsidP="00D046A9">
      <w:pPr>
        <w:pStyle w:val="a5"/>
        <w:numPr>
          <w:ilvl w:val="0"/>
          <w:numId w:val="195"/>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«Кондитерская», расположенная по адресу: г. Красноуральск, ул. Ленина, д. 30 – специализируется на приготовлении кондитерских и булочных изделий, оказывает услуги общественного питания населению города.</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Подробно рассмотрим кафе «Кондитерская».</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Кондитерская выполняет три взаимосвязанные функции: производство готовой продукции, ее реализация, организация потребления; она размещена на первом этаже жилого дома.</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Интерьер зала выдержан в коричнево-бежевых тонах. При отделке зала были использованы материалы из дерева, камня. </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Потребителей обслуживает продавец и её помощник.</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Директором является Огурцова Людмила Валерьевна, образование высшее, опыт работы – 20 лет. </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Среднесписочная численность работников Кондитерской составляет 15 человек.</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Анализ финансово-хозяйственной деятельности Кондитерской был проведен на основе данных бухгалтерской отчетности за 2016- 2017 гг. </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Проанализировав данные можно увидеть, что выручка от реализации за 2017 год сократилась на 27 тыс. руб. (0,41%) в связи с открытием кафе «Блинная» неподалёку от Кондитерской. Но, тем не менее, предприятие увеличивает стоимость имущества на 308 тыс. руб. за счёт покупки новой мебели в торговый зал, обновления оборудования на кухне, чтобы сделать атмосферу Кондитерской более привлекательной для потребителя и улучшить качество выпекаемых изделий.</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Финансовое состояние Кондитерской показывает, что в 2017 году все показатели упали по сравнению с 2016 годом, кроме себестоимости продукции, которая выросла на 9,32% или на 247 тыс. руб. Рост себестоимости продукции связан с ростом цен на сырье и материалы. Снижение прибыли 367 тыс. руб., как уже было сказано ранее, было вызвано появлением нового конкурента, т.е. снижением конкурентоспособности Кондитерской.</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Анализ маркетинговой среды начали с анкетирования посетителей кафе и жителей города на вопрос качества блюд и культуры обслуживания в кафе.</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В анкетировании участвовало 60 респондентов: 13 мужчин и 47 женщин. Так же была установлена возрастная категория опрашиваемых респондентов, из них: от 16-30 лет – в основном студенты, рабочие; от 30 и выше – служащие и руководители. Основной уровень дохода от 15000 до 25000 рублей. Так же </w:t>
      </w:r>
      <w:r w:rsidRPr="005B6062">
        <w:rPr>
          <w:rFonts w:ascii="Times New Roman" w:hAnsi="Times New Roman"/>
          <w:sz w:val="28"/>
          <w:szCs w:val="28"/>
        </w:rPr>
        <w:lastRenderedPageBreak/>
        <w:t>установили, что чаще всего кафе посещают студенты и рабочие мужчины в основном предпочитают русскую кухню, женщины поделились на две категории: русская кухня – 35 респондентов, японская кухня – 12.</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Раз в неделю каждый из респондентов посещают кафе «Кондитерская», так как удобно расположено в городе и низкие цены. 93% респондентов довольны представленным ассортиментом и качеством блюд, культуры обслуживания так же на высоте: 97% респондентов довольны обслуживанием, 3% – не довольны. Но все-таки пожелали, чтобы проводили расширение ассортимента выпускаемой продукции, а так, же составили детское меню.</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Наибольшим спросом пользуются кондитерские и булочные изделия. Большинство опрашиваемых отвели, что кафе «Кондитерская» соответствует требованиям предприятия общественного питания, и они бы посоветовали кафе своим друзьям и знакомым. Так же респонденты согласились с необходимостью дополнительных услуг: 10% за все представленные в анкете услуги, 55% за доставку товаров, 35 за акции и карты постоянного клиента.</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Практически для всех в кафе важно и качество блюд, и высокий уровень обслуживания, и уютная атмосфера, и интерьер. Чаще всего респонденты посещают кафе спонтанно и потому что работают рядом, представленный интерьер устраивает 78% опрошенных, остальные посоветовали приобрести высокие стулья для барной стойки, чтобы удобнее было посидеть с друзьями.</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Так как в современных условиях наблюдается очень жесткая конкуренция, для  успешного функционирования кафе необходимо учесть мнение посетителей и жителей города.</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Далее провели </w:t>
      </w:r>
      <w:r w:rsidRPr="005B6062">
        <w:rPr>
          <w:rFonts w:ascii="Times New Roman" w:hAnsi="Times New Roman"/>
          <w:sz w:val="28"/>
          <w:szCs w:val="28"/>
          <w:lang w:val="en-US"/>
        </w:rPr>
        <w:t>SWOT</w:t>
      </w:r>
      <w:r w:rsidRPr="005B6062">
        <w:rPr>
          <w:rFonts w:ascii="Times New Roman" w:hAnsi="Times New Roman"/>
          <w:sz w:val="28"/>
          <w:szCs w:val="28"/>
        </w:rPr>
        <w:t xml:space="preserve">-анализ, который показал отсутствие оценки маркетинговой среды в работе Кондитерской (ООО «Весна»). </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Для эффективной деятельности предприятия необходимо удерживать свои сильные стороны, исправить слабые, качественно воспользоваться существующими возможностями и удалить возникшие угрозы.</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Одной из слабых сторон является отсутствие возможности проведения праздников, корпоративных вечеров, хотя помещение позволяет, для решения данного вопроса можно воспользоваться существующей возможностью расширения технических условий. Так же данная возможность позволит установить аппарат безналичного расчёта или терминал какого-либо из банков. </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Так как в Кондитерской обслуживают посетителей два человека, то появляется возможность изменить рабочий режим, работать без обеденного перерыва. Чтобы всегда быть впереди конкурентов необходимо:</w:t>
      </w:r>
    </w:p>
    <w:p w:rsidR="00322045" w:rsidRPr="005B6062" w:rsidRDefault="00322045" w:rsidP="00D046A9">
      <w:pPr>
        <w:pStyle w:val="a5"/>
        <w:numPr>
          <w:ilvl w:val="0"/>
          <w:numId w:val="196"/>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ввести детское меню и меню «Бизнес-ланч»; </w:t>
      </w:r>
    </w:p>
    <w:p w:rsidR="00322045" w:rsidRPr="005B6062" w:rsidRDefault="00322045" w:rsidP="00D046A9">
      <w:pPr>
        <w:pStyle w:val="a5"/>
        <w:numPr>
          <w:ilvl w:val="0"/>
          <w:numId w:val="196"/>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развить сеть объектов в местах интенсивных покупательских поисков;</w:t>
      </w:r>
    </w:p>
    <w:p w:rsidR="00322045" w:rsidRPr="005B6062" w:rsidRDefault="00322045" w:rsidP="00D046A9">
      <w:pPr>
        <w:pStyle w:val="a5"/>
        <w:numPr>
          <w:ilvl w:val="0"/>
          <w:numId w:val="196"/>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оказывать дополнительные услуги (открытие мини-производства при торговых центрах);</w:t>
      </w:r>
    </w:p>
    <w:p w:rsidR="00322045" w:rsidRPr="005B6062" w:rsidRDefault="00322045" w:rsidP="00D046A9">
      <w:pPr>
        <w:pStyle w:val="a5"/>
        <w:numPr>
          <w:ilvl w:val="0"/>
          <w:numId w:val="196"/>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открыть летние мини-кафе (развитие сезонной торговли).</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Кондитерской необходимо расширить число поставщиков для возможности проведения мониторинга закупочных цен, чтобы себестоимость </w:t>
      </w:r>
      <w:r w:rsidRPr="005B6062">
        <w:rPr>
          <w:rFonts w:ascii="Times New Roman" w:hAnsi="Times New Roman"/>
          <w:sz w:val="28"/>
          <w:szCs w:val="28"/>
        </w:rPr>
        <w:lastRenderedPageBreak/>
        <w:t>продукции не повышалась. Для повышения роста потребительской активности и как следствие роста объёма продаж необходимо:</w:t>
      </w:r>
    </w:p>
    <w:p w:rsidR="00322045" w:rsidRPr="005B6062" w:rsidRDefault="00322045" w:rsidP="00D046A9">
      <w:pPr>
        <w:pStyle w:val="a5"/>
        <w:numPr>
          <w:ilvl w:val="0"/>
          <w:numId w:val="19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постоянно информировать потребителя относительно появившихся новинок в меню, проводимых акций, скидок с помощью наружной рекламы, распространения листовок;</w:t>
      </w:r>
    </w:p>
    <w:p w:rsidR="00322045" w:rsidRPr="005B6062" w:rsidRDefault="00322045" w:rsidP="00D046A9">
      <w:pPr>
        <w:pStyle w:val="a5"/>
        <w:numPr>
          <w:ilvl w:val="0"/>
          <w:numId w:val="197"/>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формировать положительный имидж Кондитерской за счет проведения рекламных мероприятий, внешней отделки, световой рекламы, осветительного оборудования.</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Решение слабых сторон поможет преодолеть существующие угрозы.</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Чтобы изучить товарный ассортимент, определить рейтинг товаров по указанным критериям и выявить ту часть ассортимента, которая обеспечивает максимальный эффект, проведём АВС-анализ товарных групп в кафе «Кондитерская». Ассортимент включает в себя более 40 видов продукций, для более удобного проведения анализа сгруппируем их в шесть групп: 1. Первые блюда; 2. Вторые блюда; 3. Салаты; 4. Булочные изделия; 5. Кондитерские изделия; 6. Закупочные товары.</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Анализ проводится за 2017 год. в результате получили, что к товарам группы А относятся булочные и кондитерские изделия, к товарам группы В – Вторые блюда и салаты, к товарам группы С – Закупочные товары и первые блюда.</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Группу А – «дойная корова», т.е. товар который всегда пользуется спросом, необходимо, чтоб в Кондитерской он присутствовал всегда, его изменять нельзя, это то, что любят люди. Это то, ради чего они посещают Кондитерскую. Здесь две товарные группы – Булочные и кондитерские изделия, которые являются хитом продаж. </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Товары группы С – это товары, от продажи которых Кондитерская получает самый маленький доход – это первые блюда, т.е. собственное производство. Данный вид продукции необходимо вывести как минимум в группу В, так как своё производство должно давать больше дохода, чем закупочный товар. Для решения данного вопроса необходимо правильно сформировать меню. Основное меню должно вмещаться на разворот, максимум на два разворота, спецпредложения возможно разместить на отдельной листовке, чтоб потребитель мог взять ее с собой и рассказать друзьям. </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Анализируя хозяйственную деятельность Кондитерской ООО «Весна», рост прибыли и повышение конкурентоспособности предприятия можно реализовать за счёт следующих мероприятий:</w:t>
      </w:r>
    </w:p>
    <w:p w:rsidR="00322045" w:rsidRPr="005B6062" w:rsidRDefault="00322045" w:rsidP="00D046A9">
      <w:pPr>
        <w:pStyle w:val="a5"/>
        <w:numPr>
          <w:ilvl w:val="0"/>
          <w:numId w:val="19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совершенствование ассортимента и качества выпускаемой продукции и услуг с целью удовлетворения более широкого спектра потребителей;</w:t>
      </w:r>
    </w:p>
    <w:p w:rsidR="00322045" w:rsidRPr="005B6062" w:rsidRDefault="00322045" w:rsidP="00D046A9">
      <w:pPr>
        <w:pStyle w:val="a5"/>
        <w:numPr>
          <w:ilvl w:val="0"/>
          <w:numId w:val="19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развитие сети объектов в местах интенсивных покупательских поисков;</w:t>
      </w:r>
    </w:p>
    <w:p w:rsidR="00322045" w:rsidRPr="005B6062" w:rsidRDefault="00322045" w:rsidP="00D046A9">
      <w:pPr>
        <w:pStyle w:val="a5"/>
        <w:numPr>
          <w:ilvl w:val="0"/>
          <w:numId w:val="19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активное продвижение продукции на рынок, организация выставочных продаж, реклама;</w:t>
      </w:r>
    </w:p>
    <w:p w:rsidR="00322045" w:rsidRPr="005B6062" w:rsidRDefault="00322045" w:rsidP="00D046A9">
      <w:pPr>
        <w:pStyle w:val="a5"/>
        <w:numPr>
          <w:ilvl w:val="0"/>
          <w:numId w:val="19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lastRenderedPageBreak/>
        <w:t>оказание дополнительных услуг (открытие мини-производства при торговых центрах);</w:t>
      </w:r>
    </w:p>
    <w:p w:rsidR="00322045" w:rsidRPr="005B6062" w:rsidRDefault="00322045" w:rsidP="00D046A9">
      <w:pPr>
        <w:pStyle w:val="a5"/>
        <w:numPr>
          <w:ilvl w:val="0"/>
          <w:numId w:val="19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открытие летних мини-кафе, развитие сезонной торговли;</w:t>
      </w:r>
    </w:p>
    <w:p w:rsidR="00322045" w:rsidRPr="005B6062" w:rsidRDefault="00322045" w:rsidP="00D046A9">
      <w:pPr>
        <w:pStyle w:val="a5"/>
        <w:numPr>
          <w:ilvl w:val="0"/>
          <w:numId w:val="198"/>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формирование положительного имиджа организации за счет проведения рекламных мероприятий, внешней отделки, световой рекламы, осветительного оборудования.</w:t>
      </w:r>
    </w:p>
    <w:p w:rsidR="00322045" w:rsidRPr="005B6062" w:rsidRDefault="00322045">
      <w:pPr>
        <w:rPr>
          <w:rFonts w:ascii="Times New Roman" w:hAnsi="Times New Roman"/>
          <w:sz w:val="28"/>
          <w:szCs w:val="28"/>
        </w:rPr>
      </w:pPr>
      <w:r w:rsidRPr="005B6062">
        <w:rPr>
          <w:rFonts w:ascii="Times New Roman" w:hAnsi="Times New Roman"/>
          <w:sz w:val="28"/>
          <w:szCs w:val="28"/>
        </w:rPr>
        <w:br w:type="page"/>
      </w:r>
    </w:p>
    <w:p w:rsidR="00322045" w:rsidRPr="005B6062" w:rsidRDefault="00322045" w:rsidP="00626AD1">
      <w:pPr>
        <w:spacing w:after="0" w:line="240" w:lineRule="auto"/>
        <w:jc w:val="center"/>
        <w:rPr>
          <w:rFonts w:ascii="Times New Roman" w:hAnsi="Times New Roman"/>
          <w:b/>
          <w:sz w:val="28"/>
          <w:szCs w:val="28"/>
        </w:rPr>
      </w:pPr>
      <w:r w:rsidRPr="005B6062">
        <w:rPr>
          <w:rFonts w:ascii="Times New Roman" w:hAnsi="Times New Roman"/>
          <w:b/>
          <w:sz w:val="28"/>
          <w:szCs w:val="28"/>
        </w:rPr>
        <w:lastRenderedPageBreak/>
        <w:t>Библиографический список</w:t>
      </w:r>
    </w:p>
    <w:p w:rsidR="00322045" w:rsidRPr="005B6062" w:rsidRDefault="00322045" w:rsidP="000C16CD">
      <w:pPr>
        <w:spacing w:after="0" w:line="240" w:lineRule="auto"/>
        <w:ind w:firstLine="709"/>
        <w:jc w:val="both"/>
        <w:rPr>
          <w:rFonts w:ascii="Times New Roman" w:hAnsi="Times New Roman"/>
          <w:caps/>
          <w:sz w:val="28"/>
          <w:szCs w:val="28"/>
        </w:rPr>
      </w:pPr>
    </w:p>
    <w:p w:rsidR="00322045" w:rsidRPr="005B6062" w:rsidRDefault="00322045" w:rsidP="00D046A9">
      <w:pPr>
        <w:pStyle w:val="a5"/>
        <w:numPr>
          <w:ilvl w:val="0"/>
          <w:numId w:val="19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Калашников А. Ю. Кафе, бары и рестораны: Организация, практика и техника обслуживания. – М.:ТК Велби, Изд-во Проспект, 2004. – 384с.. </w:t>
      </w:r>
    </w:p>
    <w:p w:rsidR="00322045" w:rsidRPr="005B6062" w:rsidRDefault="00322045" w:rsidP="00D046A9">
      <w:pPr>
        <w:pStyle w:val="a5"/>
        <w:numPr>
          <w:ilvl w:val="0"/>
          <w:numId w:val="19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Пикалев А. В., Маевская А. П. Как увеличить доход ресторана, бара, кафе. – М.: Советский спорт, 2001. – 168с.</w:t>
      </w:r>
    </w:p>
    <w:p w:rsidR="00322045" w:rsidRPr="005B6062" w:rsidRDefault="00322045" w:rsidP="00D046A9">
      <w:pPr>
        <w:pStyle w:val="a5"/>
        <w:numPr>
          <w:ilvl w:val="0"/>
          <w:numId w:val="19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Панова Л. А. Организация производства на предприятии общественного питания (в экзаменационных вопросах и ответах): Уч. пособие – 2-е изд. – М.: Издательско – торговая корпорация «Дашков и Ко», 2005. – 320с.</w:t>
      </w:r>
    </w:p>
    <w:p w:rsidR="00322045" w:rsidRPr="005B6062" w:rsidRDefault="00322045" w:rsidP="00D046A9">
      <w:pPr>
        <w:pStyle w:val="a5"/>
        <w:numPr>
          <w:ilvl w:val="0"/>
          <w:numId w:val="19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Радченко Л. А. Организация производства на предприятии общественного питания: Учебник. Изд. 4-е, доп. и перераб. – Ростов н/Д: Издательство «Феникс», 2005. – 352с. (Серия «СПО»)</w:t>
      </w:r>
    </w:p>
    <w:p w:rsidR="00322045" w:rsidRPr="005B6062" w:rsidRDefault="00322045" w:rsidP="00D046A9">
      <w:pPr>
        <w:pStyle w:val="a5"/>
        <w:numPr>
          <w:ilvl w:val="0"/>
          <w:numId w:val="19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Ходеев Ф.П. Маркетинг для студентов средних специальных учебных заведений. - Ростов-н-Дону: ФЕНИКС, 2014. - 224 с.</w:t>
      </w:r>
    </w:p>
    <w:p w:rsidR="00322045" w:rsidRPr="005B6062" w:rsidRDefault="00322045" w:rsidP="00D046A9">
      <w:pPr>
        <w:pStyle w:val="a5"/>
        <w:numPr>
          <w:ilvl w:val="0"/>
          <w:numId w:val="199"/>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Швальбе Х. Практика маркетинга для малых и средних предприятий. - М., Изд-во Республика, 2013. - 395 с.</w:t>
      </w:r>
    </w:p>
    <w:p w:rsidR="00322045" w:rsidRPr="005B6062" w:rsidRDefault="00322045" w:rsidP="000C16CD">
      <w:pPr>
        <w:spacing w:after="0" w:line="240" w:lineRule="auto"/>
        <w:ind w:firstLine="709"/>
        <w:jc w:val="both"/>
        <w:rPr>
          <w:rFonts w:ascii="Times New Roman" w:hAnsi="Times New Roman"/>
          <w:sz w:val="28"/>
          <w:szCs w:val="28"/>
        </w:rPr>
      </w:pPr>
    </w:p>
    <w:p w:rsidR="00322045" w:rsidRPr="005B6062" w:rsidRDefault="00322045" w:rsidP="005F1944">
      <w:pPr>
        <w:spacing w:after="0" w:line="240" w:lineRule="auto"/>
        <w:jc w:val="center"/>
        <w:rPr>
          <w:rFonts w:ascii="Times New Roman" w:hAnsi="Times New Roman"/>
          <w:sz w:val="28"/>
          <w:szCs w:val="28"/>
        </w:rPr>
      </w:pPr>
      <w:r w:rsidRPr="005B6062">
        <w:rPr>
          <w:rFonts w:ascii="Times New Roman" w:hAnsi="Times New Roman"/>
          <w:b/>
          <w:sz w:val="28"/>
          <w:szCs w:val="28"/>
        </w:rPr>
        <w:t>Научный руководитель:</w:t>
      </w:r>
      <w:r w:rsidRPr="005B6062">
        <w:rPr>
          <w:rFonts w:ascii="Times New Roman" w:hAnsi="Times New Roman"/>
          <w:sz w:val="28"/>
          <w:szCs w:val="28"/>
        </w:rPr>
        <w:t xml:space="preserve"> </w:t>
      </w:r>
      <w:r w:rsidRPr="005B6062">
        <w:rPr>
          <w:rFonts w:ascii="Times New Roman" w:hAnsi="Times New Roman"/>
          <w:i/>
          <w:sz w:val="28"/>
          <w:szCs w:val="28"/>
        </w:rPr>
        <w:t>Н. А. Сергеева</w:t>
      </w:r>
      <w:r w:rsidRPr="005B6062">
        <w:rPr>
          <w:rFonts w:ascii="Times New Roman" w:hAnsi="Times New Roman"/>
          <w:sz w:val="28"/>
          <w:szCs w:val="28"/>
        </w:rPr>
        <w:t>, преподаватель.</w:t>
      </w:r>
    </w:p>
    <w:p w:rsidR="00322045" w:rsidRPr="005B6062" w:rsidRDefault="00322045" w:rsidP="000C16CD">
      <w:pPr>
        <w:spacing w:after="0" w:line="240" w:lineRule="auto"/>
        <w:ind w:firstLine="709"/>
        <w:jc w:val="both"/>
        <w:rPr>
          <w:rFonts w:ascii="Times New Roman" w:hAnsi="Times New Roman"/>
          <w:bCs/>
          <w:kern w:val="36"/>
          <w:sz w:val="28"/>
          <w:szCs w:val="28"/>
        </w:rPr>
      </w:pPr>
    </w:p>
    <w:p w:rsidR="00322045" w:rsidRPr="005B6062" w:rsidRDefault="00322045" w:rsidP="000C16CD">
      <w:pPr>
        <w:spacing w:after="0" w:line="240" w:lineRule="auto"/>
        <w:ind w:firstLine="709"/>
        <w:jc w:val="both"/>
        <w:rPr>
          <w:rFonts w:ascii="Times New Roman" w:hAnsi="Times New Roman"/>
          <w:bCs/>
          <w:kern w:val="36"/>
          <w:sz w:val="28"/>
          <w:szCs w:val="28"/>
        </w:rPr>
      </w:pPr>
    </w:p>
    <w:p w:rsidR="00322045" w:rsidRPr="005B6062" w:rsidRDefault="00322045" w:rsidP="005F1944">
      <w:pPr>
        <w:pStyle w:val="2"/>
        <w:rPr>
          <w:kern w:val="36"/>
          <w:lang w:eastAsia="ru-RU"/>
        </w:rPr>
      </w:pPr>
      <w:bookmarkStart w:id="222" w:name="_Toc516248513"/>
      <w:bookmarkStart w:id="223" w:name="_Toc516249975"/>
      <w:r w:rsidRPr="005B6062">
        <w:rPr>
          <w:kern w:val="36"/>
        </w:rPr>
        <w:t>Хлебникова Анастасия Сергеевна</w:t>
      </w:r>
      <w:bookmarkEnd w:id="222"/>
      <w:bookmarkEnd w:id="223"/>
      <w:r w:rsidRPr="005B6062">
        <w:rPr>
          <w:b w:val="0"/>
          <w:kern w:val="36"/>
        </w:rPr>
        <w:t>,</w:t>
      </w:r>
      <w:r w:rsidRPr="005B6062">
        <w:rPr>
          <w:b w:val="0"/>
          <w:kern w:val="36"/>
          <w:lang w:eastAsia="ru-RU"/>
        </w:rPr>
        <w:t xml:space="preserve"> </w:t>
      </w:r>
    </w:p>
    <w:p w:rsidR="00322045" w:rsidRPr="005B6062" w:rsidRDefault="00322045" w:rsidP="005F1944">
      <w:pPr>
        <w:spacing w:after="0" w:line="240" w:lineRule="auto"/>
        <w:jc w:val="center"/>
        <w:rPr>
          <w:rFonts w:ascii="Times New Roman" w:hAnsi="Times New Roman"/>
          <w:i/>
          <w:kern w:val="36"/>
          <w:sz w:val="28"/>
          <w:szCs w:val="28"/>
          <w:lang w:eastAsia="ru-RU"/>
        </w:rPr>
      </w:pPr>
      <w:r w:rsidRPr="005B6062">
        <w:rPr>
          <w:rFonts w:ascii="Times New Roman" w:hAnsi="Times New Roman"/>
          <w:i/>
          <w:kern w:val="36"/>
          <w:sz w:val="28"/>
          <w:szCs w:val="28"/>
          <w:lang w:eastAsia="ru-RU"/>
        </w:rPr>
        <w:t>студентка 3 курса</w:t>
      </w:r>
    </w:p>
    <w:p w:rsidR="00322045" w:rsidRPr="005B6062" w:rsidRDefault="00322045" w:rsidP="005F1944">
      <w:pPr>
        <w:spacing w:after="0" w:line="240" w:lineRule="auto"/>
        <w:jc w:val="center"/>
        <w:rPr>
          <w:rFonts w:ascii="Times New Roman" w:hAnsi="Times New Roman"/>
          <w:i/>
          <w:sz w:val="28"/>
          <w:szCs w:val="28"/>
        </w:rPr>
      </w:pPr>
      <w:r w:rsidRPr="005B6062">
        <w:rPr>
          <w:rFonts w:ascii="Times New Roman" w:hAnsi="Times New Roman"/>
          <w:i/>
          <w:sz w:val="28"/>
          <w:szCs w:val="28"/>
        </w:rPr>
        <w:t>ГБПОУ СО «</w:t>
      </w:r>
      <w:r w:rsidRPr="005B6062">
        <w:rPr>
          <w:rFonts w:ascii="Times New Roman" w:hAnsi="Times New Roman"/>
          <w:bCs/>
          <w:i/>
          <w:kern w:val="36"/>
          <w:sz w:val="28"/>
          <w:szCs w:val="28"/>
        </w:rPr>
        <w:t>Баранчинский электромеханический техникум</w:t>
      </w:r>
      <w:r w:rsidRPr="005B6062">
        <w:rPr>
          <w:rFonts w:ascii="Times New Roman" w:hAnsi="Times New Roman"/>
          <w:i/>
          <w:sz w:val="28"/>
          <w:szCs w:val="28"/>
        </w:rPr>
        <w:t>»</w:t>
      </w:r>
    </w:p>
    <w:p w:rsidR="00322045" w:rsidRPr="005B6062" w:rsidRDefault="00322045" w:rsidP="005F1944">
      <w:pPr>
        <w:spacing w:after="0" w:line="240" w:lineRule="auto"/>
        <w:jc w:val="center"/>
        <w:rPr>
          <w:rFonts w:ascii="Times New Roman" w:hAnsi="Times New Roman"/>
          <w:i/>
          <w:sz w:val="28"/>
          <w:szCs w:val="28"/>
        </w:rPr>
      </w:pPr>
      <w:r w:rsidRPr="005B6062">
        <w:rPr>
          <w:rFonts w:ascii="Times New Roman" w:hAnsi="Times New Roman"/>
          <w:i/>
          <w:sz w:val="28"/>
          <w:szCs w:val="28"/>
        </w:rPr>
        <w:t>(Кушва)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22045" w:rsidRPr="005B6062" w:rsidTr="00920309">
        <w:tc>
          <w:tcPr>
            <w:tcW w:w="9571" w:type="dxa"/>
            <w:tcBorders>
              <w:left w:val="nil"/>
              <w:bottom w:val="nil"/>
              <w:right w:val="nil"/>
            </w:tcBorders>
          </w:tcPr>
          <w:p w:rsidR="00322045" w:rsidRPr="005B6062" w:rsidRDefault="00322045" w:rsidP="00920309">
            <w:pPr>
              <w:spacing w:after="0" w:line="240" w:lineRule="auto"/>
              <w:ind w:firstLine="709"/>
              <w:jc w:val="both"/>
              <w:rPr>
                <w:rFonts w:ascii="Times New Roman" w:hAnsi="Times New Roman"/>
                <w:sz w:val="28"/>
                <w:szCs w:val="28"/>
              </w:rPr>
            </w:pPr>
          </w:p>
        </w:tc>
      </w:tr>
    </w:tbl>
    <w:p w:rsidR="00322045" w:rsidRPr="005B6062" w:rsidRDefault="00322045" w:rsidP="005F1944">
      <w:pPr>
        <w:pStyle w:val="3"/>
        <w:rPr>
          <w:rFonts w:ascii="Times New Roman" w:hAnsi="Times New Roman"/>
          <w:kern w:val="36"/>
          <w:szCs w:val="28"/>
          <w:lang w:eastAsia="ru-RU"/>
        </w:rPr>
      </w:pPr>
      <w:bookmarkStart w:id="224" w:name="_Toc516248514"/>
      <w:bookmarkStart w:id="225" w:name="_Toc516249976"/>
      <w:r w:rsidRPr="005B6062">
        <w:rPr>
          <w:rFonts w:ascii="Times New Roman" w:hAnsi="Times New Roman"/>
          <w:shd w:val="clear" w:color="auto" w:fill="FFFFFF"/>
        </w:rPr>
        <w:t>Маркетинг</w:t>
      </w:r>
      <w:bookmarkEnd w:id="224"/>
      <w:bookmarkEnd w:id="225"/>
    </w:p>
    <w:p w:rsidR="00322045" w:rsidRPr="005B6062" w:rsidRDefault="00322045" w:rsidP="000C16CD">
      <w:pPr>
        <w:spacing w:after="0" w:line="240" w:lineRule="auto"/>
        <w:ind w:firstLine="709"/>
        <w:jc w:val="both"/>
        <w:rPr>
          <w:rFonts w:ascii="Times New Roman" w:hAnsi="Times New Roman"/>
          <w:bCs/>
          <w:kern w:val="36"/>
          <w:sz w:val="28"/>
          <w:szCs w:val="28"/>
        </w:rPr>
      </w:pPr>
    </w:p>
    <w:p w:rsidR="00322045" w:rsidRPr="005B6062" w:rsidRDefault="00322045" w:rsidP="000C16CD">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Введение.</w:t>
      </w:r>
    </w:p>
    <w:p w:rsidR="00322045" w:rsidRPr="005B6062" w:rsidRDefault="00322045" w:rsidP="000C16CD">
      <w:pPr>
        <w:spacing w:after="0" w:line="240" w:lineRule="auto"/>
        <w:ind w:firstLine="709"/>
        <w:jc w:val="both"/>
        <w:rPr>
          <w:rFonts w:ascii="Times New Roman" w:hAnsi="Times New Roman"/>
          <w:sz w:val="28"/>
          <w:szCs w:val="28"/>
        </w:rPr>
      </w:pPr>
      <w:bookmarkStart w:id="226" w:name="456"/>
      <w:bookmarkEnd w:id="226"/>
      <w:r w:rsidRPr="005B6062">
        <w:rPr>
          <w:rFonts w:ascii="Times New Roman" w:hAnsi="Times New Roman"/>
          <w:sz w:val="28"/>
          <w:szCs w:val="28"/>
        </w:rPr>
        <w:t>Использование организациями российского бизнеса маркетинговых коммуникаций реализуется в комплексе управленческих решений, посредством которых достигаются максимальные результаты коммерческой деятельности, имеющие целью не только продвижение товаров, стимулирование сбыта, но и создание фирменного стиля, повышение качества обслуживания потребителей.</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Концепция маркетинговых коммуникаций пронизывает все этапы рыночного воспроизводства – от идеи создания товара или услуги до их окончательной реализации. Своевременное использование элементов маркетинговых коммуникаций прямо влияет на результаты коммерческой деятельности и эффективность маркетинга как комплексной системы организации производства и сбыта продукции, построенной на основе предварительных рыночных исследований потребностей покупателей.</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Важность использования маркетинговых коммуникаций подтверждается тем, что именно коммуникации служат результативным механизмом преодоления проблем на нелегком пути продвижения товаров или услуг от производителя к конечному потребителю.</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lastRenderedPageBreak/>
        <w:t>требует использования соответствующего понятийного аппарата. Понятие «коммуникация» имеет несколько значений:</w:t>
      </w:r>
    </w:p>
    <w:p w:rsidR="00322045" w:rsidRPr="005B6062" w:rsidRDefault="00322045" w:rsidP="000C16CD">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i/>
          <w:sz w:val="28"/>
          <w:szCs w:val="28"/>
          <w:shd w:val="clear" w:color="auto" w:fill="FFFFFF"/>
        </w:rPr>
        <w:t>Цель</w:t>
      </w:r>
      <w:r w:rsidRPr="005B6062">
        <w:rPr>
          <w:rFonts w:ascii="Times New Roman" w:hAnsi="Times New Roman"/>
          <w:sz w:val="28"/>
          <w:szCs w:val="28"/>
          <w:shd w:val="clear" w:color="auto" w:fill="FFFFFF"/>
        </w:rPr>
        <w:t xml:space="preserve"> – </w:t>
      </w:r>
      <w:r w:rsidRPr="005B6062">
        <w:rPr>
          <w:rFonts w:ascii="Times New Roman" w:hAnsi="Times New Roman"/>
          <w:sz w:val="28"/>
          <w:szCs w:val="28"/>
        </w:rPr>
        <w:t xml:space="preserve">раскрытие основного содержания коммуникации в маркетинге, </w:t>
      </w:r>
      <w:r w:rsidRPr="005B6062">
        <w:rPr>
          <w:rFonts w:ascii="Times New Roman" w:hAnsi="Times New Roman"/>
          <w:sz w:val="28"/>
          <w:szCs w:val="28"/>
          <w:shd w:val="clear" w:color="auto" w:fill="FFFFFF"/>
        </w:rPr>
        <w:t xml:space="preserve">определение «коммуникационного комплекса» маркетинга. </w:t>
      </w:r>
    </w:p>
    <w:p w:rsidR="00322045" w:rsidRPr="005B6062" w:rsidRDefault="00322045" w:rsidP="000C16CD">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Задачи:</w:t>
      </w:r>
    </w:p>
    <w:p w:rsidR="00322045" w:rsidRPr="005B6062" w:rsidRDefault="00322045" w:rsidP="00D046A9">
      <w:pPr>
        <w:pStyle w:val="a5"/>
        <w:numPr>
          <w:ilvl w:val="0"/>
          <w:numId w:val="200"/>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rPr>
        <w:t xml:space="preserve">определить </w:t>
      </w:r>
      <w:r w:rsidRPr="005B6062">
        <w:rPr>
          <w:rFonts w:ascii="Times New Roman" w:hAnsi="Times New Roman"/>
          <w:sz w:val="28"/>
          <w:szCs w:val="28"/>
          <w:shd w:val="clear" w:color="auto" w:fill="FFFFFF"/>
        </w:rPr>
        <w:t xml:space="preserve">виды маркетинговых коммуникаций; </w:t>
      </w:r>
    </w:p>
    <w:p w:rsidR="00322045" w:rsidRPr="005B6062" w:rsidRDefault="00322045" w:rsidP="00D046A9">
      <w:pPr>
        <w:pStyle w:val="a5"/>
        <w:numPr>
          <w:ilvl w:val="0"/>
          <w:numId w:val="200"/>
        </w:numPr>
        <w:spacing w:after="0" w:line="240" w:lineRule="auto"/>
        <w:ind w:left="0"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выбор инструментария, обеспечивающего выполнение основных функций системы продвижения.</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При налаживании коммуникаций надо знать, на какой стадии принятия товара находится потребитель и какой информацией он преимущественно пользуется. </w:t>
      </w:r>
      <w:r w:rsidRPr="005B6062">
        <w:rPr>
          <w:rFonts w:ascii="Times New Roman" w:hAnsi="Times New Roman"/>
          <w:sz w:val="28"/>
          <w:szCs w:val="28"/>
          <w:shd w:val="clear" w:color="auto" w:fill="FFFFFF"/>
        </w:rPr>
        <w:t>маркетинга что реклама, личные продажи, пропаганда, Паблик Рилейшнз, стимулирование сбыта в совокупности образуют «коммуникационный комплекс» («комплекс продвижения»).</w:t>
      </w:r>
    </w:p>
    <w:p w:rsidR="00322045" w:rsidRPr="005B6062" w:rsidRDefault="00322045" w:rsidP="000C16CD">
      <w:pPr>
        <w:spacing w:after="0" w:line="240" w:lineRule="auto"/>
        <w:ind w:firstLine="709"/>
        <w:jc w:val="both"/>
        <w:rPr>
          <w:rFonts w:ascii="Times New Roman" w:hAnsi="Times New Roman"/>
          <w:i/>
          <w:sz w:val="28"/>
          <w:szCs w:val="28"/>
          <w:shd w:val="clear" w:color="auto" w:fill="FFFFFF"/>
        </w:rPr>
      </w:pPr>
      <w:r w:rsidRPr="005B6062">
        <w:rPr>
          <w:rFonts w:ascii="Times New Roman" w:hAnsi="Times New Roman"/>
          <w:i/>
          <w:sz w:val="28"/>
          <w:szCs w:val="28"/>
          <w:shd w:val="clear" w:color="auto" w:fill="FFFFFF"/>
        </w:rPr>
        <w:t>1. Основные элементы комплекса маркетинговых коммуникаций.</w:t>
      </w:r>
    </w:p>
    <w:p w:rsidR="00322045" w:rsidRPr="005B6062" w:rsidRDefault="00322045" w:rsidP="000C16CD">
      <w:pPr>
        <w:spacing w:after="0" w:line="240" w:lineRule="auto"/>
        <w:ind w:firstLine="709"/>
        <w:jc w:val="both"/>
        <w:rPr>
          <w:rFonts w:ascii="Times New Roman" w:hAnsi="Times New Roman"/>
          <w:b/>
          <w:i/>
          <w:sz w:val="28"/>
          <w:szCs w:val="28"/>
        </w:rPr>
      </w:pPr>
      <w:r w:rsidRPr="005B6062">
        <w:rPr>
          <w:rFonts w:ascii="Times New Roman" w:hAnsi="Times New Roman"/>
          <w:i/>
          <w:sz w:val="28"/>
          <w:szCs w:val="28"/>
        </w:rPr>
        <w:t xml:space="preserve">Маркетинг – </w:t>
      </w:r>
      <w:r w:rsidRPr="005B6062">
        <w:rPr>
          <w:rFonts w:ascii="Times New Roman" w:hAnsi="Times New Roman"/>
          <w:sz w:val="28"/>
          <w:szCs w:val="28"/>
          <w:highlight w:val="white"/>
        </w:rPr>
        <w:t>организация производства и сбыта продукции, основанная на изучении потребности рынка в товарах и услугах.</w:t>
      </w:r>
    </w:p>
    <w:p w:rsidR="00322045" w:rsidRPr="005B6062" w:rsidRDefault="00322045" w:rsidP="000C16CD">
      <w:pPr>
        <w:spacing w:after="0" w:line="240" w:lineRule="auto"/>
        <w:ind w:firstLine="709"/>
        <w:jc w:val="both"/>
        <w:rPr>
          <w:rFonts w:ascii="Times New Roman" w:hAnsi="Times New Roman"/>
          <w:sz w:val="28"/>
          <w:szCs w:val="28"/>
          <w:highlight w:val="white"/>
        </w:rPr>
      </w:pPr>
      <w:r w:rsidRPr="005B6062">
        <w:rPr>
          <w:rFonts w:ascii="Times New Roman" w:hAnsi="Times New Roman"/>
          <w:i/>
          <w:sz w:val="28"/>
          <w:szCs w:val="28"/>
          <w:highlight w:val="white"/>
        </w:rPr>
        <w:t>Реклама</w:t>
      </w:r>
      <w:r w:rsidRPr="005B6062">
        <w:rPr>
          <w:rFonts w:ascii="Times New Roman" w:hAnsi="Times New Roman"/>
          <w:sz w:val="28"/>
          <w:szCs w:val="28"/>
          <w:highlight w:val="white"/>
        </w:rPr>
        <w:t xml:space="preserve"> </w:t>
      </w:r>
      <w:r w:rsidRPr="005B6062">
        <w:rPr>
          <w:rFonts w:ascii="Times New Roman" w:hAnsi="Times New Roman"/>
          <w:i/>
          <w:sz w:val="28"/>
          <w:szCs w:val="28"/>
        </w:rPr>
        <w:t xml:space="preserve">– </w:t>
      </w:r>
      <w:r w:rsidRPr="005B6062">
        <w:rPr>
          <w:rFonts w:ascii="Times New Roman" w:hAnsi="Times New Roman"/>
          <w:sz w:val="28"/>
          <w:szCs w:val="28"/>
          <w:highlight w:val="white"/>
        </w:rPr>
        <w:t>оповещение различными способами для создания широкой известности кому-нибудь, чему-нибудь  с целью привлечения потребителей, зрителей и т. п.</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highlight w:val="white"/>
        </w:rPr>
        <w:t>Маркетинговые коммуникации </w:t>
      </w:r>
      <w:r w:rsidRPr="005B6062">
        <w:rPr>
          <w:rFonts w:ascii="Times New Roman" w:hAnsi="Times New Roman"/>
          <w:sz w:val="28"/>
          <w:szCs w:val="28"/>
        </w:rPr>
        <w:t>–</w:t>
      </w:r>
      <w:r w:rsidRPr="005B6062">
        <w:rPr>
          <w:rFonts w:ascii="Times New Roman" w:hAnsi="Times New Roman"/>
          <w:sz w:val="28"/>
          <w:szCs w:val="28"/>
          <w:highlight w:val="white"/>
        </w:rPr>
        <w:t xml:space="preserve"> представляют собой процесс передачи целевой аудитории информации о продукте. Инструментом маркетинговых коммуникаций может быть что угодно: реклама, личная продажа, прямой маркетинг, спонсорство, общение и связи с общественностью</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highlight w:val="white"/>
        </w:rPr>
        <w:t>Под продвижением товара понимается совокупность различных видов деятельности по доведению информации о достоинствах товара до потенциальных потребителей и стимулированию возникновения у них желания его купить.  Понятия «маркетинговые коммуникации» и «методы продвижения товара» в существенной мере являются идентичными, хотя специалисты относят к продвижению товара и маркетинговым коммуникациям различные группы методов. Так, прямой маркетинг может относиться к методам маркетинговых коммуникаций или к методам организации розничной торговли.</w:t>
      </w:r>
      <w:r w:rsidRPr="005B6062">
        <w:rPr>
          <w:rFonts w:ascii="Times New Roman" w:hAnsi="Times New Roman"/>
          <w:sz w:val="28"/>
          <w:szCs w:val="28"/>
        </w:rPr>
        <w:t xml:space="preserve"> Однако следует иметь в виду, что коммуникационную функцию также выполняют и другие элементы комплекса маркетинга. Скажем, порой дизайн товара, его характеристики, упаковка и цена говорят потребителю значительно больше о товаре, нежели его реклама. В этом плане классификация методов продвижения, впрочем, как и многие другие классификации, носит относительный характер и используется, прежде всего, в целях облегчения процесса обучения маркетингу.</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При налаживании коммуникаций надо знать, на какой стадии принятия товара находится потребитель и какой информацией он преимущественно пользуется. </w:t>
      </w:r>
    </w:p>
    <w:p w:rsidR="00322045" w:rsidRPr="005B6062" w:rsidRDefault="00322045" w:rsidP="000C16CD">
      <w:pPr>
        <w:spacing w:after="0" w:line="240" w:lineRule="auto"/>
        <w:ind w:firstLine="709"/>
        <w:jc w:val="both"/>
        <w:rPr>
          <w:rFonts w:ascii="Times New Roman" w:hAnsi="Times New Roman"/>
          <w:sz w:val="28"/>
          <w:szCs w:val="28"/>
        </w:rPr>
      </w:pPr>
    </w:p>
    <w:p w:rsidR="00322045" w:rsidRPr="005B6062" w:rsidRDefault="006F03CB" w:rsidP="000C16CD">
      <w:pPr>
        <w:spacing w:after="0" w:line="240" w:lineRule="auto"/>
        <w:ind w:firstLine="709"/>
        <w:jc w:val="both"/>
        <w:rPr>
          <w:rFonts w:ascii="Times New Roman" w:hAnsi="Times New Roman"/>
          <w:i/>
          <w:sz w:val="28"/>
          <w:szCs w:val="28"/>
        </w:rPr>
      </w:pPr>
      <w:hyperlink r:id="rId164">
        <w:r w:rsidR="00322045" w:rsidRPr="005B6062">
          <w:rPr>
            <w:rFonts w:ascii="Times New Roman" w:hAnsi="Times New Roman"/>
            <w:i/>
            <w:sz w:val="28"/>
            <w:szCs w:val="28"/>
          </w:rPr>
          <w:t>Джейсон Фрайд, Дэвид Хайнемайер Хенссон. ReWork. Бизнес без предрассудков</w:t>
        </w:r>
      </w:hyperlink>
      <w:r w:rsidR="00322045" w:rsidRPr="005B6062">
        <w:rPr>
          <w:rFonts w:ascii="Times New Roman" w:hAnsi="Times New Roman"/>
        </w:rPr>
        <w:t>.</w:t>
      </w:r>
    </w:p>
    <w:p w:rsidR="00322045" w:rsidRPr="005B6062" w:rsidRDefault="00322045" w:rsidP="000C16CD">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Маркетинг – это не только отдельные мероприятия. Это совокупность всех ваших действий.</w:t>
      </w:r>
    </w:p>
    <w:p w:rsidR="00322045" w:rsidRPr="005B6062" w:rsidRDefault="00322045" w:rsidP="000C16CD">
      <w:pPr>
        <w:spacing w:after="0" w:line="240" w:lineRule="auto"/>
        <w:ind w:firstLine="709"/>
        <w:jc w:val="both"/>
        <w:rPr>
          <w:rFonts w:ascii="Times New Roman" w:hAnsi="Times New Roman"/>
          <w:i/>
          <w:sz w:val="28"/>
          <w:szCs w:val="28"/>
          <w:highlight w:val="white"/>
        </w:rPr>
      </w:pPr>
      <w:r w:rsidRPr="005B6062">
        <w:rPr>
          <w:rFonts w:ascii="Times New Roman" w:hAnsi="Times New Roman"/>
          <w:i/>
          <w:sz w:val="28"/>
          <w:szCs w:val="28"/>
          <w:highlight w:val="white"/>
        </w:rPr>
        <w:lastRenderedPageBreak/>
        <w:t>Понятие продвижение.</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Под продвижением понимается комплекс маркетинговых мероприятий, целями которых являются увеличение доли товара, услуги, компании или бренда, занимаемой ими на рынке; вывод товара на рынок; увеличение их узнаваемости; привлечение новых клиентов. В практическом маркетинге есть достаточно много способов продвижения. Условно их можно разбить на две категории: традиционный маркетинг и интернет-маркетинг.</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В первой категории можно выделить несколько групп методов продвижения: реклама в традиционных СМИ (пресса, радио и телевидение), наружная реклама, связи с общественностью, организация различных мероприятий (выставки, дегустации, распродажи, акции, лотереи и пр.), а также изготовление различных презентационных раздаточных материалов (буклеты, каталоги и пр.).</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Инструменты, применяющиеся для продвижения, можно разделить на две принципиально раздельные и, в то же время, не самодостаточные группы: реклама и обеспечение информацией. К рекламе относятся мероприятия, направленные на привлечение первичного внимания участников рынка; к обеспечению информацией –</w:t>
      </w:r>
      <w:r w:rsidRPr="005B6062">
        <w:rPr>
          <w:rFonts w:ascii="Times New Roman" w:hAnsi="Times New Roman"/>
          <w:sz w:val="28"/>
          <w:szCs w:val="28"/>
          <w:highlight w:val="white"/>
        </w:rPr>
        <w:t xml:space="preserve"> </w:t>
      </w:r>
      <w:r w:rsidRPr="005B6062">
        <w:rPr>
          <w:rFonts w:ascii="Times New Roman" w:hAnsi="Times New Roman"/>
          <w:sz w:val="28"/>
          <w:szCs w:val="28"/>
        </w:rPr>
        <w:t>целевой объект такого внимания: тот или иной носитель информации.</w:t>
      </w:r>
    </w:p>
    <w:p w:rsidR="00322045" w:rsidRPr="005B6062" w:rsidRDefault="00322045" w:rsidP="000C16CD">
      <w:pPr>
        <w:spacing w:after="0" w:line="240" w:lineRule="auto"/>
        <w:ind w:firstLine="709"/>
        <w:jc w:val="both"/>
        <w:rPr>
          <w:rFonts w:ascii="Times New Roman" w:hAnsi="Times New Roman"/>
          <w:sz w:val="28"/>
          <w:szCs w:val="28"/>
          <w:highlight w:val="white"/>
        </w:rPr>
      </w:pPr>
      <w:r w:rsidRPr="005B6062">
        <w:rPr>
          <w:rFonts w:ascii="Times New Roman" w:hAnsi="Times New Roman"/>
          <w:sz w:val="28"/>
          <w:szCs w:val="28"/>
        </w:rPr>
        <w:t>Например, объявление в журнале –</w:t>
      </w:r>
      <w:r w:rsidRPr="005B6062">
        <w:rPr>
          <w:rFonts w:ascii="Times New Roman" w:hAnsi="Times New Roman"/>
          <w:sz w:val="28"/>
          <w:szCs w:val="28"/>
          <w:highlight w:val="white"/>
        </w:rPr>
        <w:t xml:space="preserve"> </w:t>
      </w:r>
      <w:r w:rsidRPr="005B6062">
        <w:rPr>
          <w:rFonts w:ascii="Times New Roman" w:hAnsi="Times New Roman"/>
          <w:sz w:val="28"/>
          <w:szCs w:val="28"/>
        </w:rPr>
        <w:t>это обеспечение информацией, а сам факт существования нужного журнала и его тираж –</w:t>
      </w:r>
      <w:r w:rsidRPr="005B6062">
        <w:rPr>
          <w:rFonts w:ascii="Times New Roman" w:hAnsi="Times New Roman"/>
          <w:sz w:val="28"/>
          <w:szCs w:val="28"/>
          <w:highlight w:val="white"/>
        </w:rPr>
        <w:t xml:space="preserve"> </w:t>
      </w:r>
      <w:r w:rsidRPr="005B6062">
        <w:rPr>
          <w:rFonts w:ascii="Times New Roman" w:hAnsi="Times New Roman"/>
          <w:sz w:val="28"/>
          <w:szCs w:val="28"/>
        </w:rPr>
        <w:t xml:space="preserve"> реклама.</w:t>
      </w:r>
      <w:r w:rsidRPr="005B6062">
        <w:rPr>
          <w:rFonts w:ascii="Times New Roman" w:hAnsi="Times New Roman"/>
          <w:sz w:val="28"/>
          <w:szCs w:val="28"/>
          <w:highlight w:val="white"/>
        </w:rPr>
        <w:t xml:space="preserve">   </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i/>
          <w:sz w:val="28"/>
          <w:szCs w:val="28"/>
          <w:highlight w:val="white"/>
        </w:rPr>
        <w:t>Интернет-маркетинг</w:t>
      </w:r>
      <w:r w:rsidRPr="005B6062">
        <w:rPr>
          <w:rFonts w:ascii="Times New Roman" w:hAnsi="Times New Roman"/>
          <w:sz w:val="28"/>
          <w:szCs w:val="28"/>
          <w:highlight w:val="white"/>
        </w:rPr>
        <w:t xml:space="preserve"> </w:t>
      </w:r>
      <w:r w:rsidRPr="005B6062">
        <w:rPr>
          <w:rFonts w:ascii="Times New Roman" w:hAnsi="Times New Roman"/>
          <w:sz w:val="28"/>
          <w:szCs w:val="28"/>
        </w:rPr>
        <w:t>–</w:t>
      </w:r>
      <w:r w:rsidRPr="005B6062">
        <w:rPr>
          <w:rFonts w:ascii="Times New Roman" w:hAnsi="Times New Roman"/>
          <w:sz w:val="28"/>
          <w:szCs w:val="28"/>
          <w:highlight w:val="white"/>
        </w:rPr>
        <w:t xml:space="preserve"> явление относительно новое, и потому его корректно выделить в отдельную категорию. В данном случае под продвижением понимаются такие мероприятия, как: контекстная реклама, поисковая оптимизация, таргетированная реклама, ведение блогов, социальные сети и пр.</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Способы достижения самого лучшего продвижения могут выходить за этические и правовые границы. К таким методам относятся спам и использование административного ресурса.</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Скажем, для успешного продвижения компании в Интернете необходимо сначала создать качественно наполненный сайт, содержащий подробные и поданные в удобной форме ответы на возможные вопросы заинтересованных лиц; а затем –</w:t>
      </w:r>
      <w:r w:rsidRPr="005B6062">
        <w:rPr>
          <w:rFonts w:ascii="Times New Roman" w:hAnsi="Times New Roman"/>
          <w:sz w:val="28"/>
          <w:szCs w:val="28"/>
          <w:highlight w:val="white"/>
        </w:rPr>
        <w:t xml:space="preserve"> </w:t>
      </w:r>
      <w:r w:rsidRPr="005B6062">
        <w:rPr>
          <w:rFonts w:ascii="Times New Roman" w:hAnsi="Times New Roman"/>
          <w:sz w:val="28"/>
          <w:szCs w:val="28"/>
        </w:rPr>
        <w:t>привлечь на него людей с помощью инструментов Интернет-маркетинга, то есть в данном случае: сайт –</w:t>
      </w:r>
      <w:r w:rsidRPr="005B6062">
        <w:rPr>
          <w:rFonts w:ascii="Times New Roman" w:hAnsi="Times New Roman"/>
          <w:sz w:val="28"/>
          <w:szCs w:val="28"/>
          <w:highlight w:val="white"/>
        </w:rPr>
        <w:t xml:space="preserve"> </w:t>
      </w:r>
      <w:r w:rsidRPr="005B6062">
        <w:rPr>
          <w:rFonts w:ascii="Times New Roman" w:hAnsi="Times New Roman"/>
          <w:sz w:val="28"/>
          <w:szCs w:val="28"/>
        </w:rPr>
        <w:t>это целевой объект, а инструменты Интернет-маркетинга –</w:t>
      </w:r>
      <w:r w:rsidRPr="005B6062">
        <w:rPr>
          <w:rFonts w:ascii="Times New Roman" w:hAnsi="Times New Roman"/>
          <w:sz w:val="28"/>
          <w:szCs w:val="28"/>
          <w:highlight w:val="white"/>
        </w:rPr>
        <w:t xml:space="preserve"> </w:t>
      </w:r>
      <w:r w:rsidRPr="005B6062">
        <w:rPr>
          <w:rFonts w:ascii="Times New Roman" w:hAnsi="Times New Roman"/>
          <w:sz w:val="28"/>
          <w:szCs w:val="28"/>
        </w:rPr>
        <w:t>это реклама.</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Продвижение включает в себя мероприятия, как по стимулированию сбыта, так и по формированию спроса.</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Под </w:t>
      </w:r>
      <w:r w:rsidRPr="005B6062">
        <w:rPr>
          <w:rFonts w:ascii="Times New Roman" w:hAnsi="Times New Roman"/>
          <w:i/>
          <w:sz w:val="28"/>
          <w:szCs w:val="28"/>
        </w:rPr>
        <w:t>продвижением товара</w:t>
      </w:r>
      <w:r w:rsidRPr="005B6062">
        <w:rPr>
          <w:rFonts w:ascii="Times New Roman" w:hAnsi="Times New Roman"/>
          <w:sz w:val="28"/>
          <w:szCs w:val="28"/>
        </w:rPr>
        <w:t xml:space="preserve"> понимается совокупность различных видов деятельности по доведению информации о достоинствах товара до потенциальных потребителей и стимулированию возникновения у них желания его купить.</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i/>
          <w:sz w:val="28"/>
          <w:szCs w:val="28"/>
          <w:highlight w:val="white"/>
        </w:rPr>
        <w:t>Характеристика средств продвижения товара.</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На рынке потребительских товаров по значимости виды продвижения могут быть расположены в следующем порядке: реклама, стимулирование сбыта, персональные продажи, формирование общественного мнения. Фирма </w:t>
      </w:r>
      <w:r w:rsidRPr="005B6062">
        <w:rPr>
          <w:rFonts w:ascii="Times New Roman" w:hAnsi="Times New Roman"/>
          <w:sz w:val="28"/>
          <w:szCs w:val="28"/>
        </w:rPr>
        <w:lastRenderedPageBreak/>
        <w:t>может использовать один вид или сочетание четырех основных видов продвижения это связанно с тем, что как каждый вид продвижения выполняет различные функции и поэтому дополняет другие.</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i/>
          <w:sz w:val="28"/>
          <w:szCs w:val="28"/>
        </w:rPr>
        <w:t>Реклама</w:t>
      </w:r>
      <w:r w:rsidRPr="005B6062">
        <w:rPr>
          <w:rFonts w:ascii="Times New Roman" w:hAnsi="Times New Roman"/>
          <w:sz w:val="28"/>
          <w:szCs w:val="28"/>
        </w:rPr>
        <w:t xml:space="preserve"> –</w:t>
      </w:r>
      <w:r w:rsidRPr="005B6062">
        <w:rPr>
          <w:rFonts w:ascii="Times New Roman" w:hAnsi="Times New Roman"/>
          <w:sz w:val="28"/>
          <w:szCs w:val="28"/>
          <w:highlight w:val="white"/>
        </w:rPr>
        <w:t xml:space="preserve"> </w:t>
      </w:r>
      <w:r w:rsidRPr="005B6062">
        <w:rPr>
          <w:rFonts w:ascii="Times New Roman" w:hAnsi="Times New Roman"/>
          <w:sz w:val="28"/>
          <w:szCs w:val="28"/>
        </w:rPr>
        <w:t xml:space="preserve"> любая оплаченная определенным спонсором форма неличного представления идей, товаров и услуг. Она представляет собой платные сообщения о продукции, которые распространяются через средства массовой информации. Рекламные объявления направлены на призыв к покупке того или иного товара. Рекламное объявление состоит из двух основных частей: текстовая часть, и художественная, графическая часть рекламы. Реклама должна сообщать нужную информацию, передаваться достаточное число раз, способствовать сбыту продукции, приносить доход, покрывающий затраты на ее создание.</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Рассмотрим основные средства рекламной коммуникации и области их применения: телевизионная реклама, реклама на радио, реклама в прессе, печатная реклама, наружная реклама, прямая почтовая реклама, реклама в Интернете, рекламные сувениры, выставки, ярмарки , видеофильмы.</w:t>
      </w:r>
    </w:p>
    <w:p w:rsidR="00322045" w:rsidRPr="005B6062" w:rsidRDefault="00322045" w:rsidP="000C16CD">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Рекламе присущи следующие достоинства:</w:t>
      </w:r>
    </w:p>
    <w:p w:rsidR="00322045" w:rsidRPr="005B6062" w:rsidRDefault="00322045" w:rsidP="00D046A9">
      <w:pPr>
        <w:pStyle w:val="a5"/>
        <w:numPr>
          <w:ilvl w:val="1"/>
          <w:numId w:val="20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реклама одновременно достигает покупателей, живущих далеко друг от друга;</w:t>
      </w:r>
    </w:p>
    <w:p w:rsidR="00322045" w:rsidRPr="005B6062" w:rsidRDefault="00322045" w:rsidP="00D046A9">
      <w:pPr>
        <w:pStyle w:val="a5"/>
        <w:numPr>
          <w:ilvl w:val="1"/>
          <w:numId w:val="20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ее публичный характер указывает покупателю, что товар не противоречит общественным нормам и закону;</w:t>
      </w:r>
    </w:p>
    <w:p w:rsidR="00322045" w:rsidRPr="005B6062" w:rsidRDefault="00322045" w:rsidP="00D046A9">
      <w:pPr>
        <w:pStyle w:val="a5"/>
        <w:numPr>
          <w:ilvl w:val="1"/>
          <w:numId w:val="20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она позволяет многократно повторять обращение, а адресату –</w:t>
      </w:r>
      <w:r w:rsidRPr="005B6062">
        <w:rPr>
          <w:rFonts w:ascii="Times New Roman" w:hAnsi="Times New Roman"/>
          <w:sz w:val="28"/>
          <w:szCs w:val="28"/>
          <w:highlight w:val="white"/>
        </w:rPr>
        <w:t xml:space="preserve"> </w:t>
      </w:r>
      <w:r w:rsidRPr="005B6062">
        <w:rPr>
          <w:rFonts w:ascii="Times New Roman" w:hAnsi="Times New Roman"/>
          <w:sz w:val="28"/>
          <w:szCs w:val="28"/>
        </w:rPr>
        <w:t>получать и сравнивать обращения различных конкурирующих фирм. Широкомасштабная рекламная кампания, проводимая фирмой, является своеобразным свидетельством ее популярности и успеха;</w:t>
      </w:r>
    </w:p>
    <w:p w:rsidR="00322045" w:rsidRPr="005B6062" w:rsidRDefault="00322045" w:rsidP="00D046A9">
      <w:pPr>
        <w:pStyle w:val="a5"/>
        <w:numPr>
          <w:ilvl w:val="1"/>
          <w:numId w:val="201"/>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реклама очень выразительна –</w:t>
      </w:r>
      <w:r w:rsidRPr="005B6062">
        <w:rPr>
          <w:rFonts w:ascii="Times New Roman" w:hAnsi="Times New Roman"/>
          <w:sz w:val="28"/>
          <w:szCs w:val="28"/>
          <w:highlight w:val="white"/>
        </w:rPr>
        <w:t xml:space="preserve"> </w:t>
      </w:r>
      <w:r w:rsidRPr="005B6062">
        <w:rPr>
          <w:rFonts w:ascii="Times New Roman" w:hAnsi="Times New Roman"/>
          <w:sz w:val="28"/>
          <w:szCs w:val="28"/>
        </w:rPr>
        <w:t>она позволяет фирме эффективно и наглядно представить свой товар с помощью текста, звука и цвета. С одной стороны, реклама служит для формирования долговременного устойчивого образа товара. С другой –</w:t>
      </w:r>
      <w:r w:rsidRPr="005B6062">
        <w:rPr>
          <w:rFonts w:ascii="Times New Roman" w:hAnsi="Times New Roman"/>
          <w:sz w:val="28"/>
          <w:szCs w:val="28"/>
          <w:highlight w:val="white"/>
        </w:rPr>
        <w:t xml:space="preserve"> </w:t>
      </w:r>
      <w:r w:rsidRPr="005B6062">
        <w:rPr>
          <w:rFonts w:ascii="Times New Roman" w:hAnsi="Times New Roman"/>
          <w:sz w:val="28"/>
          <w:szCs w:val="28"/>
        </w:rPr>
        <w:t>стимулирует сбыт (например, рекламирование распродажи).</w:t>
      </w:r>
    </w:p>
    <w:p w:rsidR="00322045" w:rsidRPr="005B6062" w:rsidRDefault="00322045" w:rsidP="000C16CD">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Но у рекламы есть и недостатки:</w:t>
      </w:r>
    </w:p>
    <w:p w:rsidR="00322045" w:rsidRPr="005B6062" w:rsidRDefault="00322045" w:rsidP="00D046A9">
      <w:pPr>
        <w:pStyle w:val="a5"/>
        <w:numPr>
          <w:ilvl w:val="1"/>
          <w:numId w:val="20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реклама безлична и поэтому не обладает убедительностью, присущей живому продавцу;</w:t>
      </w:r>
    </w:p>
    <w:p w:rsidR="00322045" w:rsidRPr="005B6062" w:rsidRDefault="00322045" w:rsidP="00D046A9">
      <w:pPr>
        <w:pStyle w:val="a5"/>
        <w:numPr>
          <w:ilvl w:val="1"/>
          <w:numId w:val="20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большинство рекламы –</w:t>
      </w:r>
      <w:r w:rsidRPr="005B6062">
        <w:rPr>
          <w:rFonts w:ascii="Times New Roman" w:hAnsi="Times New Roman"/>
          <w:sz w:val="28"/>
          <w:szCs w:val="28"/>
          <w:highlight w:val="white"/>
        </w:rPr>
        <w:t xml:space="preserve"> </w:t>
      </w:r>
      <w:r w:rsidRPr="005B6062">
        <w:rPr>
          <w:rFonts w:ascii="Times New Roman" w:hAnsi="Times New Roman"/>
          <w:sz w:val="28"/>
          <w:szCs w:val="28"/>
        </w:rPr>
        <w:t>это монолог, не обязывающий к вниманию и реакции;</w:t>
      </w:r>
    </w:p>
    <w:p w:rsidR="00322045" w:rsidRPr="005B6062" w:rsidRDefault="00322045" w:rsidP="00D046A9">
      <w:pPr>
        <w:pStyle w:val="a5"/>
        <w:numPr>
          <w:ilvl w:val="1"/>
          <w:numId w:val="202"/>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реклама бывает очень дорогостоящей. Хотя некоторые ее виды, например, объявления в газете или по радио, не требуют больших средств, другие формы рекламы, например телереклама, требуют значительных ассигнований.</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i/>
          <w:sz w:val="28"/>
          <w:szCs w:val="28"/>
        </w:rPr>
        <w:t>Формирование общественного мнения</w:t>
      </w:r>
      <w:r w:rsidRPr="005B6062">
        <w:rPr>
          <w:rFonts w:ascii="Times New Roman" w:hAnsi="Times New Roman"/>
          <w:sz w:val="28"/>
          <w:szCs w:val="28"/>
        </w:rPr>
        <w:t xml:space="preserve"> –</w:t>
      </w:r>
      <w:r w:rsidRPr="005B6062">
        <w:rPr>
          <w:rFonts w:ascii="Times New Roman" w:hAnsi="Times New Roman"/>
          <w:sz w:val="28"/>
          <w:szCs w:val="28"/>
          <w:highlight w:val="white"/>
        </w:rPr>
        <w:t xml:space="preserve"> </w:t>
      </w:r>
      <w:r w:rsidRPr="005B6062">
        <w:rPr>
          <w:rFonts w:ascii="Times New Roman" w:hAnsi="Times New Roman"/>
          <w:sz w:val="28"/>
          <w:szCs w:val="28"/>
        </w:rPr>
        <w:t>неличное стимулирование спроса на товар, услугу или деятельность посредством помещения коммерчески важных новостей в периодических изданиях или получения благоприятных презентаций на радио, телевидении или сцене, которые не оплачиваются конкретным спонсором.</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lastRenderedPageBreak/>
        <w:t>Как и реклама, рассмотренная выше, формирование общественного мнения имеет несколько отличительных особенностей, связанных с деятельностью компании по осуществлению коммуникаций с целевой аудиторией, которая оплачивается косвенно.</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Высокая степень правдоподобия. Информационное сообщение, статья или очерк в газете кажутся более реальными и правдоподобными, чем рекламное объявление.</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Формирование общественного мнения позволяет установить контакт с теми покупателями, которые избегают контактов с продавцами и не читают рекламных объявлений: сообщение поступает к покупателям в форме «</w:t>
      </w:r>
      <w:r w:rsidRPr="005B6062">
        <w:rPr>
          <w:rFonts w:ascii="Times New Roman" w:hAnsi="Times New Roman"/>
          <w:i/>
          <w:sz w:val="28"/>
          <w:szCs w:val="28"/>
        </w:rPr>
        <w:t>новостей»,</w:t>
      </w:r>
      <w:r w:rsidRPr="005B6062">
        <w:rPr>
          <w:rFonts w:ascii="Times New Roman" w:hAnsi="Times New Roman"/>
          <w:sz w:val="28"/>
          <w:szCs w:val="28"/>
        </w:rPr>
        <w:t xml:space="preserve"> а не торговой рекламы. Подобно рекламе, формирование общественного мнения дает возможность эффектно представить фирму или товар.</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Тщательно продуманная кампания по формированию общественного мнения в сочетании с другими средствами комплекса продвижения может быть очень эффективной и экономичной.</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i/>
          <w:sz w:val="28"/>
          <w:szCs w:val="28"/>
        </w:rPr>
        <w:t>Персональная продажа</w:t>
      </w:r>
      <w:r w:rsidRPr="005B6062">
        <w:rPr>
          <w:rFonts w:ascii="Times New Roman" w:hAnsi="Times New Roman"/>
          <w:sz w:val="28"/>
          <w:szCs w:val="28"/>
        </w:rPr>
        <w:t xml:space="preserve"> – представление товара одному или нескольким потенциальным клиентам, осуществляемое в процессе непосредственного общения и имеющее целью продажу и установление длительных взаимоотношений с данными клиентами.</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На определенных этапах процесса покупки, особенно на этапах предпочтения, убеждения и покупки, личная продажа становится самым эффективным средством. Техника личной продажи имеет несколько уникальных особенностей по сравнению с рекламой.</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Она включает личный контакт двух или нескольких людей, во время которого участники приспосабливаются к потребностям и характеру друг друга.</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i/>
          <w:sz w:val="28"/>
          <w:szCs w:val="28"/>
        </w:rPr>
        <w:t>Личная продажа</w:t>
      </w:r>
      <w:r w:rsidRPr="005B6062">
        <w:rPr>
          <w:rFonts w:ascii="Times New Roman" w:hAnsi="Times New Roman"/>
          <w:sz w:val="28"/>
          <w:szCs w:val="28"/>
        </w:rPr>
        <w:t xml:space="preserve"> способствует также возникновению самых разнообразных отношений –</w:t>
      </w:r>
      <w:r w:rsidRPr="005B6062">
        <w:rPr>
          <w:rFonts w:ascii="Times New Roman" w:hAnsi="Times New Roman"/>
          <w:sz w:val="28"/>
          <w:szCs w:val="28"/>
          <w:highlight w:val="white"/>
        </w:rPr>
        <w:t xml:space="preserve"> </w:t>
      </w:r>
      <w:r w:rsidRPr="005B6062">
        <w:rPr>
          <w:rFonts w:ascii="Times New Roman" w:hAnsi="Times New Roman"/>
          <w:sz w:val="28"/>
          <w:szCs w:val="28"/>
        </w:rPr>
        <w:t>от формальных продавец-покупатель до дружеских. Для профессионального продавца интересы покупателя –</w:t>
      </w:r>
      <w:r w:rsidRPr="005B6062">
        <w:rPr>
          <w:rFonts w:ascii="Times New Roman" w:hAnsi="Times New Roman"/>
          <w:sz w:val="28"/>
          <w:szCs w:val="28"/>
          <w:highlight w:val="white"/>
        </w:rPr>
        <w:t xml:space="preserve"> </w:t>
      </w:r>
      <w:r w:rsidRPr="005B6062">
        <w:rPr>
          <w:rFonts w:ascii="Times New Roman" w:hAnsi="Times New Roman"/>
          <w:sz w:val="28"/>
          <w:szCs w:val="28"/>
        </w:rPr>
        <w:t>предмет личного участия, из которого вырастают длительные профессиональные контакты.</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И наконец, личная продажа вынуждает покупателя каким-то образом реагировать на обращение, хотя бы просто вежливым отказом.</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Но эти преимущества обходятся недешево. Сотрудничество с торговыми агентами предполагает долговременные контакты со стороны фирмы, и сменить торговый персонал не так просто, как обновить рекламу. Кроме того, личная продажа – самое дорогое из средств стимулирования. Необходимо также учитывать то, что так как рекламные объявления информируют о товаре, то без них персональные продажи существенно затруднены, требуют больше времени и слишком дорого обходятся.</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i/>
          <w:sz w:val="28"/>
          <w:szCs w:val="28"/>
        </w:rPr>
        <w:t>Стимулирование сбыта</w:t>
      </w:r>
      <w:r w:rsidRPr="005B6062">
        <w:rPr>
          <w:rFonts w:ascii="Times New Roman" w:hAnsi="Times New Roman"/>
          <w:sz w:val="28"/>
          <w:szCs w:val="28"/>
        </w:rPr>
        <w:t xml:space="preserve"> –</w:t>
      </w:r>
      <w:r w:rsidRPr="005B6062">
        <w:rPr>
          <w:rFonts w:ascii="Times New Roman" w:hAnsi="Times New Roman"/>
          <w:sz w:val="28"/>
          <w:szCs w:val="28"/>
          <w:highlight w:val="white"/>
        </w:rPr>
        <w:t xml:space="preserve"> </w:t>
      </w:r>
      <w:r w:rsidRPr="005B6062">
        <w:rPr>
          <w:rFonts w:ascii="Times New Roman" w:hAnsi="Times New Roman"/>
          <w:sz w:val="28"/>
          <w:szCs w:val="28"/>
        </w:rPr>
        <w:t>единовременные побудительные меры, стимулирующие покупки потребителей и отличные от рекламы, формирования общественного мнения и персональных продаж. Это –</w:t>
      </w:r>
      <w:r w:rsidRPr="005B6062">
        <w:rPr>
          <w:rFonts w:ascii="Times New Roman" w:hAnsi="Times New Roman"/>
          <w:sz w:val="28"/>
          <w:szCs w:val="28"/>
          <w:highlight w:val="white"/>
        </w:rPr>
        <w:t xml:space="preserve"> </w:t>
      </w:r>
      <w:r w:rsidRPr="005B6062">
        <w:rPr>
          <w:rFonts w:ascii="Times New Roman" w:hAnsi="Times New Roman"/>
          <w:sz w:val="28"/>
          <w:szCs w:val="28"/>
        </w:rPr>
        <w:t>выставки, демонстрации, презентации, а также различные другие сбытовые усилия, не входящие в стандартные процедуры продвижения.</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lastRenderedPageBreak/>
        <w:t>Стимулирование сбыта предусматривает широкий набор средств продвижения –</w:t>
      </w:r>
      <w:r w:rsidRPr="005B6062">
        <w:rPr>
          <w:rFonts w:ascii="Times New Roman" w:hAnsi="Times New Roman"/>
          <w:sz w:val="28"/>
          <w:szCs w:val="28"/>
          <w:highlight w:val="white"/>
        </w:rPr>
        <w:t xml:space="preserve"> </w:t>
      </w:r>
      <w:r w:rsidRPr="005B6062">
        <w:rPr>
          <w:rFonts w:ascii="Times New Roman" w:hAnsi="Times New Roman"/>
          <w:sz w:val="28"/>
          <w:szCs w:val="28"/>
        </w:rPr>
        <w:t>купоны, конкурсы, скидки, премии и другие. Каждое из этих средств имеет свои особенности. Они привлекают внимание покупателей и снабжают их информацией о товаре, способствующей его покупке. Все это дает возможность клиенту сэкономить, что в его глазах представляет дополнительную ценность.</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Средства стимулирования сбыта побуждают и поощряют ответ. В то время как реклама призывает: «Покупайте наш товар», стимулирование сбыта настаивает: «Купите наш товар сейчас».</w:t>
      </w:r>
    </w:p>
    <w:p w:rsidR="00322045" w:rsidRPr="005B6062" w:rsidRDefault="00992305" w:rsidP="000C16CD">
      <w:pPr>
        <w:spacing w:after="0" w:line="240" w:lineRule="auto"/>
        <w:ind w:firstLine="709"/>
        <w:jc w:val="both"/>
        <w:rPr>
          <w:rFonts w:ascii="Times New Roman" w:hAnsi="Times New Roman"/>
          <w:sz w:val="28"/>
          <w:szCs w:val="28"/>
        </w:rPr>
      </w:pPr>
      <w:r>
        <w:rPr>
          <w:rFonts w:ascii="Times New Roman" w:hAnsi="Times New Roman"/>
          <w:noProof/>
          <w:lang w:eastAsia="ru-RU"/>
        </w:rPr>
        <w:drawing>
          <wp:anchor distT="0" distB="0" distL="114300" distR="114300" simplePos="0" relativeHeight="251661312" behindDoc="0" locked="0" layoutInCell="1" allowOverlap="1">
            <wp:simplePos x="0" y="0"/>
            <wp:positionH relativeFrom="margin">
              <wp:posOffset>-13335</wp:posOffset>
            </wp:positionH>
            <wp:positionV relativeFrom="margin">
              <wp:posOffset>5394960</wp:posOffset>
            </wp:positionV>
            <wp:extent cx="5962650" cy="2743200"/>
            <wp:effectExtent l="19050" t="19050" r="19050" b="19050"/>
            <wp:wrapSquare wrapText="bothSides"/>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962650" cy="2743200"/>
                    </a:xfrm>
                    <a:prstGeom prst="rect">
                      <a:avLst/>
                    </a:prstGeom>
                    <a:noFill/>
                    <a:ln w="9525">
                      <a:solidFill>
                        <a:srgbClr val="4F81BD"/>
                      </a:solidFill>
                      <a:miter lim="800000"/>
                      <a:headEnd/>
                      <a:tailEnd/>
                    </a:ln>
                  </pic:spPr>
                </pic:pic>
              </a:graphicData>
            </a:graphic>
            <wp14:sizeRelH relativeFrom="page">
              <wp14:pctWidth>0</wp14:pctWidth>
            </wp14:sizeRelH>
            <wp14:sizeRelV relativeFrom="page">
              <wp14:pctHeight>0</wp14:pctHeight>
            </wp14:sizeRelV>
          </wp:anchor>
        </w:drawing>
      </w:r>
      <w:r w:rsidR="00322045" w:rsidRPr="005B6062">
        <w:rPr>
          <w:rFonts w:ascii="Times New Roman" w:hAnsi="Times New Roman"/>
          <w:sz w:val="28"/>
          <w:szCs w:val="28"/>
        </w:rPr>
        <w:t>Компании используют метод стимулирования сбыта для вызова сильной и быстрой ответной реакции. Эти средства в основном нужны для того, чтобы подстегнуть вялый сбыт. Воздействие средств стимулирования обычно кратковременно, они дополняют рекламу и реализацию. Их нельзя использовать для формирования устойчивого предпочтения товара. Чтобы успешно осуществлять свою деятельность, производители должны тщательно планировать кампанию по стимулированию сбыта и предлагать целевым потребителям истинную ценность. Только в этом случае репутация марки и уровень продаж будут на высоте, а потребители и в дальнейшем будут отдавать ей предпочтение.</w:t>
      </w:r>
    </w:p>
    <w:p w:rsidR="00322045" w:rsidRPr="005B6062" w:rsidRDefault="00322045" w:rsidP="000C16CD">
      <w:pPr>
        <w:spacing w:after="0" w:line="240" w:lineRule="auto"/>
        <w:ind w:firstLine="709"/>
        <w:jc w:val="both"/>
        <w:rPr>
          <w:rFonts w:ascii="Times New Roman" w:hAnsi="Times New Roman"/>
          <w:b/>
          <w:i/>
          <w:sz w:val="28"/>
          <w:szCs w:val="28"/>
        </w:rPr>
      </w:pPr>
    </w:p>
    <w:p w:rsidR="00322045" w:rsidRPr="005B6062" w:rsidRDefault="00322045" w:rsidP="000C16CD">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 xml:space="preserve">Заключение. </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Таким образом, обобщая вышеизложенное можно сделать вывод, что </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продвижение помогает значительно ускорить реализацию продукции, оказывает воздействие на сокращение потерь материальных ценностей, т. к. при замедленной реализации неизбежно снижение качества продукции, её моральное устаревание. </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Эффективность коммерческой деятельности во многом зависит от продвижения.    </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При правильной организации продвижение очень эффективно и способствует быстрой бесперебойной реализации продукции. </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lastRenderedPageBreak/>
        <w:t>При этом ускоряется возврат оборотных денежных средств предприятий, устанавливаются деловые контакты производителей с потребителями продукции, спрос возрастает, что является объективной основой развития фирмы и повышения эффективности ее экономической деятельности.</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Сегодня актуальность продвижения не вызывает сомнения, так как оно играет ключевую роль в развитии рыночной экономики и является её важным элементом. В развитых странах тратятся огромные деньги на маркетинговые коммуникации. Основная функция продвижения - передача информации о товаре, знакомство с ним потенциальных покупателей, убеждение их в необходимости приобретения продукции. От обычных информационных сообщений продвижение отличается заинтересованностью в конечном результате –</w:t>
      </w:r>
      <w:r w:rsidRPr="005B6062">
        <w:rPr>
          <w:rFonts w:ascii="Times New Roman" w:hAnsi="Times New Roman"/>
          <w:sz w:val="28"/>
          <w:szCs w:val="28"/>
          <w:highlight w:val="white"/>
        </w:rPr>
        <w:t xml:space="preserve"> </w:t>
      </w:r>
      <w:r w:rsidRPr="005B6062">
        <w:rPr>
          <w:rFonts w:ascii="Times New Roman" w:hAnsi="Times New Roman"/>
          <w:sz w:val="28"/>
          <w:szCs w:val="28"/>
        </w:rPr>
        <w:t>увеличении спроса на продукцию.</w:t>
      </w:r>
    </w:p>
    <w:p w:rsidR="00322045" w:rsidRPr="005B6062" w:rsidRDefault="00322045" w:rsidP="000C16CD">
      <w:pPr>
        <w:spacing w:after="0" w:line="240" w:lineRule="auto"/>
        <w:ind w:firstLine="709"/>
        <w:jc w:val="both"/>
        <w:rPr>
          <w:rFonts w:ascii="Times New Roman" w:hAnsi="Times New Roman"/>
          <w:b/>
          <w:i/>
          <w:sz w:val="28"/>
          <w:szCs w:val="28"/>
        </w:rPr>
      </w:pPr>
    </w:p>
    <w:p w:rsidR="00322045" w:rsidRPr="005B6062" w:rsidRDefault="00322045" w:rsidP="00D046A9">
      <w:pPr>
        <w:spacing w:after="0" w:line="240" w:lineRule="auto"/>
        <w:jc w:val="center"/>
        <w:rPr>
          <w:rFonts w:ascii="Times New Roman" w:hAnsi="Times New Roman"/>
          <w:b/>
          <w:sz w:val="28"/>
          <w:szCs w:val="28"/>
        </w:rPr>
      </w:pPr>
      <w:r w:rsidRPr="005B6062">
        <w:rPr>
          <w:rFonts w:ascii="Times New Roman" w:hAnsi="Times New Roman"/>
          <w:b/>
          <w:sz w:val="28"/>
          <w:szCs w:val="28"/>
        </w:rPr>
        <w:t>Библиографический список</w:t>
      </w:r>
    </w:p>
    <w:p w:rsidR="00322045" w:rsidRPr="005B6062" w:rsidRDefault="00322045" w:rsidP="000C16CD">
      <w:pPr>
        <w:spacing w:after="0" w:line="240" w:lineRule="auto"/>
        <w:ind w:firstLine="709"/>
        <w:jc w:val="both"/>
        <w:rPr>
          <w:rFonts w:ascii="Times New Roman" w:hAnsi="Times New Roman"/>
          <w:sz w:val="28"/>
          <w:szCs w:val="28"/>
        </w:rPr>
      </w:pPr>
    </w:p>
    <w:p w:rsidR="00322045" w:rsidRPr="005B6062" w:rsidRDefault="00322045" w:rsidP="00D046A9">
      <w:pPr>
        <w:pStyle w:val="a5"/>
        <w:numPr>
          <w:ilvl w:val="0"/>
          <w:numId w:val="203"/>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Багиев Г.Л. Маркетинг: учебное пособие/ Г.Л. Багиева. –</w:t>
      </w:r>
      <w:r w:rsidRPr="005B6062">
        <w:rPr>
          <w:rFonts w:ascii="Times New Roman" w:hAnsi="Times New Roman"/>
          <w:sz w:val="28"/>
          <w:szCs w:val="28"/>
          <w:highlight w:val="white"/>
        </w:rPr>
        <w:t xml:space="preserve"> </w:t>
      </w:r>
      <w:r w:rsidRPr="005B6062">
        <w:rPr>
          <w:rFonts w:ascii="Times New Roman" w:hAnsi="Times New Roman"/>
          <w:sz w:val="28"/>
          <w:szCs w:val="28"/>
        </w:rPr>
        <w:t>М.: Экономика, 2001. –</w:t>
      </w:r>
      <w:r w:rsidRPr="005B6062">
        <w:rPr>
          <w:rFonts w:ascii="Times New Roman" w:hAnsi="Times New Roman"/>
          <w:sz w:val="28"/>
          <w:szCs w:val="28"/>
          <w:highlight w:val="white"/>
        </w:rPr>
        <w:t xml:space="preserve"> </w:t>
      </w:r>
      <w:r w:rsidRPr="005B6062">
        <w:rPr>
          <w:rFonts w:ascii="Times New Roman" w:hAnsi="Times New Roman"/>
          <w:sz w:val="28"/>
          <w:szCs w:val="28"/>
        </w:rPr>
        <w:t>718 с.</w:t>
      </w:r>
    </w:p>
    <w:p w:rsidR="00322045" w:rsidRPr="005B6062" w:rsidRDefault="00322045" w:rsidP="00D046A9">
      <w:pPr>
        <w:pStyle w:val="a5"/>
        <w:numPr>
          <w:ilvl w:val="0"/>
          <w:numId w:val="203"/>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Беквит Г. Продавая незримое: руководство по современному маркетингу услуг: учебное пособие / Г. Беквит. –</w:t>
      </w:r>
      <w:r w:rsidRPr="005B6062">
        <w:rPr>
          <w:rFonts w:ascii="Times New Roman" w:hAnsi="Times New Roman"/>
          <w:sz w:val="28"/>
          <w:szCs w:val="28"/>
          <w:highlight w:val="white"/>
        </w:rPr>
        <w:t xml:space="preserve"> </w:t>
      </w:r>
      <w:r w:rsidRPr="005B6062">
        <w:rPr>
          <w:rFonts w:ascii="Times New Roman" w:hAnsi="Times New Roman"/>
          <w:sz w:val="28"/>
          <w:szCs w:val="28"/>
        </w:rPr>
        <w:t>М.: Альпина Бизнес Букс, 2004. –</w:t>
      </w:r>
      <w:r w:rsidRPr="005B6062">
        <w:rPr>
          <w:rFonts w:ascii="Times New Roman" w:hAnsi="Times New Roman"/>
          <w:sz w:val="28"/>
          <w:szCs w:val="28"/>
          <w:highlight w:val="white"/>
        </w:rPr>
        <w:t xml:space="preserve"> </w:t>
      </w:r>
      <w:r w:rsidRPr="005B6062">
        <w:rPr>
          <w:rFonts w:ascii="Times New Roman" w:hAnsi="Times New Roman"/>
          <w:sz w:val="28"/>
          <w:szCs w:val="28"/>
        </w:rPr>
        <w:t>272 с.</w:t>
      </w:r>
    </w:p>
    <w:p w:rsidR="00322045" w:rsidRPr="005B6062" w:rsidRDefault="00322045" w:rsidP="00D046A9">
      <w:pPr>
        <w:pStyle w:val="a5"/>
        <w:numPr>
          <w:ilvl w:val="0"/>
          <w:numId w:val="203"/>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Беквит Г. Четыре ключа к маркетингу услуг: учебное пособие / Г. Беквит. – М.: Альпина Бизнес Букс, 2005. –</w:t>
      </w:r>
      <w:r w:rsidRPr="005B6062">
        <w:rPr>
          <w:rFonts w:ascii="Times New Roman" w:hAnsi="Times New Roman"/>
          <w:sz w:val="28"/>
          <w:szCs w:val="28"/>
          <w:highlight w:val="white"/>
        </w:rPr>
        <w:t xml:space="preserve"> </w:t>
      </w:r>
      <w:r w:rsidRPr="005B6062">
        <w:rPr>
          <w:rFonts w:ascii="Times New Roman" w:hAnsi="Times New Roman"/>
          <w:sz w:val="28"/>
          <w:szCs w:val="28"/>
        </w:rPr>
        <w:t>224 с.</w:t>
      </w:r>
    </w:p>
    <w:p w:rsidR="00322045" w:rsidRPr="005B6062" w:rsidRDefault="00322045" w:rsidP="000C16CD">
      <w:pPr>
        <w:spacing w:after="0" w:line="240" w:lineRule="auto"/>
        <w:ind w:firstLine="709"/>
        <w:jc w:val="both"/>
        <w:rPr>
          <w:rFonts w:ascii="Times New Roman" w:hAnsi="Times New Roman"/>
          <w:sz w:val="28"/>
          <w:szCs w:val="28"/>
        </w:rPr>
      </w:pPr>
    </w:p>
    <w:p w:rsidR="00322045" w:rsidRPr="005B6062" w:rsidRDefault="00322045" w:rsidP="00E534F1">
      <w:pPr>
        <w:spacing w:after="0" w:line="240" w:lineRule="auto"/>
        <w:jc w:val="center"/>
        <w:rPr>
          <w:rFonts w:ascii="Times New Roman" w:hAnsi="Times New Roman"/>
          <w:sz w:val="28"/>
          <w:szCs w:val="28"/>
        </w:rPr>
      </w:pPr>
      <w:r w:rsidRPr="005B6062">
        <w:rPr>
          <w:rFonts w:ascii="Times New Roman" w:hAnsi="Times New Roman"/>
          <w:b/>
          <w:sz w:val="28"/>
          <w:szCs w:val="28"/>
        </w:rPr>
        <w:t>Научный руководитель:</w:t>
      </w:r>
      <w:r w:rsidRPr="005B6062">
        <w:rPr>
          <w:rFonts w:ascii="Times New Roman" w:hAnsi="Times New Roman"/>
          <w:sz w:val="28"/>
          <w:szCs w:val="28"/>
        </w:rPr>
        <w:t xml:space="preserve"> </w:t>
      </w:r>
      <w:r w:rsidRPr="005B6062">
        <w:rPr>
          <w:rFonts w:ascii="Times New Roman" w:hAnsi="Times New Roman"/>
          <w:i/>
          <w:sz w:val="28"/>
          <w:szCs w:val="28"/>
        </w:rPr>
        <w:t>М. О. Томшина</w:t>
      </w:r>
      <w:r w:rsidRPr="005B6062">
        <w:rPr>
          <w:rFonts w:ascii="Times New Roman" w:hAnsi="Times New Roman"/>
          <w:sz w:val="28"/>
          <w:szCs w:val="28"/>
        </w:rPr>
        <w:t>, преподаватель.</w:t>
      </w:r>
    </w:p>
    <w:p w:rsidR="00322045" w:rsidRPr="005B6062" w:rsidRDefault="00322045" w:rsidP="000C16CD">
      <w:pPr>
        <w:spacing w:after="0" w:line="240" w:lineRule="auto"/>
        <w:ind w:firstLine="709"/>
        <w:jc w:val="both"/>
        <w:rPr>
          <w:rFonts w:ascii="Times New Roman" w:hAnsi="Times New Roman"/>
          <w:sz w:val="28"/>
          <w:szCs w:val="28"/>
        </w:rPr>
      </w:pPr>
    </w:p>
    <w:p w:rsidR="00322045" w:rsidRPr="005B6062" w:rsidRDefault="00322045" w:rsidP="000C16CD">
      <w:pPr>
        <w:spacing w:after="0" w:line="240" w:lineRule="auto"/>
        <w:ind w:firstLine="709"/>
        <w:jc w:val="both"/>
        <w:rPr>
          <w:rFonts w:ascii="Times New Roman" w:hAnsi="Times New Roman"/>
          <w:sz w:val="28"/>
          <w:szCs w:val="28"/>
        </w:rPr>
      </w:pPr>
    </w:p>
    <w:p w:rsidR="00322045" w:rsidRPr="005B6062" w:rsidRDefault="00322045" w:rsidP="00146886">
      <w:pPr>
        <w:pStyle w:val="2"/>
      </w:pPr>
      <w:bookmarkStart w:id="227" w:name="_Toc516248515"/>
      <w:bookmarkStart w:id="228" w:name="_Toc516249977"/>
      <w:r w:rsidRPr="005B6062">
        <w:t>Чернова Наталья Олеговна</w:t>
      </w:r>
      <w:bookmarkEnd w:id="227"/>
      <w:bookmarkEnd w:id="228"/>
    </w:p>
    <w:p w:rsidR="00322045" w:rsidRPr="005B6062" w:rsidRDefault="00322045" w:rsidP="00146886">
      <w:pPr>
        <w:spacing w:after="0" w:line="240" w:lineRule="auto"/>
        <w:jc w:val="center"/>
        <w:rPr>
          <w:rFonts w:ascii="Times New Roman" w:hAnsi="Times New Roman"/>
          <w:i/>
          <w:kern w:val="36"/>
          <w:sz w:val="28"/>
          <w:szCs w:val="28"/>
          <w:lang w:eastAsia="ru-RU"/>
        </w:rPr>
      </w:pPr>
      <w:r w:rsidRPr="005B6062">
        <w:rPr>
          <w:rFonts w:ascii="Times New Roman" w:hAnsi="Times New Roman"/>
          <w:i/>
          <w:kern w:val="36"/>
          <w:sz w:val="28"/>
          <w:szCs w:val="28"/>
          <w:lang w:eastAsia="ru-RU"/>
        </w:rPr>
        <w:t>студентка 2 курса</w:t>
      </w:r>
    </w:p>
    <w:p w:rsidR="00322045" w:rsidRPr="005B6062" w:rsidRDefault="00322045" w:rsidP="00146886">
      <w:pPr>
        <w:spacing w:after="0" w:line="240" w:lineRule="auto"/>
        <w:jc w:val="center"/>
        <w:rPr>
          <w:rFonts w:ascii="Times New Roman" w:hAnsi="Times New Roman"/>
          <w:i/>
          <w:sz w:val="28"/>
          <w:szCs w:val="28"/>
        </w:rPr>
      </w:pPr>
      <w:r w:rsidRPr="005B6062">
        <w:rPr>
          <w:rFonts w:ascii="Times New Roman" w:hAnsi="Times New Roman"/>
          <w:i/>
          <w:sz w:val="28"/>
          <w:szCs w:val="28"/>
        </w:rPr>
        <w:t>ГАПОУ СО «Екатеринбургский торгово-экономический техникум»</w:t>
      </w:r>
    </w:p>
    <w:p w:rsidR="00322045" w:rsidRPr="005B6062" w:rsidRDefault="00322045" w:rsidP="00146886">
      <w:pPr>
        <w:spacing w:after="0" w:line="240" w:lineRule="auto"/>
        <w:jc w:val="center"/>
        <w:rPr>
          <w:rFonts w:ascii="Times New Roman" w:hAnsi="Times New Roman"/>
          <w:i/>
          <w:sz w:val="28"/>
          <w:szCs w:val="28"/>
        </w:rPr>
      </w:pPr>
      <w:r w:rsidRPr="005B6062">
        <w:rPr>
          <w:rFonts w:ascii="Times New Roman" w:hAnsi="Times New Roman"/>
          <w:i/>
          <w:sz w:val="28"/>
          <w:szCs w:val="28"/>
        </w:rPr>
        <w:t>(Екатеринбург)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322045" w:rsidRPr="005B6062" w:rsidTr="00920309">
        <w:tc>
          <w:tcPr>
            <w:tcW w:w="9571" w:type="dxa"/>
            <w:tcBorders>
              <w:left w:val="nil"/>
              <w:bottom w:val="nil"/>
              <w:right w:val="nil"/>
            </w:tcBorders>
          </w:tcPr>
          <w:p w:rsidR="00322045" w:rsidRPr="005B6062" w:rsidRDefault="00322045" w:rsidP="00920309">
            <w:pPr>
              <w:spacing w:after="0" w:line="240" w:lineRule="auto"/>
              <w:ind w:firstLine="709"/>
              <w:jc w:val="both"/>
              <w:rPr>
                <w:rFonts w:ascii="Times New Roman" w:hAnsi="Times New Roman"/>
                <w:sz w:val="28"/>
                <w:szCs w:val="28"/>
              </w:rPr>
            </w:pPr>
          </w:p>
        </w:tc>
      </w:tr>
    </w:tbl>
    <w:p w:rsidR="00322045" w:rsidRPr="005B6062" w:rsidRDefault="00322045" w:rsidP="00146886">
      <w:pPr>
        <w:pStyle w:val="3"/>
        <w:rPr>
          <w:rFonts w:ascii="Times New Roman" w:hAnsi="Times New Roman"/>
          <w:szCs w:val="28"/>
        </w:rPr>
      </w:pPr>
      <w:bookmarkStart w:id="229" w:name="_Toc516248516"/>
      <w:bookmarkStart w:id="230" w:name="_Toc516249978"/>
      <w:r w:rsidRPr="005B6062">
        <w:rPr>
          <w:rFonts w:ascii="Times New Roman" w:hAnsi="Times New Roman"/>
        </w:rPr>
        <w:t>Маркетинг и реклама энергетических напитков</w:t>
      </w:r>
      <w:bookmarkEnd w:id="229"/>
      <w:bookmarkEnd w:id="230"/>
    </w:p>
    <w:p w:rsidR="00322045" w:rsidRPr="005B6062" w:rsidRDefault="00322045" w:rsidP="000C16CD">
      <w:pPr>
        <w:spacing w:after="0" w:line="240" w:lineRule="auto"/>
        <w:ind w:firstLine="709"/>
        <w:jc w:val="both"/>
        <w:rPr>
          <w:rFonts w:ascii="Times New Roman" w:hAnsi="Times New Roman"/>
          <w:sz w:val="28"/>
          <w:szCs w:val="28"/>
        </w:rPr>
      </w:pPr>
    </w:p>
    <w:p w:rsidR="00322045" w:rsidRPr="005B6062" w:rsidRDefault="00322045" w:rsidP="000C16CD">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bCs/>
          <w:sz w:val="28"/>
          <w:szCs w:val="28"/>
          <w:shd w:val="clear" w:color="auto" w:fill="FFFFFF"/>
        </w:rPr>
        <w:t>Энергетические напитки</w:t>
      </w:r>
      <w:r w:rsidRPr="005B6062">
        <w:rPr>
          <w:rFonts w:ascii="Times New Roman" w:hAnsi="Times New Roman"/>
          <w:sz w:val="28"/>
          <w:szCs w:val="28"/>
          <w:shd w:val="clear" w:color="auto" w:fill="FFFFFF"/>
        </w:rPr>
        <w:t xml:space="preserve"> – безалкогольные напитки, в рекламной кампании которых делается акцент на их способность стимулировать центральную нервную систему человека.</w:t>
      </w:r>
    </w:p>
    <w:p w:rsidR="00322045" w:rsidRPr="005B6062" w:rsidRDefault="00322045" w:rsidP="000C16CD">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Современные энергетические напитки зачастую называют напитками «третьего тысячелетия». Однако на самом деле это далеко не так – идея создания напитка, способного стимулировать психоэмоциональную и физическую активность человеческого организма, придавать силы и помогать сконцентрироваться в ответственные моменты была воплощена в жизнь ещё несколько тысячелетий назад. </w:t>
      </w:r>
    </w:p>
    <w:p w:rsidR="00322045" w:rsidRPr="005B6062" w:rsidRDefault="00322045" w:rsidP="000C16CD">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Те природные ингредиенты, которые в древности использовались для создания бодрящих настоев, используются и в современном производстве. Однако возникновение энергетических напитков в разных странах датируется </w:t>
      </w:r>
      <w:r w:rsidRPr="005B6062">
        <w:rPr>
          <w:rFonts w:ascii="Times New Roman" w:hAnsi="Times New Roman"/>
          <w:sz w:val="28"/>
          <w:szCs w:val="28"/>
          <w:shd w:val="clear" w:color="auto" w:fill="FFFFFF"/>
        </w:rPr>
        <w:lastRenderedPageBreak/>
        <w:t>разными периодами. Так, для Германии «веком первых энергетиков» стало двенадцатое столетие, а первооткрывателем здесь считается аббатиса Хильдегарда фон Бинген. Конечно, по вкусу и своим бодрящим способностям напитки тех лет нельзя сравнивать с современными. Своей «второй жизнью» энергетик обязан англичанину Смит-Кляйну Бичамону, который в 1938 году приготовил свой первый энергетический напиток Lukozade для спортсменов Туманного Альбиона, что чуть не привело к их отравлению. Позднее Бичамон внёс некоторые изменения в рецептуру своего напитка и повторно запустил его в теперь уже массовую продажу. На удивление всем, плохая репутация не помешала напитку завоевать бешеную популярность у британского населения. Более того, в 1962 году в Японии по образцу именно этого напитка был создан новый, получивший название Lipovitan. На сегодняшний день Япония является одним из самых значимых экспортеров на мировом рынке энергетических напитков, а возникновение этого «зелья» у большинства ассоциируется именно с этой страной.</w:t>
      </w:r>
    </w:p>
    <w:p w:rsidR="00322045" w:rsidRPr="005B6062" w:rsidRDefault="00322045" w:rsidP="000C16CD">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В Европу энергетический напиток пришел значительно позднее, чем в Японию. И первооткрывателем здесь стал австрийский предприниматель Дитрих Матешец, который в 1982 году во время своей командировки в Гонконге впервые испробовал один из уже широко производимых там тонизирующих напитков. Уже тогда у него возникла идея основания первого в Европе предприятия по промышленному производству энергетических напитков, и в 1984 году он воплотил эту идею в жизнь. Напиток австрийца получил название Red Bull и завоевал огромную популярность среди европейцев, что вскоре вызвало появление десятков напитков с аналогичными свойствами.</w:t>
      </w:r>
    </w:p>
    <w:p w:rsidR="00322045" w:rsidRPr="005B6062" w:rsidRDefault="00322045" w:rsidP="000C16CD">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Сегодня энергетические напитки всё стремительнее вливаются в жизнь современного человека, а самыми крупными рынками сбыта являются Европа, Южная и Северная Америка. Производством энергетиков теперь занимаются не только профильные предприятия, такие как Red Bull, но и лидеры безалкогольной индустрии – Pepsi и Coca-Cola. </w:t>
      </w:r>
    </w:p>
    <w:p w:rsidR="00322045" w:rsidRPr="005B6062" w:rsidRDefault="00322045" w:rsidP="000C16CD">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Сейчас главная целевая аудитория сбыта энергетических напитков, это студенты; спортсмены; водители; молодежь увлеченная ночной клубной жизнью; люди увлеченные компьютерными играми, а также занятые тяжелым физическим и/или умственным трудом.</w:t>
      </w:r>
    </w:p>
    <w:p w:rsidR="00322045" w:rsidRPr="005B6062" w:rsidRDefault="00322045" w:rsidP="000C16CD">
      <w:pPr>
        <w:spacing w:after="0" w:line="240" w:lineRule="auto"/>
        <w:ind w:firstLine="709"/>
        <w:jc w:val="both"/>
        <w:rPr>
          <w:rFonts w:ascii="Times New Roman" w:hAnsi="Times New Roman"/>
          <w:sz w:val="28"/>
          <w:szCs w:val="28"/>
          <w:shd w:val="clear" w:color="auto" w:fill="FFFFFF"/>
        </w:rPr>
      </w:pPr>
      <w:r w:rsidRPr="005B6062">
        <w:rPr>
          <w:rFonts w:ascii="Times New Roman" w:hAnsi="Times New Roman"/>
          <w:sz w:val="28"/>
          <w:szCs w:val="28"/>
          <w:shd w:val="clear" w:color="auto" w:fill="FFFFFF"/>
        </w:rPr>
        <w:t xml:space="preserve">На сегодняшний день высшие позиции в мировом рейтинге занимают такие энергетические напитки, как Red Bull, Jaguar, Oronamin C, Real Gold, </w:t>
      </w:r>
      <w:r w:rsidRPr="005B6062">
        <w:rPr>
          <w:rFonts w:ascii="Times New Roman" w:hAnsi="Times New Roman"/>
          <w:sz w:val="28"/>
          <w:szCs w:val="28"/>
          <w:shd w:val="clear" w:color="auto" w:fill="FFFFFF"/>
          <w:lang w:val="en-US"/>
        </w:rPr>
        <w:t>E</w:t>
      </w:r>
      <w:r w:rsidRPr="005B6062">
        <w:rPr>
          <w:rFonts w:ascii="Times New Roman" w:hAnsi="Times New Roman"/>
          <w:sz w:val="28"/>
          <w:szCs w:val="28"/>
          <w:shd w:val="clear" w:color="auto" w:fill="FFFFFF"/>
        </w:rPr>
        <w:t>.</w:t>
      </w:r>
      <w:r w:rsidRPr="005B6062">
        <w:rPr>
          <w:rFonts w:ascii="Times New Roman" w:hAnsi="Times New Roman"/>
          <w:sz w:val="28"/>
          <w:szCs w:val="28"/>
          <w:shd w:val="clear" w:color="auto" w:fill="FFFFFF"/>
          <w:lang w:val="en-US"/>
        </w:rPr>
        <w:t>ON</w:t>
      </w:r>
      <w:r w:rsidRPr="005B6062">
        <w:rPr>
          <w:rFonts w:ascii="Times New Roman" w:hAnsi="Times New Roman"/>
          <w:sz w:val="28"/>
          <w:szCs w:val="28"/>
          <w:shd w:val="clear" w:color="auto" w:fill="FFFFFF"/>
        </w:rPr>
        <w:t>, SoBe и Pocari Sweat.</w:t>
      </w:r>
    </w:p>
    <w:p w:rsidR="00322045" w:rsidRPr="005B6062" w:rsidRDefault="00322045" w:rsidP="000C16CD">
      <w:pPr>
        <w:spacing w:after="0" w:line="240" w:lineRule="auto"/>
        <w:ind w:firstLine="709"/>
        <w:jc w:val="both"/>
        <w:rPr>
          <w:rFonts w:ascii="Times New Roman" w:hAnsi="Times New Roman"/>
          <w:i/>
          <w:sz w:val="28"/>
          <w:szCs w:val="28"/>
        </w:rPr>
      </w:pPr>
      <w:r w:rsidRPr="005B6062">
        <w:rPr>
          <w:rFonts w:ascii="Times New Roman" w:hAnsi="Times New Roman"/>
          <w:bCs/>
          <w:i/>
          <w:sz w:val="28"/>
          <w:szCs w:val="28"/>
        </w:rPr>
        <w:t>Red Bull.</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Пожалуй, самый известный в мире энергетический тонизирующий напиток, производства компании </w:t>
      </w:r>
      <w:r w:rsidRPr="005B6062">
        <w:rPr>
          <w:rFonts w:ascii="Times New Roman" w:hAnsi="Times New Roman"/>
          <w:bCs/>
          <w:sz w:val="28"/>
          <w:szCs w:val="28"/>
        </w:rPr>
        <w:t>Red Bull GmbH</w:t>
      </w:r>
      <w:r w:rsidRPr="005B6062">
        <w:rPr>
          <w:rFonts w:ascii="Times New Roman" w:hAnsi="Times New Roman"/>
          <w:sz w:val="28"/>
          <w:szCs w:val="28"/>
        </w:rPr>
        <w:t>.</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Рецепты, по которым он создавался, известны в Азии уже достаточно давно. Заслуга </w:t>
      </w:r>
      <w:r w:rsidRPr="005B6062">
        <w:rPr>
          <w:rFonts w:ascii="Times New Roman" w:hAnsi="Times New Roman"/>
          <w:bCs/>
          <w:sz w:val="28"/>
          <w:szCs w:val="28"/>
        </w:rPr>
        <w:t>Red Bull GmbH</w:t>
      </w:r>
      <w:r w:rsidRPr="005B6062">
        <w:rPr>
          <w:rFonts w:ascii="Times New Roman" w:hAnsi="Times New Roman"/>
          <w:sz w:val="28"/>
          <w:szCs w:val="28"/>
        </w:rPr>
        <w:t xml:space="preserve"> состоит в том, что она адаптировала азиатский напиток к европейским реалиям, не слишком сильно изменив основу его рецепта, но не поскупившись на химию. Но наверное даже основатели компании не ожидали, какие позиции может занять этот напиток на мировом рынке. </w:t>
      </w:r>
      <w:r w:rsidRPr="005B6062">
        <w:rPr>
          <w:rFonts w:ascii="Times New Roman" w:hAnsi="Times New Roman"/>
          <w:sz w:val="28"/>
          <w:szCs w:val="28"/>
        </w:rPr>
        <w:lastRenderedPageBreak/>
        <w:t>Сначала была покорена Европа, затем обе Америки, ну а после, перерожденный напиток вернулся на свою историческую родину в Тайвань и всю прочую Азию.</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Кстати, название </w:t>
      </w:r>
      <w:r w:rsidRPr="005B6062">
        <w:rPr>
          <w:rFonts w:ascii="Times New Roman" w:hAnsi="Times New Roman"/>
          <w:bCs/>
          <w:sz w:val="28"/>
          <w:szCs w:val="28"/>
        </w:rPr>
        <w:t>Red Bull</w:t>
      </w:r>
      <w:r w:rsidRPr="005B6062">
        <w:rPr>
          <w:rFonts w:ascii="Times New Roman" w:hAnsi="Times New Roman"/>
          <w:sz w:val="28"/>
          <w:szCs w:val="28"/>
        </w:rPr>
        <w:t xml:space="preserve"> так же взято из тайского языка </w:t>
      </w:r>
      <w:r w:rsidRPr="005B6062">
        <w:rPr>
          <w:rFonts w:ascii="Times New Roman" w:hAnsi="Times New Roman"/>
          <w:sz w:val="28"/>
          <w:szCs w:val="28"/>
          <w:shd w:val="clear" w:color="auto" w:fill="FFFFFF"/>
        </w:rPr>
        <w:t>–</w:t>
      </w:r>
      <w:r w:rsidRPr="005B6062">
        <w:rPr>
          <w:rFonts w:ascii="Times New Roman" w:hAnsi="Times New Roman"/>
          <w:sz w:val="28"/>
          <w:szCs w:val="28"/>
        </w:rPr>
        <w:t xml:space="preserve"> там напиток назывался </w:t>
      </w:r>
      <w:r w:rsidRPr="005B6062">
        <w:rPr>
          <w:rFonts w:ascii="Times New Roman" w:hAnsi="Times New Roman"/>
          <w:bCs/>
          <w:sz w:val="28"/>
          <w:szCs w:val="28"/>
        </w:rPr>
        <w:t>Krating Daeng</w:t>
      </w:r>
      <w:r w:rsidRPr="005B6062">
        <w:rPr>
          <w:rFonts w:ascii="Times New Roman" w:hAnsi="Times New Roman"/>
          <w:sz w:val="28"/>
          <w:szCs w:val="28"/>
        </w:rPr>
        <w:t>, что и означает «красный бык».</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Основными ингредиентами напитка были и остаются таурин и кофеин. Также присутствуют такие страшные названия, как глюкуронолактон </w:t>
      </w:r>
      <w:r w:rsidRPr="005B6062">
        <w:rPr>
          <w:rFonts w:ascii="Times New Roman" w:hAnsi="Times New Roman"/>
          <w:sz w:val="28"/>
          <w:szCs w:val="28"/>
          <w:shd w:val="clear" w:color="auto" w:fill="FFFFFF"/>
        </w:rPr>
        <w:t>–</w:t>
      </w:r>
      <w:r w:rsidRPr="005B6062">
        <w:rPr>
          <w:rFonts w:ascii="Times New Roman" w:hAnsi="Times New Roman"/>
          <w:sz w:val="28"/>
          <w:szCs w:val="28"/>
        </w:rPr>
        <w:t xml:space="preserve"> производное глюкозы, содержащееся во многих продуктах питания, никотинамид, инозитол, рибофламин и прочие чудеса современной органической химии. Мы не узнали бы о </w:t>
      </w:r>
      <w:r w:rsidRPr="005B6062">
        <w:rPr>
          <w:rFonts w:ascii="Times New Roman" w:hAnsi="Times New Roman"/>
          <w:bCs/>
          <w:sz w:val="28"/>
          <w:szCs w:val="28"/>
        </w:rPr>
        <w:t>Red Bull</w:t>
      </w:r>
      <w:r w:rsidRPr="005B6062">
        <w:rPr>
          <w:rFonts w:ascii="Times New Roman" w:hAnsi="Times New Roman"/>
          <w:sz w:val="28"/>
          <w:szCs w:val="28"/>
        </w:rPr>
        <w:t xml:space="preserve"> , если бы не австрийский предприниматель Дитрих Матешиц (Dietrich Mateschitz). Отведав </w:t>
      </w:r>
      <w:r w:rsidRPr="005B6062">
        <w:rPr>
          <w:rFonts w:ascii="Times New Roman" w:hAnsi="Times New Roman"/>
          <w:bCs/>
          <w:sz w:val="28"/>
          <w:szCs w:val="28"/>
        </w:rPr>
        <w:t>Krating Daeng</w:t>
      </w:r>
      <w:r w:rsidRPr="005B6062">
        <w:rPr>
          <w:rFonts w:ascii="Times New Roman" w:hAnsi="Times New Roman"/>
          <w:sz w:val="28"/>
          <w:szCs w:val="28"/>
        </w:rPr>
        <w:t xml:space="preserve"> он отметил, насколько возросла его работоспособность, даже не смотря на заметную смену часовых поясов. Некоторое время потребовалось для адаптации напитка, приобретение разнообразных лицензий и прочую бюрократию. В результате в 1984 году появилась компания </w:t>
      </w:r>
      <w:r w:rsidRPr="005B6062">
        <w:rPr>
          <w:rFonts w:ascii="Times New Roman" w:hAnsi="Times New Roman"/>
          <w:bCs/>
          <w:sz w:val="28"/>
          <w:szCs w:val="28"/>
        </w:rPr>
        <w:t>Red Bull GmbH</w:t>
      </w:r>
      <w:r w:rsidRPr="005B6062">
        <w:rPr>
          <w:rFonts w:ascii="Times New Roman" w:hAnsi="Times New Roman"/>
          <w:sz w:val="28"/>
          <w:szCs w:val="28"/>
        </w:rPr>
        <w:t>.</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Начало было неудачным. Рынок энергетических напитков приходилось создавать буквально с нуля, опыта на этом поприще у Дитриха не было. Первые несколько лет компания приносила лишь миллионные убытки. Но грамотный и агрессивный маркетинг сделал свое дело. </w:t>
      </w:r>
      <w:r w:rsidRPr="005B6062">
        <w:rPr>
          <w:rFonts w:ascii="Times New Roman" w:hAnsi="Times New Roman"/>
          <w:bCs/>
          <w:sz w:val="28"/>
          <w:szCs w:val="28"/>
        </w:rPr>
        <w:t>Red Bull GmbH</w:t>
      </w:r>
      <w:r w:rsidRPr="005B6062">
        <w:rPr>
          <w:rFonts w:ascii="Times New Roman" w:hAnsi="Times New Roman"/>
          <w:sz w:val="28"/>
          <w:szCs w:val="28"/>
        </w:rPr>
        <w:t xml:space="preserve"> грамотно выбрала аудиторию для своего товара </w:t>
      </w:r>
      <w:r w:rsidRPr="005B6062">
        <w:rPr>
          <w:rFonts w:ascii="Times New Roman" w:hAnsi="Times New Roman"/>
          <w:sz w:val="28"/>
          <w:szCs w:val="28"/>
          <w:shd w:val="clear" w:color="auto" w:fill="FFFFFF"/>
        </w:rPr>
        <w:t>–</w:t>
      </w:r>
      <w:r w:rsidRPr="005B6062">
        <w:rPr>
          <w:rFonts w:ascii="Times New Roman" w:hAnsi="Times New Roman"/>
          <w:sz w:val="28"/>
          <w:szCs w:val="28"/>
        </w:rPr>
        <w:t> </w:t>
      </w:r>
      <w:r w:rsidRPr="005B6062">
        <w:rPr>
          <w:rFonts w:ascii="Times New Roman" w:hAnsi="Times New Roman"/>
          <w:bCs/>
          <w:sz w:val="28"/>
          <w:szCs w:val="28"/>
        </w:rPr>
        <w:t>Red Bull</w:t>
      </w:r>
      <w:r w:rsidRPr="005B6062">
        <w:rPr>
          <w:rFonts w:ascii="Times New Roman" w:hAnsi="Times New Roman"/>
          <w:sz w:val="28"/>
          <w:szCs w:val="28"/>
        </w:rPr>
        <w:t> начинает распространяться и рекламироваться в ночных клубах и университетах. А тут еще оказалось, что напиток неплохо идет с крепким алкоголем.</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Потихоньку начинается продвижение </w:t>
      </w:r>
      <w:r w:rsidRPr="005B6062">
        <w:rPr>
          <w:rFonts w:ascii="Times New Roman" w:hAnsi="Times New Roman"/>
          <w:bCs/>
          <w:sz w:val="28"/>
          <w:szCs w:val="28"/>
        </w:rPr>
        <w:t>Red Bull</w:t>
      </w:r>
      <w:r w:rsidRPr="005B6062">
        <w:rPr>
          <w:rFonts w:ascii="Times New Roman" w:hAnsi="Times New Roman"/>
          <w:sz w:val="28"/>
          <w:szCs w:val="28"/>
        </w:rPr>
        <w:t> как идеального напитка для спортивных состязаний. Думаю всем известны воздушные соревнования, по так называемой аэробатике, когда пилоты (а это могут быть только одни из лучших) преодолевают на время воздушные трассы с препятствиями. Гонки эти проводятся с 2003 года в различных странах. Очень дорогая, но исключительно зрелищная и действенная реклама.</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В 2005 году приобретается команда Формулы 1 </w:t>
      </w:r>
      <w:r w:rsidRPr="005B6062">
        <w:rPr>
          <w:rFonts w:ascii="Times New Roman" w:hAnsi="Times New Roman"/>
          <w:bCs/>
          <w:sz w:val="28"/>
          <w:szCs w:val="28"/>
        </w:rPr>
        <w:t>Jaguar</w:t>
      </w:r>
      <w:r w:rsidRPr="005B6062">
        <w:rPr>
          <w:rFonts w:ascii="Times New Roman" w:hAnsi="Times New Roman"/>
          <w:sz w:val="28"/>
          <w:szCs w:val="28"/>
        </w:rPr>
        <w:t>, которая теперь известна под названием </w:t>
      </w:r>
      <w:r w:rsidRPr="005B6062">
        <w:rPr>
          <w:rFonts w:ascii="Times New Roman" w:hAnsi="Times New Roman"/>
          <w:bCs/>
          <w:sz w:val="28"/>
          <w:szCs w:val="28"/>
        </w:rPr>
        <w:t>Red Bull</w:t>
      </w:r>
      <w:r w:rsidRPr="005B6062">
        <w:rPr>
          <w:rFonts w:ascii="Times New Roman" w:hAnsi="Times New Roman"/>
          <w:sz w:val="28"/>
          <w:szCs w:val="28"/>
        </w:rPr>
        <w:t>. Выступает она довольно неплохо. Достаточно для того, чтобы опять таки, послужить хорошей рекламой.</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К активам </w:t>
      </w:r>
      <w:r w:rsidRPr="005B6062">
        <w:rPr>
          <w:rFonts w:ascii="Times New Roman" w:hAnsi="Times New Roman"/>
          <w:bCs/>
          <w:sz w:val="28"/>
          <w:szCs w:val="28"/>
        </w:rPr>
        <w:t>Red Bull</w:t>
      </w:r>
      <w:r w:rsidRPr="005B6062">
        <w:rPr>
          <w:rFonts w:ascii="Times New Roman" w:hAnsi="Times New Roman"/>
          <w:sz w:val="28"/>
          <w:szCs w:val="28"/>
        </w:rPr>
        <w:t xml:space="preserve"> относятся также футбольные и хоккейные клубы с одноименным названием. Также промоутеры раздают продукцию на мероприятиях, приезжая на них в машинах </w:t>
      </w:r>
      <w:r w:rsidRPr="005B6062">
        <w:rPr>
          <w:rFonts w:ascii="Times New Roman" w:hAnsi="Times New Roman"/>
          <w:sz w:val="28"/>
          <w:szCs w:val="28"/>
          <w:lang w:val="en-US"/>
        </w:rPr>
        <w:t>Mini</w:t>
      </w:r>
      <w:r w:rsidRPr="005B6062">
        <w:rPr>
          <w:rFonts w:ascii="Times New Roman" w:hAnsi="Times New Roman"/>
          <w:sz w:val="28"/>
          <w:szCs w:val="28"/>
        </w:rPr>
        <w:t xml:space="preserve">. Компания все активнее внедряется в большой спорт. Она может себе это позволить </w:t>
      </w:r>
      <w:r w:rsidRPr="005B6062">
        <w:rPr>
          <w:rFonts w:ascii="Times New Roman" w:hAnsi="Times New Roman"/>
          <w:sz w:val="28"/>
          <w:szCs w:val="28"/>
          <w:shd w:val="clear" w:color="auto" w:fill="FFFFFF"/>
        </w:rPr>
        <w:t>–</w:t>
      </w:r>
      <w:r w:rsidRPr="005B6062">
        <w:rPr>
          <w:rFonts w:ascii="Times New Roman" w:hAnsi="Times New Roman"/>
          <w:sz w:val="28"/>
          <w:szCs w:val="28"/>
        </w:rPr>
        <w:t xml:space="preserve"> доходы </w:t>
      </w:r>
      <w:r w:rsidRPr="005B6062">
        <w:rPr>
          <w:rFonts w:ascii="Times New Roman" w:hAnsi="Times New Roman"/>
          <w:bCs/>
          <w:sz w:val="28"/>
          <w:szCs w:val="28"/>
        </w:rPr>
        <w:t>Red Bull GmbH</w:t>
      </w:r>
      <w:r w:rsidRPr="005B6062">
        <w:rPr>
          <w:rFonts w:ascii="Times New Roman" w:hAnsi="Times New Roman"/>
          <w:sz w:val="28"/>
          <w:szCs w:val="28"/>
        </w:rPr>
        <w:t xml:space="preserve"> исчисляются уже миллиардами, а Дитрих Матешиц стал первым (и пока единственным) в истории австрийским миллиардером. Таким образом </w:t>
      </w:r>
      <w:r w:rsidRPr="005B6062">
        <w:rPr>
          <w:rFonts w:ascii="Times New Roman" w:hAnsi="Times New Roman"/>
          <w:bCs/>
          <w:sz w:val="28"/>
          <w:szCs w:val="28"/>
        </w:rPr>
        <w:t>Red Bull</w:t>
      </w:r>
      <w:r w:rsidRPr="005B6062">
        <w:rPr>
          <w:rFonts w:ascii="Times New Roman" w:hAnsi="Times New Roman"/>
          <w:sz w:val="28"/>
          <w:szCs w:val="28"/>
        </w:rPr>
        <w:t> сейчас энергетик номер 1 по продажам.</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Также и у </w:t>
      </w:r>
      <w:r w:rsidRPr="005B6062">
        <w:rPr>
          <w:rFonts w:ascii="Times New Roman" w:hAnsi="Times New Roman"/>
          <w:bCs/>
          <w:sz w:val="28"/>
          <w:szCs w:val="28"/>
        </w:rPr>
        <w:t>Red Bull</w:t>
      </w:r>
      <w:r w:rsidRPr="005B6062">
        <w:rPr>
          <w:rFonts w:ascii="Times New Roman" w:hAnsi="Times New Roman"/>
          <w:sz w:val="28"/>
          <w:szCs w:val="28"/>
        </w:rPr>
        <w:t xml:space="preserve"> бывали неудачи, </w:t>
      </w:r>
      <w:r w:rsidRPr="005B6062">
        <w:rPr>
          <w:rFonts w:ascii="Times New Roman" w:hAnsi="Times New Roman"/>
          <w:bCs/>
          <w:sz w:val="28"/>
          <w:szCs w:val="28"/>
        </w:rPr>
        <w:t>Red Bull</w:t>
      </w:r>
      <w:r w:rsidRPr="005B6062">
        <w:rPr>
          <w:rFonts w:ascii="Times New Roman" w:hAnsi="Times New Roman"/>
          <w:sz w:val="28"/>
          <w:szCs w:val="28"/>
        </w:rPr>
        <w:t> </w:t>
      </w:r>
      <w:r w:rsidRPr="005B6062">
        <w:rPr>
          <w:rFonts w:ascii="Times New Roman" w:hAnsi="Times New Roman"/>
          <w:sz w:val="28"/>
          <w:szCs w:val="28"/>
          <w:lang w:val="en-US"/>
        </w:rPr>
        <w:t>Cola</w:t>
      </w:r>
      <w:r w:rsidRPr="005B6062">
        <w:rPr>
          <w:rFonts w:ascii="Times New Roman" w:hAnsi="Times New Roman"/>
          <w:sz w:val="28"/>
          <w:szCs w:val="28"/>
        </w:rPr>
        <w:t xml:space="preserve"> запретили во многих странах, так как в составе нашли долю наркотических веществ.</w:t>
      </w:r>
    </w:p>
    <w:p w:rsidR="00322045" w:rsidRPr="005B6062" w:rsidRDefault="00322045" w:rsidP="000C16CD">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Burn.</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Энергетический напиток Burn появился в Великобритании в 2000 году. Покорив Европу, в 2003-м он пришел и в Россию.</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Пламя – символ Burn, как ничто другое отражает бешенную энергию, которой питает эта причудливая смесь кофеина, таурина, теобромина, экстракта </w:t>
      </w:r>
      <w:r w:rsidRPr="005B6062">
        <w:rPr>
          <w:rFonts w:ascii="Times New Roman" w:hAnsi="Times New Roman"/>
          <w:sz w:val="28"/>
          <w:szCs w:val="28"/>
        </w:rPr>
        <w:lastRenderedPageBreak/>
        <w:t>гуараны и глюкозы. Burn бодрит, придает силы, повышает концентрацию внимания.</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Под стать и стиль упаковки напитка. Burn выпускается в черных жестяных банках, объемом 0,25 и </w:t>
      </w:r>
      <w:smartTag w:uri="urn:schemas-microsoft-com:office:smarttags" w:element="metricconverter">
        <w:smartTagPr>
          <w:attr w:name="ProductID" w:val="0,5 л"/>
        </w:smartTagPr>
        <w:r w:rsidRPr="005B6062">
          <w:rPr>
            <w:rFonts w:ascii="Times New Roman" w:hAnsi="Times New Roman"/>
            <w:sz w:val="28"/>
            <w:szCs w:val="28"/>
          </w:rPr>
          <w:t>0,5 л</w:t>
        </w:r>
      </w:smartTag>
      <w:r w:rsidRPr="005B6062">
        <w:rPr>
          <w:rFonts w:ascii="Times New Roman" w:hAnsi="Times New Roman"/>
          <w:sz w:val="28"/>
          <w:szCs w:val="28"/>
        </w:rPr>
        <w:t xml:space="preserve"> с изображением языка пламени.</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Производитель видит своей целевой аудиторией молодежь до 30 лет, ведущую активный ночной образ жизни.</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Впервые в истории Coca-Cola Company доверила рекламную компанию этой разновидности напитка российским рекламным агентствам.</w:t>
      </w:r>
    </w:p>
    <w:p w:rsidR="00322045" w:rsidRPr="005B6062" w:rsidRDefault="00322045" w:rsidP="000C16CD">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Adrenaline Rush.</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Adrenaline Rush </w:t>
      </w:r>
      <w:r w:rsidRPr="005B6062">
        <w:rPr>
          <w:rFonts w:ascii="Times New Roman" w:hAnsi="Times New Roman"/>
          <w:sz w:val="28"/>
          <w:szCs w:val="28"/>
          <w:shd w:val="clear" w:color="auto" w:fill="FFFFFF"/>
        </w:rPr>
        <w:t>–</w:t>
      </w:r>
      <w:r w:rsidRPr="005B6062">
        <w:rPr>
          <w:rFonts w:ascii="Times New Roman" w:hAnsi="Times New Roman"/>
          <w:sz w:val="28"/>
          <w:szCs w:val="28"/>
        </w:rPr>
        <w:t xml:space="preserve"> энергетический напиток №1 в России. Во всяком случае, это утверждает его производитель и владелец бренда компания PepsiCo. Компания позиционирует Adrenaline Rush как средство для борьбы с усталостью в городе. Для продвижения бренда PepsiCo спонсирует и выступает организатором соревнований по экстремальным видам спорта, таким как авто- и мотогонки, а также всевозможных «энерджи-шоу».</w:t>
      </w:r>
    </w:p>
    <w:p w:rsidR="00322045" w:rsidRPr="005B6062" w:rsidRDefault="00322045" w:rsidP="000C16CD">
      <w:pPr>
        <w:spacing w:after="0" w:line="240" w:lineRule="auto"/>
        <w:ind w:firstLine="709"/>
        <w:jc w:val="both"/>
        <w:rPr>
          <w:rFonts w:ascii="Times New Roman" w:hAnsi="Times New Roman"/>
          <w:i/>
          <w:sz w:val="28"/>
          <w:szCs w:val="28"/>
        </w:rPr>
      </w:pPr>
      <w:r w:rsidRPr="005B6062">
        <w:rPr>
          <w:rFonts w:ascii="Times New Roman" w:hAnsi="Times New Roman"/>
          <w:i/>
          <w:sz w:val="28"/>
          <w:szCs w:val="28"/>
        </w:rPr>
        <w:t>Эффективность энергетиков.</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Так как все энергетические напитки декларируют свою эффективность благодаря содержанию кофеина, была поставлена цель определить содержания этого вещества в напитках, тем самым получив достоверные сведения какой из них лучше. Методика определения кофеина на энергетических напитках была перенесена из ГОСТ 29148-91, который описывает технические условия натурального растворимого кофе. Заодно была поставлена задача сравнить полученные данные с кофе и чаем – напитками, которые тоже содержат в себе долю кофеина. </w:t>
      </w:r>
    </w:p>
    <w:p w:rsidR="00322045" w:rsidRPr="005B6062" w:rsidRDefault="00322045" w:rsidP="000C16CD">
      <w:pPr>
        <w:spacing w:after="0" w:line="240" w:lineRule="auto"/>
        <w:ind w:firstLine="709"/>
        <w:jc w:val="both"/>
        <w:rPr>
          <w:rFonts w:ascii="Times New Roman" w:hAnsi="Times New Roman"/>
          <w:sz w:val="28"/>
          <w:szCs w:val="28"/>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5"/>
      </w:tblGrid>
      <w:tr w:rsidR="00322045" w:rsidRPr="005B6062" w:rsidTr="00920309">
        <w:tc>
          <w:tcPr>
            <w:tcW w:w="4785" w:type="dxa"/>
          </w:tcPr>
          <w:p w:rsidR="00322045" w:rsidRPr="005B6062" w:rsidRDefault="00322045" w:rsidP="00920309">
            <w:pPr>
              <w:pBdr>
                <w:left w:val="single" w:sz="6" w:space="0" w:color="000000"/>
              </w:pBdr>
              <w:spacing w:after="0" w:line="240" w:lineRule="auto"/>
              <w:jc w:val="center"/>
              <w:rPr>
                <w:rFonts w:ascii="Times New Roman" w:hAnsi="Times New Roman"/>
                <w:i/>
                <w:sz w:val="24"/>
                <w:szCs w:val="24"/>
              </w:rPr>
            </w:pPr>
            <w:r w:rsidRPr="005B6062">
              <w:rPr>
                <w:rFonts w:ascii="Times New Roman" w:hAnsi="Times New Roman"/>
                <w:bCs/>
                <w:i/>
                <w:sz w:val="24"/>
                <w:szCs w:val="24"/>
              </w:rPr>
              <w:t>Продукт, содержащий кофеин</w:t>
            </w:r>
          </w:p>
        </w:tc>
        <w:tc>
          <w:tcPr>
            <w:tcW w:w="4785" w:type="dxa"/>
          </w:tcPr>
          <w:p w:rsidR="00322045" w:rsidRPr="005B6062" w:rsidRDefault="00322045" w:rsidP="00920309">
            <w:pPr>
              <w:pBdr>
                <w:left w:val="single" w:sz="6" w:space="0" w:color="000000"/>
              </w:pBdr>
              <w:spacing w:after="0" w:line="240" w:lineRule="auto"/>
              <w:jc w:val="center"/>
              <w:rPr>
                <w:rFonts w:ascii="Times New Roman" w:hAnsi="Times New Roman"/>
                <w:i/>
                <w:sz w:val="24"/>
                <w:szCs w:val="24"/>
              </w:rPr>
            </w:pPr>
            <w:r w:rsidRPr="005B6062">
              <w:rPr>
                <w:rFonts w:ascii="Times New Roman" w:hAnsi="Times New Roman"/>
                <w:bCs/>
                <w:i/>
                <w:sz w:val="24"/>
                <w:szCs w:val="24"/>
              </w:rPr>
              <w:t>Процент содержания кофеина</w:t>
            </w:r>
          </w:p>
        </w:tc>
      </w:tr>
      <w:tr w:rsidR="00322045" w:rsidRPr="005B6062" w:rsidTr="00920309">
        <w:tc>
          <w:tcPr>
            <w:tcW w:w="4785" w:type="dxa"/>
          </w:tcPr>
          <w:p w:rsidR="00322045" w:rsidRPr="005B6062" w:rsidRDefault="00322045" w:rsidP="00920309">
            <w:pPr>
              <w:pBdr>
                <w:left w:val="single" w:sz="6" w:space="0" w:color="000000"/>
              </w:pBdr>
              <w:spacing w:after="0" w:line="240" w:lineRule="auto"/>
              <w:jc w:val="both"/>
              <w:rPr>
                <w:rFonts w:ascii="Times New Roman" w:hAnsi="Times New Roman"/>
                <w:sz w:val="24"/>
                <w:szCs w:val="24"/>
              </w:rPr>
            </w:pPr>
            <w:r w:rsidRPr="005B6062">
              <w:rPr>
                <w:rFonts w:ascii="Times New Roman" w:hAnsi="Times New Roman"/>
                <w:sz w:val="24"/>
                <w:szCs w:val="24"/>
              </w:rPr>
              <w:t>Adrenalin Rush</w:t>
            </w:r>
          </w:p>
        </w:tc>
        <w:tc>
          <w:tcPr>
            <w:tcW w:w="4785" w:type="dxa"/>
          </w:tcPr>
          <w:p w:rsidR="00322045" w:rsidRPr="005B6062" w:rsidRDefault="00322045" w:rsidP="00920309">
            <w:pPr>
              <w:pBdr>
                <w:left w:val="single" w:sz="6" w:space="0" w:color="000000"/>
              </w:pBdr>
              <w:spacing w:after="0" w:line="240" w:lineRule="auto"/>
              <w:jc w:val="center"/>
              <w:rPr>
                <w:rFonts w:ascii="Times New Roman" w:hAnsi="Times New Roman"/>
                <w:sz w:val="24"/>
                <w:szCs w:val="24"/>
              </w:rPr>
            </w:pPr>
            <w:r w:rsidRPr="005B6062">
              <w:rPr>
                <w:rFonts w:ascii="Times New Roman" w:hAnsi="Times New Roman"/>
                <w:sz w:val="24"/>
                <w:szCs w:val="24"/>
              </w:rPr>
              <w:t>0,00688%</w:t>
            </w:r>
          </w:p>
        </w:tc>
      </w:tr>
      <w:tr w:rsidR="00322045" w:rsidRPr="005B6062" w:rsidTr="00920309">
        <w:tc>
          <w:tcPr>
            <w:tcW w:w="4785" w:type="dxa"/>
          </w:tcPr>
          <w:p w:rsidR="00322045" w:rsidRPr="005B6062" w:rsidRDefault="00322045" w:rsidP="00920309">
            <w:pPr>
              <w:pBdr>
                <w:left w:val="single" w:sz="6" w:space="0" w:color="000000"/>
              </w:pBdr>
              <w:spacing w:after="0" w:line="240" w:lineRule="auto"/>
              <w:jc w:val="both"/>
              <w:rPr>
                <w:rFonts w:ascii="Times New Roman" w:hAnsi="Times New Roman"/>
                <w:sz w:val="24"/>
                <w:szCs w:val="24"/>
              </w:rPr>
            </w:pPr>
            <w:r w:rsidRPr="005B6062">
              <w:rPr>
                <w:rFonts w:ascii="Times New Roman" w:hAnsi="Times New Roman"/>
                <w:sz w:val="24"/>
                <w:szCs w:val="24"/>
              </w:rPr>
              <w:t>Burn Original</w:t>
            </w:r>
          </w:p>
        </w:tc>
        <w:tc>
          <w:tcPr>
            <w:tcW w:w="4785" w:type="dxa"/>
          </w:tcPr>
          <w:p w:rsidR="00322045" w:rsidRPr="005B6062" w:rsidRDefault="00322045" w:rsidP="00920309">
            <w:pPr>
              <w:pBdr>
                <w:left w:val="single" w:sz="6" w:space="0" w:color="000000"/>
              </w:pBdr>
              <w:spacing w:after="0" w:line="240" w:lineRule="auto"/>
              <w:jc w:val="center"/>
              <w:rPr>
                <w:rFonts w:ascii="Times New Roman" w:hAnsi="Times New Roman"/>
                <w:sz w:val="24"/>
                <w:szCs w:val="24"/>
              </w:rPr>
            </w:pPr>
            <w:r w:rsidRPr="005B6062">
              <w:rPr>
                <w:rFonts w:ascii="Times New Roman" w:hAnsi="Times New Roman"/>
                <w:sz w:val="24"/>
                <w:szCs w:val="24"/>
              </w:rPr>
              <w:t>0,00597%.</w:t>
            </w:r>
          </w:p>
        </w:tc>
      </w:tr>
      <w:tr w:rsidR="00322045" w:rsidRPr="005B6062" w:rsidTr="00920309">
        <w:tc>
          <w:tcPr>
            <w:tcW w:w="4785" w:type="dxa"/>
          </w:tcPr>
          <w:p w:rsidR="00322045" w:rsidRPr="005B6062" w:rsidRDefault="00322045" w:rsidP="00920309">
            <w:pPr>
              <w:pBdr>
                <w:left w:val="single" w:sz="6" w:space="0" w:color="000000"/>
              </w:pBdr>
              <w:spacing w:after="0" w:line="240" w:lineRule="auto"/>
              <w:jc w:val="both"/>
              <w:rPr>
                <w:rFonts w:ascii="Times New Roman" w:hAnsi="Times New Roman"/>
                <w:sz w:val="24"/>
                <w:szCs w:val="24"/>
              </w:rPr>
            </w:pPr>
            <w:r w:rsidRPr="005B6062">
              <w:rPr>
                <w:rFonts w:ascii="Times New Roman" w:hAnsi="Times New Roman"/>
                <w:sz w:val="24"/>
                <w:szCs w:val="24"/>
              </w:rPr>
              <w:t>Red Bull</w:t>
            </w:r>
          </w:p>
        </w:tc>
        <w:tc>
          <w:tcPr>
            <w:tcW w:w="4785" w:type="dxa"/>
          </w:tcPr>
          <w:p w:rsidR="00322045" w:rsidRPr="005B6062" w:rsidRDefault="00322045" w:rsidP="00920309">
            <w:pPr>
              <w:pBdr>
                <w:left w:val="single" w:sz="6" w:space="0" w:color="000000"/>
              </w:pBdr>
              <w:spacing w:after="0" w:line="240" w:lineRule="auto"/>
              <w:jc w:val="center"/>
              <w:rPr>
                <w:rFonts w:ascii="Times New Roman" w:hAnsi="Times New Roman"/>
                <w:sz w:val="24"/>
                <w:szCs w:val="24"/>
              </w:rPr>
            </w:pPr>
            <w:r w:rsidRPr="005B6062">
              <w:rPr>
                <w:rFonts w:ascii="Times New Roman" w:hAnsi="Times New Roman"/>
                <w:sz w:val="24"/>
                <w:szCs w:val="24"/>
              </w:rPr>
              <w:t>0,00998%</w:t>
            </w:r>
          </w:p>
        </w:tc>
      </w:tr>
      <w:tr w:rsidR="00322045" w:rsidRPr="005B6062" w:rsidTr="00920309">
        <w:tc>
          <w:tcPr>
            <w:tcW w:w="4785" w:type="dxa"/>
          </w:tcPr>
          <w:p w:rsidR="00322045" w:rsidRPr="005B6062" w:rsidRDefault="00322045" w:rsidP="00920309">
            <w:pPr>
              <w:pBdr>
                <w:left w:val="single" w:sz="6" w:space="0" w:color="000000"/>
              </w:pBdr>
              <w:spacing w:after="0" w:line="240" w:lineRule="auto"/>
              <w:jc w:val="both"/>
              <w:rPr>
                <w:rFonts w:ascii="Times New Roman" w:hAnsi="Times New Roman"/>
                <w:sz w:val="24"/>
                <w:szCs w:val="24"/>
              </w:rPr>
            </w:pPr>
            <w:r w:rsidRPr="005B6062">
              <w:rPr>
                <w:rFonts w:ascii="Times New Roman" w:hAnsi="Times New Roman"/>
                <w:sz w:val="24"/>
                <w:szCs w:val="24"/>
              </w:rPr>
              <w:t>Tornado Battle</w:t>
            </w:r>
          </w:p>
        </w:tc>
        <w:tc>
          <w:tcPr>
            <w:tcW w:w="4785" w:type="dxa"/>
          </w:tcPr>
          <w:p w:rsidR="00322045" w:rsidRPr="005B6062" w:rsidRDefault="00322045" w:rsidP="00920309">
            <w:pPr>
              <w:pBdr>
                <w:left w:val="single" w:sz="6" w:space="0" w:color="000000"/>
              </w:pBdr>
              <w:spacing w:after="0" w:line="240" w:lineRule="auto"/>
              <w:jc w:val="center"/>
              <w:rPr>
                <w:rFonts w:ascii="Times New Roman" w:hAnsi="Times New Roman"/>
                <w:sz w:val="24"/>
                <w:szCs w:val="24"/>
              </w:rPr>
            </w:pPr>
            <w:r w:rsidRPr="005B6062">
              <w:rPr>
                <w:rFonts w:ascii="Times New Roman" w:hAnsi="Times New Roman"/>
                <w:sz w:val="24"/>
                <w:szCs w:val="24"/>
              </w:rPr>
              <w:t>0,002455%</w:t>
            </w:r>
          </w:p>
        </w:tc>
      </w:tr>
      <w:tr w:rsidR="00322045" w:rsidRPr="005B6062" w:rsidTr="00920309">
        <w:tc>
          <w:tcPr>
            <w:tcW w:w="4785" w:type="dxa"/>
          </w:tcPr>
          <w:p w:rsidR="00322045" w:rsidRPr="005B6062" w:rsidRDefault="00322045" w:rsidP="00920309">
            <w:pPr>
              <w:pBdr>
                <w:left w:val="single" w:sz="6" w:space="0" w:color="000000"/>
              </w:pBdr>
              <w:spacing w:after="0" w:line="240" w:lineRule="auto"/>
              <w:jc w:val="both"/>
              <w:rPr>
                <w:rFonts w:ascii="Times New Roman" w:hAnsi="Times New Roman"/>
                <w:sz w:val="24"/>
                <w:szCs w:val="24"/>
              </w:rPr>
            </w:pPr>
            <w:r w:rsidRPr="005B6062">
              <w:rPr>
                <w:rFonts w:ascii="Times New Roman" w:hAnsi="Times New Roman"/>
                <w:sz w:val="24"/>
                <w:szCs w:val="24"/>
              </w:rPr>
              <w:t>Кофе растворимый Nescafe студенческий микс</w:t>
            </w:r>
          </w:p>
        </w:tc>
        <w:tc>
          <w:tcPr>
            <w:tcW w:w="4785" w:type="dxa"/>
          </w:tcPr>
          <w:p w:rsidR="00322045" w:rsidRPr="005B6062" w:rsidRDefault="00322045" w:rsidP="00920309">
            <w:pPr>
              <w:pBdr>
                <w:left w:val="single" w:sz="6" w:space="0" w:color="000000"/>
              </w:pBdr>
              <w:spacing w:after="0" w:line="240" w:lineRule="auto"/>
              <w:jc w:val="center"/>
              <w:rPr>
                <w:rFonts w:ascii="Times New Roman" w:hAnsi="Times New Roman"/>
                <w:sz w:val="24"/>
                <w:szCs w:val="24"/>
              </w:rPr>
            </w:pPr>
            <w:r w:rsidRPr="005B6062">
              <w:rPr>
                <w:rFonts w:ascii="Times New Roman" w:hAnsi="Times New Roman"/>
                <w:sz w:val="24"/>
                <w:szCs w:val="24"/>
              </w:rPr>
              <w:t>0,03052%</w:t>
            </w:r>
          </w:p>
        </w:tc>
      </w:tr>
      <w:tr w:rsidR="00322045" w:rsidRPr="005B6062" w:rsidTr="00920309">
        <w:tc>
          <w:tcPr>
            <w:tcW w:w="4785" w:type="dxa"/>
          </w:tcPr>
          <w:p w:rsidR="00322045" w:rsidRPr="005B6062" w:rsidRDefault="00322045" w:rsidP="00920309">
            <w:pPr>
              <w:pBdr>
                <w:left w:val="single" w:sz="6" w:space="0" w:color="000000"/>
              </w:pBdr>
              <w:spacing w:after="0" w:line="240" w:lineRule="auto"/>
              <w:jc w:val="both"/>
              <w:rPr>
                <w:rFonts w:ascii="Times New Roman" w:hAnsi="Times New Roman"/>
                <w:sz w:val="24"/>
                <w:szCs w:val="24"/>
              </w:rPr>
            </w:pPr>
            <w:r w:rsidRPr="005B6062">
              <w:rPr>
                <w:rFonts w:ascii="Times New Roman" w:hAnsi="Times New Roman"/>
                <w:sz w:val="24"/>
                <w:szCs w:val="24"/>
              </w:rPr>
              <w:t>Чай черный Greenfield</w:t>
            </w:r>
          </w:p>
        </w:tc>
        <w:tc>
          <w:tcPr>
            <w:tcW w:w="4785" w:type="dxa"/>
          </w:tcPr>
          <w:p w:rsidR="00322045" w:rsidRPr="005B6062" w:rsidRDefault="00322045" w:rsidP="00920309">
            <w:pPr>
              <w:pBdr>
                <w:left w:val="single" w:sz="6" w:space="0" w:color="000000"/>
              </w:pBdr>
              <w:spacing w:after="0" w:line="240" w:lineRule="auto"/>
              <w:jc w:val="center"/>
              <w:rPr>
                <w:rFonts w:ascii="Times New Roman" w:hAnsi="Times New Roman"/>
                <w:sz w:val="24"/>
                <w:szCs w:val="24"/>
              </w:rPr>
            </w:pPr>
            <w:r w:rsidRPr="005B6062">
              <w:rPr>
                <w:rFonts w:ascii="Times New Roman" w:hAnsi="Times New Roman"/>
                <w:sz w:val="24"/>
                <w:szCs w:val="24"/>
              </w:rPr>
              <w:t>0,0315%</w:t>
            </w:r>
          </w:p>
        </w:tc>
      </w:tr>
      <w:tr w:rsidR="00322045" w:rsidRPr="005B6062" w:rsidTr="00920309">
        <w:tc>
          <w:tcPr>
            <w:tcW w:w="4785" w:type="dxa"/>
          </w:tcPr>
          <w:p w:rsidR="00322045" w:rsidRPr="005B6062" w:rsidRDefault="00322045" w:rsidP="00920309">
            <w:pPr>
              <w:pBdr>
                <w:left w:val="single" w:sz="6" w:space="0" w:color="000000"/>
              </w:pBdr>
              <w:spacing w:after="0" w:line="240" w:lineRule="auto"/>
              <w:jc w:val="both"/>
              <w:rPr>
                <w:rFonts w:ascii="Times New Roman" w:hAnsi="Times New Roman"/>
                <w:sz w:val="24"/>
                <w:szCs w:val="24"/>
              </w:rPr>
            </w:pPr>
            <w:r w:rsidRPr="005B6062">
              <w:rPr>
                <w:rFonts w:ascii="Times New Roman" w:hAnsi="Times New Roman"/>
                <w:sz w:val="24"/>
                <w:szCs w:val="24"/>
              </w:rPr>
              <w:t>Кофе молотый, зерновой Жокей по-восточному</w:t>
            </w:r>
          </w:p>
        </w:tc>
        <w:tc>
          <w:tcPr>
            <w:tcW w:w="4785" w:type="dxa"/>
          </w:tcPr>
          <w:p w:rsidR="00322045" w:rsidRPr="005B6062" w:rsidRDefault="00322045" w:rsidP="00920309">
            <w:pPr>
              <w:pBdr>
                <w:left w:val="single" w:sz="6" w:space="0" w:color="000000"/>
              </w:pBdr>
              <w:spacing w:after="0" w:line="240" w:lineRule="auto"/>
              <w:jc w:val="center"/>
              <w:rPr>
                <w:rFonts w:ascii="Times New Roman" w:hAnsi="Times New Roman"/>
                <w:sz w:val="24"/>
                <w:szCs w:val="24"/>
              </w:rPr>
            </w:pPr>
            <w:r w:rsidRPr="005B6062">
              <w:rPr>
                <w:rFonts w:ascii="Times New Roman" w:hAnsi="Times New Roman"/>
                <w:sz w:val="24"/>
                <w:szCs w:val="24"/>
              </w:rPr>
              <w:t>0,0393%</w:t>
            </w:r>
          </w:p>
        </w:tc>
      </w:tr>
    </w:tbl>
    <w:p w:rsidR="00322045" w:rsidRPr="005B6062" w:rsidRDefault="00322045" w:rsidP="000C16CD">
      <w:pPr>
        <w:spacing w:after="0" w:line="240" w:lineRule="auto"/>
        <w:ind w:firstLine="709"/>
        <w:jc w:val="both"/>
        <w:rPr>
          <w:rFonts w:ascii="Times New Roman" w:hAnsi="Times New Roman"/>
          <w:sz w:val="28"/>
          <w:szCs w:val="28"/>
        </w:rPr>
      </w:pPr>
    </w:p>
    <w:p w:rsidR="00322045" w:rsidRPr="005B6062" w:rsidRDefault="00322045" w:rsidP="000C16CD">
      <w:pPr>
        <w:spacing w:after="0" w:line="240" w:lineRule="auto"/>
        <w:ind w:firstLine="709"/>
        <w:jc w:val="both"/>
        <w:rPr>
          <w:rFonts w:ascii="Times New Roman" w:hAnsi="Times New Roman"/>
          <w:sz w:val="28"/>
          <w:szCs w:val="28"/>
        </w:rPr>
      </w:pP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t xml:space="preserve">По итоговой таблице результатов опытов видно, что кофеина больше содержится в чае и кофе, в отличие от энергетических напитков. Предполагаемый эффект, после принятия человеком энергетических напитков, отличается от эффекта, после принятия чая или кофе из-за состава энергетических напитков, в которых так же содержаться много сахара.. Если судить о кофеине, то проще и дешевле употреблять чай или кофе. Если сравнивать энергетические напитки между собой, то рекламные и маркетинговые усилия здесь действительно правдивы – больше всего кофеина содержится именно в </w:t>
      </w:r>
      <w:r w:rsidRPr="005B6062">
        <w:rPr>
          <w:rFonts w:ascii="Times New Roman" w:hAnsi="Times New Roman"/>
          <w:sz w:val="28"/>
          <w:szCs w:val="28"/>
          <w:lang w:val="en-US"/>
        </w:rPr>
        <w:t>Red</w:t>
      </w:r>
      <w:r w:rsidRPr="005B6062">
        <w:rPr>
          <w:rFonts w:ascii="Times New Roman" w:hAnsi="Times New Roman"/>
          <w:sz w:val="28"/>
          <w:szCs w:val="28"/>
        </w:rPr>
        <w:t xml:space="preserve"> </w:t>
      </w:r>
      <w:r w:rsidRPr="005B6062">
        <w:rPr>
          <w:rFonts w:ascii="Times New Roman" w:hAnsi="Times New Roman"/>
          <w:sz w:val="28"/>
          <w:szCs w:val="28"/>
          <w:lang w:val="en-US"/>
        </w:rPr>
        <w:t>Bull</w:t>
      </w:r>
      <w:r w:rsidRPr="005B6062">
        <w:rPr>
          <w:rFonts w:ascii="Times New Roman" w:hAnsi="Times New Roman"/>
          <w:sz w:val="28"/>
          <w:szCs w:val="28"/>
        </w:rPr>
        <w:t xml:space="preserve">. </w:t>
      </w:r>
    </w:p>
    <w:p w:rsidR="00322045" w:rsidRPr="005B6062" w:rsidRDefault="00322045" w:rsidP="000C16CD">
      <w:pPr>
        <w:spacing w:after="0" w:line="240" w:lineRule="auto"/>
        <w:ind w:firstLine="709"/>
        <w:jc w:val="both"/>
        <w:rPr>
          <w:rFonts w:ascii="Times New Roman" w:hAnsi="Times New Roman"/>
          <w:sz w:val="28"/>
          <w:szCs w:val="28"/>
        </w:rPr>
      </w:pPr>
      <w:r w:rsidRPr="005B6062">
        <w:rPr>
          <w:rFonts w:ascii="Times New Roman" w:hAnsi="Times New Roman"/>
          <w:sz w:val="28"/>
          <w:szCs w:val="28"/>
        </w:rPr>
        <w:lastRenderedPageBreak/>
        <w:t>Таким образом, можно сказать, что без маркетинга и рекламных акций энергетические напитки бы не пользовались таким огромным спросом у потребителей, как сейчас. Люди без них обходились многое время, но новые красивые бренды, новые мероприятия, которые сулят новые эмоции, заинтересовывают потребителей к этой продукции.</w:t>
      </w:r>
    </w:p>
    <w:p w:rsidR="00322045" w:rsidRPr="005B6062" w:rsidRDefault="00322045" w:rsidP="000C16CD">
      <w:pPr>
        <w:spacing w:after="0" w:line="240" w:lineRule="auto"/>
        <w:ind w:firstLine="709"/>
        <w:jc w:val="both"/>
        <w:rPr>
          <w:rFonts w:ascii="Times New Roman" w:hAnsi="Times New Roman"/>
          <w:sz w:val="28"/>
          <w:szCs w:val="28"/>
        </w:rPr>
      </w:pPr>
    </w:p>
    <w:p w:rsidR="00322045" w:rsidRPr="005B6062" w:rsidRDefault="00322045" w:rsidP="0040480F">
      <w:pPr>
        <w:spacing w:after="0" w:line="240" w:lineRule="auto"/>
        <w:jc w:val="center"/>
        <w:rPr>
          <w:rFonts w:ascii="Times New Roman" w:hAnsi="Times New Roman"/>
          <w:b/>
          <w:sz w:val="28"/>
          <w:szCs w:val="28"/>
        </w:rPr>
      </w:pPr>
      <w:r w:rsidRPr="005B6062">
        <w:rPr>
          <w:rFonts w:ascii="Times New Roman" w:hAnsi="Times New Roman"/>
          <w:b/>
          <w:sz w:val="28"/>
          <w:szCs w:val="28"/>
        </w:rPr>
        <w:t>Библиографический список</w:t>
      </w:r>
    </w:p>
    <w:p w:rsidR="00322045" w:rsidRPr="005B6062" w:rsidRDefault="00322045" w:rsidP="000C16CD">
      <w:pPr>
        <w:spacing w:after="0" w:line="240" w:lineRule="auto"/>
        <w:ind w:firstLine="709"/>
        <w:jc w:val="both"/>
        <w:rPr>
          <w:rFonts w:ascii="Times New Roman" w:hAnsi="Times New Roman"/>
          <w:sz w:val="28"/>
          <w:szCs w:val="28"/>
        </w:rPr>
      </w:pPr>
    </w:p>
    <w:p w:rsidR="00322045" w:rsidRPr="005B6062" w:rsidRDefault="00322045" w:rsidP="0040480F">
      <w:pPr>
        <w:pStyle w:val="a5"/>
        <w:numPr>
          <w:ilvl w:val="0"/>
          <w:numId w:val="20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Скурихин И.Н. Нечаев А.П. Всё о пище с точки зрения химика – М.: Высшая школа, 1991. с. 86-87.</w:t>
      </w:r>
    </w:p>
    <w:p w:rsidR="00322045" w:rsidRPr="005B6062" w:rsidRDefault="00322045" w:rsidP="0040480F">
      <w:pPr>
        <w:pStyle w:val="a5"/>
        <w:numPr>
          <w:ilvl w:val="0"/>
          <w:numId w:val="20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ГОСТ 29148-91. Кофе растворимый натуральный. </w:t>
      </w:r>
    </w:p>
    <w:p w:rsidR="00322045" w:rsidRPr="005B6062" w:rsidRDefault="00322045" w:rsidP="0040480F">
      <w:pPr>
        <w:pStyle w:val="a5"/>
        <w:numPr>
          <w:ilvl w:val="0"/>
          <w:numId w:val="20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http://www.alcopedia.ru/energy-drinks/history. </w:t>
      </w:r>
    </w:p>
    <w:p w:rsidR="00322045" w:rsidRPr="005B6062" w:rsidRDefault="00322045" w:rsidP="0040480F">
      <w:pPr>
        <w:pStyle w:val="a5"/>
        <w:numPr>
          <w:ilvl w:val="0"/>
          <w:numId w:val="20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http://www.brandreport.ru/red-bull/</w:t>
      </w:r>
    </w:p>
    <w:p w:rsidR="00322045" w:rsidRPr="005B6062" w:rsidRDefault="00322045" w:rsidP="0040480F">
      <w:pPr>
        <w:pStyle w:val="a5"/>
        <w:numPr>
          <w:ilvl w:val="0"/>
          <w:numId w:val="204"/>
        </w:numPr>
        <w:spacing w:after="0" w:line="240" w:lineRule="auto"/>
        <w:ind w:left="0" w:firstLine="709"/>
        <w:jc w:val="both"/>
        <w:rPr>
          <w:rFonts w:ascii="Times New Roman" w:hAnsi="Times New Roman"/>
          <w:sz w:val="28"/>
          <w:szCs w:val="28"/>
        </w:rPr>
      </w:pPr>
      <w:r w:rsidRPr="005B6062">
        <w:rPr>
          <w:rFonts w:ascii="Times New Roman" w:hAnsi="Times New Roman"/>
          <w:sz w:val="28"/>
          <w:szCs w:val="28"/>
        </w:rPr>
        <w:t xml:space="preserve">http://fb.ru/article/158609/bern---napitok-dlya-bodrosti-energeticheskiy-napitok-burn-kaloriynost-polza-i-vred. </w:t>
      </w:r>
    </w:p>
    <w:p w:rsidR="00322045" w:rsidRPr="005B6062" w:rsidRDefault="00322045" w:rsidP="000C16CD">
      <w:pPr>
        <w:spacing w:after="0" w:line="240" w:lineRule="auto"/>
        <w:ind w:firstLine="709"/>
        <w:jc w:val="both"/>
        <w:rPr>
          <w:rFonts w:ascii="Times New Roman" w:hAnsi="Times New Roman"/>
          <w:sz w:val="28"/>
          <w:szCs w:val="28"/>
        </w:rPr>
      </w:pPr>
    </w:p>
    <w:p w:rsidR="00322045" w:rsidRPr="005B6062" w:rsidRDefault="00322045" w:rsidP="0040480F">
      <w:pPr>
        <w:spacing w:after="0" w:line="240" w:lineRule="auto"/>
        <w:jc w:val="center"/>
        <w:rPr>
          <w:rFonts w:ascii="Times New Roman" w:hAnsi="Times New Roman"/>
          <w:sz w:val="28"/>
          <w:szCs w:val="28"/>
        </w:rPr>
      </w:pPr>
      <w:r w:rsidRPr="005B6062">
        <w:rPr>
          <w:rFonts w:ascii="Times New Roman" w:hAnsi="Times New Roman"/>
          <w:b/>
          <w:sz w:val="28"/>
          <w:szCs w:val="28"/>
        </w:rPr>
        <w:t>Научный руководитель:</w:t>
      </w:r>
      <w:r w:rsidRPr="005B6062">
        <w:rPr>
          <w:rFonts w:ascii="Times New Roman" w:hAnsi="Times New Roman"/>
          <w:sz w:val="28"/>
          <w:szCs w:val="28"/>
        </w:rPr>
        <w:t xml:space="preserve"> </w:t>
      </w:r>
      <w:r w:rsidRPr="005B6062">
        <w:rPr>
          <w:rFonts w:ascii="Times New Roman" w:hAnsi="Times New Roman"/>
          <w:i/>
          <w:sz w:val="28"/>
          <w:szCs w:val="28"/>
        </w:rPr>
        <w:t>А. М. Овчинников</w:t>
      </w:r>
      <w:r w:rsidRPr="005B6062">
        <w:rPr>
          <w:rFonts w:ascii="Times New Roman" w:hAnsi="Times New Roman"/>
          <w:sz w:val="28"/>
          <w:szCs w:val="28"/>
        </w:rPr>
        <w:t>, преподаватель.</w:t>
      </w:r>
    </w:p>
    <w:p w:rsidR="00322045" w:rsidRPr="005B6062" w:rsidRDefault="00322045" w:rsidP="000C16CD">
      <w:pPr>
        <w:spacing w:after="0" w:line="240" w:lineRule="auto"/>
        <w:ind w:firstLine="709"/>
        <w:jc w:val="both"/>
        <w:rPr>
          <w:rFonts w:ascii="Times New Roman" w:hAnsi="Times New Roman"/>
          <w:sz w:val="28"/>
          <w:szCs w:val="28"/>
        </w:rPr>
      </w:pPr>
    </w:p>
    <w:p w:rsidR="00322045" w:rsidRPr="005B6062" w:rsidRDefault="00322045" w:rsidP="000C16CD">
      <w:pPr>
        <w:spacing w:after="0" w:line="240" w:lineRule="auto"/>
        <w:ind w:firstLine="709"/>
        <w:jc w:val="both"/>
        <w:rPr>
          <w:rFonts w:ascii="Times New Roman" w:hAnsi="Times New Roman"/>
          <w:sz w:val="28"/>
          <w:szCs w:val="28"/>
        </w:rPr>
      </w:pPr>
    </w:p>
    <w:p w:rsidR="00322045" w:rsidRPr="005B6062" w:rsidRDefault="00322045" w:rsidP="00CB6FA5">
      <w:pPr>
        <w:spacing w:after="0" w:line="240" w:lineRule="auto"/>
        <w:ind w:firstLine="709"/>
        <w:jc w:val="both"/>
        <w:rPr>
          <w:rFonts w:ascii="Times New Roman" w:hAnsi="Times New Roman"/>
          <w:sz w:val="28"/>
          <w:szCs w:val="28"/>
          <w:lang w:eastAsia="ja-JP"/>
        </w:rPr>
      </w:pPr>
    </w:p>
    <w:sectPr w:rsidR="00322045" w:rsidRPr="005B6062" w:rsidSect="005B6062">
      <w:footerReference w:type="default" r:id="rId166"/>
      <w:pgSz w:w="11906" w:h="16838"/>
      <w:pgMar w:top="1134" w:right="566" w:bottom="1134" w:left="156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03CB" w:rsidRDefault="006F03CB" w:rsidP="008F5341">
      <w:pPr>
        <w:spacing w:after="0" w:line="240" w:lineRule="auto"/>
      </w:pPr>
      <w:r>
        <w:separator/>
      </w:r>
    </w:p>
  </w:endnote>
  <w:endnote w:type="continuationSeparator" w:id="0">
    <w:p w:rsidR="006F03CB" w:rsidRDefault="006F03CB" w:rsidP="008F53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43" w:usb2="00000009" w:usb3="00000000" w:csb0="000001FF" w:csb1="00000000"/>
  </w:font>
  <w:font w:name="font513">
    <w:altName w:val="Times New Roman"/>
    <w:panose1 w:val="00000000000000000000"/>
    <w:charset w:val="CC"/>
    <w:family w:val="auto"/>
    <w:notTrueType/>
    <w:pitch w:val="variable"/>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Helvetica Neue">
    <w:altName w:val="Times New Roman"/>
    <w:panose1 w:val="00000000000000000000"/>
    <w:charset w:val="00"/>
    <w:family w:val="roman"/>
    <w:notTrueType/>
    <w:pitch w:val="default"/>
    <w:sig w:usb0="00000003" w:usb1="00000000" w:usb2="00000000" w:usb3="00000000" w:csb0="00000001" w:csb1="00000000"/>
  </w:font>
  <w:font w:name="font297">
    <w:altName w:val="Times New Roman"/>
    <w:panose1 w:val="00000000000000000000"/>
    <w:charset w:val="CC"/>
    <w:family w:val="auto"/>
    <w:notTrueType/>
    <w:pitch w:val="variable"/>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062" w:rsidRPr="00455990" w:rsidRDefault="005B6062" w:rsidP="00455990">
    <w:pPr>
      <w:pStyle w:val="af8"/>
      <w:jc w:val="right"/>
      <w:rPr>
        <w:rFonts w:ascii="Times New Roman" w:hAnsi="Times New Roman"/>
        <w:sz w:val="24"/>
        <w:szCs w:val="24"/>
      </w:rPr>
    </w:pPr>
    <w:r w:rsidRPr="008F5341">
      <w:rPr>
        <w:rFonts w:ascii="Times New Roman" w:hAnsi="Times New Roman"/>
        <w:sz w:val="24"/>
        <w:szCs w:val="24"/>
      </w:rPr>
      <w:fldChar w:fldCharType="begin"/>
    </w:r>
    <w:r w:rsidRPr="008F5341">
      <w:rPr>
        <w:rFonts w:ascii="Times New Roman" w:hAnsi="Times New Roman"/>
        <w:sz w:val="24"/>
        <w:szCs w:val="24"/>
      </w:rPr>
      <w:instrText xml:space="preserve"> PAGE   \* MERGEFORMAT </w:instrText>
    </w:r>
    <w:r w:rsidRPr="008F5341">
      <w:rPr>
        <w:rFonts w:ascii="Times New Roman" w:hAnsi="Times New Roman"/>
        <w:sz w:val="24"/>
        <w:szCs w:val="24"/>
      </w:rPr>
      <w:fldChar w:fldCharType="separate"/>
    </w:r>
    <w:r w:rsidR="00601F95">
      <w:rPr>
        <w:rFonts w:ascii="Times New Roman" w:hAnsi="Times New Roman"/>
        <w:noProof/>
        <w:sz w:val="24"/>
        <w:szCs w:val="24"/>
      </w:rPr>
      <w:t>2</w:t>
    </w:r>
    <w:r w:rsidRPr="008F5341">
      <w:rPr>
        <w:rFonts w:ascii="Times New Roman" w:hAnsi="Times New Roman"/>
        <w:sz w:val="24"/>
        <w:szCs w:val="24"/>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03CB" w:rsidRDefault="006F03CB" w:rsidP="008F5341">
      <w:pPr>
        <w:spacing w:after="0" w:line="240" w:lineRule="auto"/>
      </w:pPr>
      <w:r>
        <w:separator/>
      </w:r>
    </w:p>
  </w:footnote>
  <w:footnote w:type="continuationSeparator" w:id="0">
    <w:p w:rsidR="006F03CB" w:rsidRDefault="006F03CB" w:rsidP="008F5341">
      <w:pPr>
        <w:spacing w:after="0" w:line="240" w:lineRule="auto"/>
      </w:pPr>
      <w:r>
        <w:continuationSeparator/>
      </w:r>
    </w:p>
  </w:footnote>
  <w:footnote w:id="1">
    <w:p w:rsidR="005B6062" w:rsidRDefault="005B6062" w:rsidP="000C16CD">
      <w:pPr>
        <w:pStyle w:val="afe"/>
        <w:spacing w:after="0" w:line="240" w:lineRule="auto"/>
        <w:jc w:val="both"/>
      </w:pPr>
      <w:r w:rsidRPr="005A67AE">
        <w:rPr>
          <w:rStyle w:val="aff0"/>
          <w:rFonts w:ascii="Times New Roman" w:hAnsi="Times New Roman"/>
        </w:rPr>
        <w:footnoteRef/>
      </w:r>
      <w:r w:rsidRPr="005A67AE">
        <w:rPr>
          <w:rFonts w:ascii="Times New Roman" w:hAnsi="Times New Roman"/>
        </w:rPr>
        <w:t xml:space="preserve"> Меренгатрансферная (печать на меренге – безе) – полимерная плёнка покрытая тонким слоем состоящий из крахмала и сахара с нанесенной картинкой.</w:t>
      </w:r>
    </w:p>
  </w:footnote>
  <w:footnote w:id="2">
    <w:p w:rsidR="005B6062" w:rsidRDefault="005B6062" w:rsidP="000C16CD">
      <w:pPr>
        <w:pStyle w:val="afe"/>
        <w:jc w:val="both"/>
      </w:pPr>
      <w:r w:rsidRPr="005A67AE">
        <w:rPr>
          <w:rStyle w:val="aff0"/>
          <w:rFonts w:ascii="Times New Roman" w:hAnsi="Times New Roman"/>
        </w:rPr>
        <w:footnoteRef/>
      </w:r>
      <w:r w:rsidRPr="005A67AE">
        <w:rPr>
          <w:rFonts w:ascii="Times New Roman" w:hAnsi="Times New Roman"/>
        </w:rPr>
        <w:t xml:space="preserve"> Шокотрансферная (печать на шоколаде) – полимерная плёнка покрытая тонким слоем из смеси кукурузного крахмала, какао-масла, сахара и глюкозного сиропа.</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2"/>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1" w15:restartNumberingAfterBreak="0">
    <w:nsid w:val="00000002"/>
    <w:multiLevelType w:val="multilevel"/>
    <w:tmpl w:val="00000002"/>
    <w:name w:val="WWNum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03"/>
    <w:multiLevelType w:val="multilevel"/>
    <w:tmpl w:val="00000003"/>
    <w:name w:val="WWNum7"/>
    <w:lvl w:ilvl="0">
      <w:start w:val="1"/>
      <w:numFmt w:val="decimal"/>
      <w:lvlText w:val="%1."/>
      <w:lvlJc w:val="left"/>
      <w:pPr>
        <w:tabs>
          <w:tab w:val="num" w:pos="720"/>
        </w:tabs>
        <w:ind w:left="720" w:hanging="360"/>
      </w:pPr>
      <w:rPr>
        <w:rFonts w:cs="Times New Roman"/>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0000004"/>
    <w:multiLevelType w:val="multilevel"/>
    <w:tmpl w:val="00000004"/>
    <w:name w:val="WWNum8"/>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4" w15:restartNumberingAfterBreak="0">
    <w:nsid w:val="00000005"/>
    <w:multiLevelType w:val="multilevel"/>
    <w:tmpl w:val="00000005"/>
    <w:name w:val="WWNum10"/>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5" w15:restartNumberingAfterBreak="0">
    <w:nsid w:val="003515D9"/>
    <w:multiLevelType w:val="hybridMultilevel"/>
    <w:tmpl w:val="90FC8FC2"/>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0DC1EB6"/>
    <w:multiLevelType w:val="hybridMultilevel"/>
    <w:tmpl w:val="A2CE69CC"/>
    <w:lvl w:ilvl="0" w:tplc="0419000F">
      <w:start w:val="1"/>
      <w:numFmt w:val="decimal"/>
      <w:lvlText w:val="%1."/>
      <w:lvlJc w:val="left"/>
      <w:pPr>
        <w:ind w:left="720" w:hanging="360"/>
      </w:pPr>
      <w:rPr>
        <w:rFonts w:cs="Times New Roman"/>
      </w:rPr>
    </w:lvl>
    <w:lvl w:ilvl="1" w:tplc="281AD63A">
      <w:numFmt w:val="bullet"/>
      <w:lvlText w:val="•"/>
      <w:lvlJc w:val="left"/>
      <w:pPr>
        <w:ind w:left="1788" w:hanging="708"/>
      </w:pPr>
      <w:rPr>
        <w:rFonts w:ascii="Times New Roman" w:eastAsia="Times New Roman" w:hAnsi="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01302D8A"/>
    <w:multiLevelType w:val="hybridMultilevel"/>
    <w:tmpl w:val="96B6491A"/>
    <w:lvl w:ilvl="0" w:tplc="63A2CC64">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8" w15:restartNumberingAfterBreak="0">
    <w:nsid w:val="017046CC"/>
    <w:multiLevelType w:val="hybridMultilevel"/>
    <w:tmpl w:val="AAB2F93C"/>
    <w:lvl w:ilvl="0" w:tplc="63A2CC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1B66231"/>
    <w:multiLevelType w:val="hybridMultilevel"/>
    <w:tmpl w:val="54C44B94"/>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4C411EE"/>
    <w:multiLevelType w:val="hybridMultilevel"/>
    <w:tmpl w:val="090EC6F8"/>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4D1667E"/>
    <w:multiLevelType w:val="hybridMultilevel"/>
    <w:tmpl w:val="996A1A6A"/>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04E618BD"/>
    <w:multiLevelType w:val="hybridMultilevel"/>
    <w:tmpl w:val="99B8A376"/>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3" w15:restartNumberingAfterBreak="0">
    <w:nsid w:val="0548444A"/>
    <w:multiLevelType w:val="hybridMultilevel"/>
    <w:tmpl w:val="3280BBEE"/>
    <w:lvl w:ilvl="0" w:tplc="63A2CC64">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4" w15:restartNumberingAfterBreak="0">
    <w:nsid w:val="055258D1"/>
    <w:multiLevelType w:val="hybridMultilevel"/>
    <w:tmpl w:val="1E2AA34C"/>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056A6908"/>
    <w:multiLevelType w:val="hybridMultilevel"/>
    <w:tmpl w:val="51AE0284"/>
    <w:lvl w:ilvl="0" w:tplc="0419000F">
      <w:start w:val="1"/>
      <w:numFmt w:val="decimal"/>
      <w:lvlText w:val="%1."/>
      <w:lvlJc w:val="left"/>
      <w:pPr>
        <w:ind w:left="2700" w:hanging="360"/>
      </w:pPr>
      <w:rPr>
        <w:rFonts w:cs="Times New Roman"/>
      </w:rPr>
    </w:lvl>
    <w:lvl w:ilvl="1" w:tplc="04190019" w:tentative="1">
      <w:start w:val="1"/>
      <w:numFmt w:val="lowerLetter"/>
      <w:lvlText w:val="%2."/>
      <w:lvlJc w:val="left"/>
      <w:pPr>
        <w:ind w:left="3420" w:hanging="360"/>
      </w:pPr>
      <w:rPr>
        <w:rFonts w:cs="Times New Roman"/>
      </w:rPr>
    </w:lvl>
    <w:lvl w:ilvl="2" w:tplc="0419001B" w:tentative="1">
      <w:start w:val="1"/>
      <w:numFmt w:val="lowerRoman"/>
      <w:lvlText w:val="%3."/>
      <w:lvlJc w:val="right"/>
      <w:pPr>
        <w:ind w:left="4140" w:hanging="180"/>
      </w:pPr>
      <w:rPr>
        <w:rFonts w:cs="Times New Roman"/>
      </w:rPr>
    </w:lvl>
    <w:lvl w:ilvl="3" w:tplc="0419000F" w:tentative="1">
      <w:start w:val="1"/>
      <w:numFmt w:val="decimal"/>
      <w:lvlText w:val="%4."/>
      <w:lvlJc w:val="left"/>
      <w:pPr>
        <w:ind w:left="4860" w:hanging="360"/>
      </w:pPr>
      <w:rPr>
        <w:rFonts w:cs="Times New Roman"/>
      </w:rPr>
    </w:lvl>
    <w:lvl w:ilvl="4" w:tplc="04190019" w:tentative="1">
      <w:start w:val="1"/>
      <w:numFmt w:val="lowerLetter"/>
      <w:lvlText w:val="%5."/>
      <w:lvlJc w:val="left"/>
      <w:pPr>
        <w:ind w:left="5580" w:hanging="360"/>
      </w:pPr>
      <w:rPr>
        <w:rFonts w:cs="Times New Roman"/>
      </w:rPr>
    </w:lvl>
    <w:lvl w:ilvl="5" w:tplc="0419001B" w:tentative="1">
      <w:start w:val="1"/>
      <w:numFmt w:val="lowerRoman"/>
      <w:lvlText w:val="%6."/>
      <w:lvlJc w:val="right"/>
      <w:pPr>
        <w:ind w:left="6300" w:hanging="180"/>
      </w:pPr>
      <w:rPr>
        <w:rFonts w:cs="Times New Roman"/>
      </w:rPr>
    </w:lvl>
    <w:lvl w:ilvl="6" w:tplc="0419000F" w:tentative="1">
      <w:start w:val="1"/>
      <w:numFmt w:val="decimal"/>
      <w:lvlText w:val="%7."/>
      <w:lvlJc w:val="left"/>
      <w:pPr>
        <w:ind w:left="7020" w:hanging="360"/>
      </w:pPr>
      <w:rPr>
        <w:rFonts w:cs="Times New Roman"/>
      </w:rPr>
    </w:lvl>
    <w:lvl w:ilvl="7" w:tplc="04190019" w:tentative="1">
      <w:start w:val="1"/>
      <w:numFmt w:val="lowerLetter"/>
      <w:lvlText w:val="%8."/>
      <w:lvlJc w:val="left"/>
      <w:pPr>
        <w:ind w:left="7740" w:hanging="360"/>
      </w:pPr>
      <w:rPr>
        <w:rFonts w:cs="Times New Roman"/>
      </w:rPr>
    </w:lvl>
    <w:lvl w:ilvl="8" w:tplc="0419001B" w:tentative="1">
      <w:start w:val="1"/>
      <w:numFmt w:val="lowerRoman"/>
      <w:lvlText w:val="%9."/>
      <w:lvlJc w:val="right"/>
      <w:pPr>
        <w:ind w:left="8460" w:hanging="180"/>
      </w:pPr>
      <w:rPr>
        <w:rFonts w:cs="Times New Roman"/>
      </w:rPr>
    </w:lvl>
  </w:abstractNum>
  <w:abstractNum w:abstractNumId="16" w15:restartNumberingAfterBreak="0">
    <w:nsid w:val="05B80818"/>
    <w:multiLevelType w:val="hybridMultilevel"/>
    <w:tmpl w:val="61649BB8"/>
    <w:lvl w:ilvl="0" w:tplc="63A2CC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06A76648"/>
    <w:multiLevelType w:val="hybridMultilevel"/>
    <w:tmpl w:val="C3F62D6A"/>
    <w:lvl w:ilvl="0" w:tplc="8064222C">
      <w:start w:val="1"/>
      <w:numFmt w:val="bullet"/>
      <w:lvlText w:val=""/>
      <w:lvlJc w:val="left"/>
      <w:pPr>
        <w:ind w:left="720" w:hanging="360"/>
      </w:pPr>
      <w:rPr>
        <w:rFonts w:ascii="Symbol" w:hAnsi="Symbol" w:hint="default"/>
      </w:rPr>
    </w:lvl>
    <w:lvl w:ilvl="1" w:tplc="3530C086">
      <w:start w:val="1"/>
      <w:numFmt w:val="decimal"/>
      <w:lvlText w:val="%2."/>
      <w:lvlJc w:val="left"/>
      <w:pPr>
        <w:ind w:left="1440" w:hanging="360"/>
      </w:pPr>
      <w:rPr>
        <w:rFonts w:cs="Times New Roman" w:hint="default"/>
      </w:rPr>
    </w:lvl>
    <w:lvl w:ilvl="2" w:tplc="8EC8006C">
      <w:start w:val="1"/>
      <w:numFmt w:val="decimal"/>
      <w:lvlText w:val="%3)"/>
      <w:lvlJc w:val="left"/>
      <w:pPr>
        <w:ind w:left="3075" w:hanging="1095"/>
      </w:pPr>
      <w:rPr>
        <w:rFonts w:cs="Times New Roman" w:hint="default"/>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15:restartNumberingAfterBreak="0">
    <w:nsid w:val="06E23560"/>
    <w:multiLevelType w:val="hybridMultilevel"/>
    <w:tmpl w:val="9FA2B352"/>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08A5576E"/>
    <w:multiLevelType w:val="hybridMultilevel"/>
    <w:tmpl w:val="BCD256C0"/>
    <w:lvl w:ilvl="0" w:tplc="63A2CC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093D1CC4"/>
    <w:multiLevelType w:val="hybridMultilevel"/>
    <w:tmpl w:val="94340988"/>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09506D97"/>
    <w:multiLevelType w:val="hybridMultilevel"/>
    <w:tmpl w:val="F058280E"/>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2" w15:restartNumberingAfterBreak="0">
    <w:nsid w:val="09D32182"/>
    <w:multiLevelType w:val="hybridMultilevel"/>
    <w:tmpl w:val="5F9A1418"/>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09F653E8"/>
    <w:multiLevelType w:val="hybridMultilevel"/>
    <w:tmpl w:val="830A87CA"/>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4" w15:restartNumberingAfterBreak="0">
    <w:nsid w:val="0A2973DC"/>
    <w:multiLevelType w:val="hybridMultilevel"/>
    <w:tmpl w:val="0BAC0340"/>
    <w:lvl w:ilvl="0" w:tplc="63A2CC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0B9175C0"/>
    <w:multiLevelType w:val="hybridMultilevel"/>
    <w:tmpl w:val="4448EFFE"/>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0D483893"/>
    <w:multiLevelType w:val="hybridMultilevel"/>
    <w:tmpl w:val="351242A6"/>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0DE3757B"/>
    <w:multiLevelType w:val="hybridMultilevel"/>
    <w:tmpl w:val="5E72D860"/>
    <w:lvl w:ilvl="0" w:tplc="63A2CC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0E254CAF"/>
    <w:multiLevelType w:val="hybridMultilevel"/>
    <w:tmpl w:val="5ACE270C"/>
    <w:lvl w:ilvl="0" w:tplc="63A2CC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0E69001A"/>
    <w:multiLevelType w:val="hybridMultilevel"/>
    <w:tmpl w:val="193EB264"/>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0FA32185"/>
    <w:multiLevelType w:val="hybridMultilevel"/>
    <w:tmpl w:val="6A62B146"/>
    <w:lvl w:ilvl="0" w:tplc="8C701BD8">
      <w:start w:val="1"/>
      <w:numFmt w:val="decimal"/>
      <w:lvlText w:val="%1."/>
      <w:lvlJc w:val="left"/>
      <w:pPr>
        <w:ind w:left="2483" w:hanging="1065"/>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1" w15:restartNumberingAfterBreak="0">
    <w:nsid w:val="109D064D"/>
    <w:multiLevelType w:val="hybridMultilevel"/>
    <w:tmpl w:val="B51A45E8"/>
    <w:lvl w:ilvl="0" w:tplc="63A2CC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11077B9C"/>
    <w:multiLevelType w:val="hybridMultilevel"/>
    <w:tmpl w:val="D2D8425A"/>
    <w:lvl w:ilvl="0" w:tplc="63A2CC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11603355"/>
    <w:multiLevelType w:val="hybridMultilevel"/>
    <w:tmpl w:val="39783C56"/>
    <w:numStyleLink w:val="a"/>
  </w:abstractNum>
  <w:abstractNum w:abstractNumId="34" w15:restartNumberingAfterBreak="0">
    <w:nsid w:val="11D53BD2"/>
    <w:multiLevelType w:val="hybridMultilevel"/>
    <w:tmpl w:val="4DA4EB9C"/>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5" w15:restartNumberingAfterBreak="0">
    <w:nsid w:val="12190370"/>
    <w:multiLevelType w:val="hybridMultilevel"/>
    <w:tmpl w:val="3C32D822"/>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6" w15:restartNumberingAfterBreak="0">
    <w:nsid w:val="13277A01"/>
    <w:multiLevelType w:val="hybridMultilevel"/>
    <w:tmpl w:val="76B2E872"/>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132A6275"/>
    <w:multiLevelType w:val="hybridMultilevel"/>
    <w:tmpl w:val="BA9ECD60"/>
    <w:lvl w:ilvl="0" w:tplc="DDB4F83C">
      <w:start w:val="1"/>
      <w:numFmt w:val="decimal"/>
      <w:lvlText w:val="%1."/>
      <w:lvlJc w:val="left"/>
      <w:pPr>
        <w:ind w:left="2393" w:hanging="975"/>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8" w15:restartNumberingAfterBreak="0">
    <w:nsid w:val="13387E08"/>
    <w:multiLevelType w:val="hybridMultilevel"/>
    <w:tmpl w:val="84FE6BF4"/>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149C4E38"/>
    <w:multiLevelType w:val="hybridMultilevel"/>
    <w:tmpl w:val="1B2EF68A"/>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0" w15:restartNumberingAfterBreak="0">
    <w:nsid w:val="14C91B45"/>
    <w:multiLevelType w:val="hybridMultilevel"/>
    <w:tmpl w:val="D62CDB74"/>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15800741"/>
    <w:multiLevelType w:val="hybridMultilevel"/>
    <w:tmpl w:val="D61A3CA8"/>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16BB26C6"/>
    <w:multiLevelType w:val="hybridMultilevel"/>
    <w:tmpl w:val="58AE6BAC"/>
    <w:lvl w:ilvl="0" w:tplc="63A2CC64">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3" w15:restartNumberingAfterBreak="0">
    <w:nsid w:val="17610B49"/>
    <w:multiLevelType w:val="hybridMultilevel"/>
    <w:tmpl w:val="C2EA2C7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15:restartNumberingAfterBreak="0">
    <w:nsid w:val="18DF45D7"/>
    <w:multiLevelType w:val="hybridMultilevel"/>
    <w:tmpl w:val="55C24CF6"/>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197551D7"/>
    <w:multiLevelType w:val="hybridMultilevel"/>
    <w:tmpl w:val="EC9A7DA6"/>
    <w:lvl w:ilvl="0" w:tplc="63A2CC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19D52DE7"/>
    <w:multiLevelType w:val="hybridMultilevel"/>
    <w:tmpl w:val="5338ECF6"/>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7" w15:restartNumberingAfterBreak="0">
    <w:nsid w:val="1A695445"/>
    <w:multiLevelType w:val="hybridMultilevel"/>
    <w:tmpl w:val="67B62B60"/>
    <w:lvl w:ilvl="0" w:tplc="63A2CC64">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48" w15:restartNumberingAfterBreak="0">
    <w:nsid w:val="1BF239AE"/>
    <w:multiLevelType w:val="hybridMultilevel"/>
    <w:tmpl w:val="EF9CFDB8"/>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1C5C3CF9"/>
    <w:multiLevelType w:val="hybridMultilevel"/>
    <w:tmpl w:val="B560B934"/>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50" w15:restartNumberingAfterBreak="0">
    <w:nsid w:val="1C824D43"/>
    <w:multiLevelType w:val="hybridMultilevel"/>
    <w:tmpl w:val="FB06D5B4"/>
    <w:lvl w:ilvl="0" w:tplc="0419000F">
      <w:start w:val="1"/>
      <w:numFmt w:val="decimal"/>
      <w:lvlText w:val="%1."/>
      <w:lvlJc w:val="left"/>
      <w:pPr>
        <w:ind w:left="720" w:hanging="360"/>
      </w:pPr>
      <w:rPr>
        <w:rFonts w:cs="Times New Roman"/>
      </w:rPr>
    </w:lvl>
    <w:lvl w:ilvl="1" w:tplc="23C8FFAC">
      <w:start w:val="1"/>
      <w:numFmt w:val="decimal"/>
      <w:lvlText w:val="%2."/>
      <w:lvlJc w:val="left"/>
      <w:pPr>
        <w:ind w:left="1440" w:hanging="360"/>
      </w:pPr>
      <w:rPr>
        <w:rFonts w:cs="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1" w15:restartNumberingAfterBreak="0">
    <w:nsid w:val="1D114B73"/>
    <w:multiLevelType w:val="hybridMultilevel"/>
    <w:tmpl w:val="8EE2F0B8"/>
    <w:lvl w:ilvl="0" w:tplc="0419000F">
      <w:start w:val="1"/>
      <w:numFmt w:val="decimal"/>
      <w:lvlText w:val="%1."/>
      <w:lvlJc w:val="left"/>
      <w:pPr>
        <w:ind w:left="1429" w:hanging="360"/>
      </w:pPr>
      <w:rPr>
        <w:rFonts w:cs="Times New Roman" w:hint="default"/>
        <w:sz w:val="28"/>
        <w:szCs w:val="28"/>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52" w15:restartNumberingAfterBreak="0">
    <w:nsid w:val="1E596FDF"/>
    <w:multiLevelType w:val="hybridMultilevel"/>
    <w:tmpl w:val="B4663B8E"/>
    <w:lvl w:ilvl="0" w:tplc="63A2CC64">
      <w:start w:val="1"/>
      <w:numFmt w:val="bullet"/>
      <w:lvlText w:val=""/>
      <w:lvlJc w:val="left"/>
      <w:pPr>
        <w:ind w:left="1429" w:hanging="360"/>
      </w:pPr>
      <w:rPr>
        <w:rFonts w:ascii="Symbol" w:hAnsi="Symbol" w:hint="default"/>
      </w:rPr>
    </w:lvl>
    <w:lvl w:ilvl="1" w:tplc="1F74FE70">
      <w:start w:val="6"/>
      <w:numFmt w:val="bullet"/>
      <w:lvlText w:val="·"/>
      <w:lvlJc w:val="left"/>
      <w:pPr>
        <w:ind w:left="2644" w:hanging="855"/>
      </w:pPr>
      <w:rPr>
        <w:rFonts w:ascii="Times New Roman" w:eastAsia="Times New Roman" w:hAnsi="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1E6B2A08"/>
    <w:multiLevelType w:val="hybridMultilevel"/>
    <w:tmpl w:val="6E64651A"/>
    <w:lvl w:ilvl="0" w:tplc="0419000F">
      <w:start w:val="1"/>
      <w:numFmt w:val="decimal"/>
      <w:lvlText w:val="%1."/>
      <w:lvlJc w:val="left"/>
      <w:pPr>
        <w:ind w:left="1429" w:hanging="360"/>
      </w:pPr>
      <w:rPr>
        <w:rFonts w:cs="Times New Roman" w:hint="default"/>
        <w:sz w:val="28"/>
        <w:szCs w:val="28"/>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54" w15:restartNumberingAfterBreak="0">
    <w:nsid w:val="1F180608"/>
    <w:multiLevelType w:val="hybridMultilevel"/>
    <w:tmpl w:val="9DDC66A8"/>
    <w:lvl w:ilvl="0" w:tplc="72603414">
      <w:start w:val="1"/>
      <w:numFmt w:val="decimal"/>
      <w:lvlText w:val="%1."/>
      <w:lvlJc w:val="left"/>
      <w:pPr>
        <w:ind w:left="1819" w:hanging="111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15:restartNumberingAfterBreak="0">
    <w:nsid w:val="20470A02"/>
    <w:multiLevelType w:val="hybridMultilevel"/>
    <w:tmpl w:val="312A9E04"/>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205B0655"/>
    <w:multiLevelType w:val="hybridMultilevel"/>
    <w:tmpl w:val="890C3D04"/>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57" w15:restartNumberingAfterBreak="0">
    <w:nsid w:val="20D95FDE"/>
    <w:multiLevelType w:val="hybridMultilevel"/>
    <w:tmpl w:val="0EFC49C8"/>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58" w15:restartNumberingAfterBreak="0">
    <w:nsid w:val="21E040A7"/>
    <w:multiLevelType w:val="hybridMultilevel"/>
    <w:tmpl w:val="6FF22A8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9" w15:restartNumberingAfterBreak="0">
    <w:nsid w:val="2385687A"/>
    <w:multiLevelType w:val="hybridMultilevel"/>
    <w:tmpl w:val="998E646E"/>
    <w:lvl w:ilvl="0" w:tplc="6EDA2CD0">
      <w:start w:val="1"/>
      <w:numFmt w:val="decimal"/>
      <w:lvlText w:val="%1."/>
      <w:lvlJc w:val="left"/>
      <w:pPr>
        <w:ind w:left="1849" w:hanging="114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60" w15:restartNumberingAfterBreak="0">
    <w:nsid w:val="23C915AA"/>
    <w:multiLevelType w:val="hybridMultilevel"/>
    <w:tmpl w:val="B526E8EC"/>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23E373EF"/>
    <w:multiLevelType w:val="hybridMultilevel"/>
    <w:tmpl w:val="E3DE5F74"/>
    <w:lvl w:ilvl="0" w:tplc="63A2CC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24337D7F"/>
    <w:multiLevelType w:val="hybridMultilevel"/>
    <w:tmpl w:val="760C04E4"/>
    <w:lvl w:ilvl="0" w:tplc="63A2CC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2482591B"/>
    <w:multiLevelType w:val="hybridMultilevel"/>
    <w:tmpl w:val="36E69546"/>
    <w:lvl w:ilvl="0" w:tplc="0419000F">
      <w:start w:val="1"/>
      <w:numFmt w:val="decimal"/>
      <w:lvlText w:val="%1."/>
      <w:lvlJc w:val="left"/>
      <w:pPr>
        <w:ind w:left="4896" w:hanging="360"/>
      </w:pPr>
      <w:rPr>
        <w:rFonts w:cs="Times New Roman"/>
      </w:rPr>
    </w:lvl>
    <w:lvl w:ilvl="1" w:tplc="04190019" w:tentative="1">
      <w:start w:val="1"/>
      <w:numFmt w:val="lowerLetter"/>
      <w:lvlText w:val="%2."/>
      <w:lvlJc w:val="left"/>
      <w:pPr>
        <w:ind w:left="5616" w:hanging="360"/>
      </w:pPr>
      <w:rPr>
        <w:rFonts w:cs="Times New Roman"/>
      </w:rPr>
    </w:lvl>
    <w:lvl w:ilvl="2" w:tplc="0419001B" w:tentative="1">
      <w:start w:val="1"/>
      <w:numFmt w:val="lowerRoman"/>
      <w:lvlText w:val="%3."/>
      <w:lvlJc w:val="right"/>
      <w:pPr>
        <w:ind w:left="6336" w:hanging="180"/>
      </w:pPr>
      <w:rPr>
        <w:rFonts w:cs="Times New Roman"/>
      </w:rPr>
    </w:lvl>
    <w:lvl w:ilvl="3" w:tplc="0419000F" w:tentative="1">
      <w:start w:val="1"/>
      <w:numFmt w:val="decimal"/>
      <w:lvlText w:val="%4."/>
      <w:lvlJc w:val="left"/>
      <w:pPr>
        <w:ind w:left="7056" w:hanging="360"/>
      </w:pPr>
      <w:rPr>
        <w:rFonts w:cs="Times New Roman"/>
      </w:rPr>
    </w:lvl>
    <w:lvl w:ilvl="4" w:tplc="04190019" w:tentative="1">
      <w:start w:val="1"/>
      <w:numFmt w:val="lowerLetter"/>
      <w:lvlText w:val="%5."/>
      <w:lvlJc w:val="left"/>
      <w:pPr>
        <w:ind w:left="7776" w:hanging="360"/>
      </w:pPr>
      <w:rPr>
        <w:rFonts w:cs="Times New Roman"/>
      </w:rPr>
    </w:lvl>
    <w:lvl w:ilvl="5" w:tplc="0419001B" w:tentative="1">
      <w:start w:val="1"/>
      <w:numFmt w:val="lowerRoman"/>
      <w:lvlText w:val="%6."/>
      <w:lvlJc w:val="right"/>
      <w:pPr>
        <w:ind w:left="8496" w:hanging="180"/>
      </w:pPr>
      <w:rPr>
        <w:rFonts w:cs="Times New Roman"/>
      </w:rPr>
    </w:lvl>
    <w:lvl w:ilvl="6" w:tplc="0419000F" w:tentative="1">
      <w:start w:val="1"/>
      <w:numFmt w:val="decimal"/>
      <w:lvlText w:val="%7."/>
      <w:lvlJc w:val="left"/>
      <w:pPr>
        <w:ind w:left="9216" w:hanging="360"/>
      </w:pPr>
      <w:rPr>
        <w:rFonts w:cs="Times New Roman"/>
      </w:rPr>
    </w:lvl>
    <w:lvl w:ilvl="7" w:tplc="04190019" w:tentative="1">
      <w:start w:val="1"/>
      <w:numFmt w:val="lowerLetter"/>
      <w:lvlText w:val="%8."/>
      <w:lvlJc w:val="left"/>
      <w:pPr>
        <w:ind w:left="9936" w:hanging="360"/>
      </w:pPr>
      <w:rPr>
        <w:rFonts w:cs="Times New Roman"/>
      </w:rPr>
    </w:lvl>
    <w:lvl w:ilvl="8" w:tplc="0419001B" w:tentative="1">
      <w:start w:val="1"/>
      <w:numFmt w:val="lowerRoman"/>
      <w:lvlText w:val="%9."/>
      <w:lvlJc w:val="right"/>
      <w:pPr>
        <w:ind w:left="10656" w:hanging="180"/>
      </w:pPr>
      <w:rPr>
        <w:rFonts w:cs="Times New Roman"/>
      </w:rPr>
    </w:lvl>
  </w:abstractNum>
  <w:abstractNum w:abstractNumId="64" w15:restartNumberingAfterBreak="0">
    <w:nsid w:val="24FD2F63"/>
    <w:multiLevelType w:val="hybridMultilevel"/>
    <w:tmpl w:val="3D460AA4"/>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5" w15:restartNumberingAfterBreak="0">
    <w:nsid w:val="25B12CE9"/>
    <w:multiLevelType w:val="hybridMultilevel"/>
    <w:tmpl w:val="30E88126"/>
    <w:lvl w:ilvl="0" w:tplc="63A2CC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262B6956"/>
    <w:multiLevelType w:val="hybridMultilevel"/>
    <w:tmpl w:val="B762E2DC"/>
    <w:lvl w:ilvl="0" w:tplc="6B6A3820">
      <w:start w:val="1"/>
      <w:numFmt w:val="decimal"/>
      <w:lvlText w:val="%1."/>
      <w:lvlJc w:val="left"/>
      <w:pPr>
        <w:ind w:left="1778"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7" w15:restartNumberingAfterBreak="0">
    <w:nsid w:val="26497D66"/>
    <w:multiLevelType w:val="hybridMultilevel"/>
    <w:tmpl w:val="F9C8211A"/>
    <w:lvl w:ilvl="0" w:tplc="63A2CC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26DF6F07"/>
    <w:multiLevelType w:val="hybridMultilevel"/>
    <w:tmpl w:val="44D8A0CE"/>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9" w15:restartNumberingAfterBreak="0">
    <w:nsid w:val="2775650B"/>
    <w:multiLevelType w:val="hybridMultilevel"/>
    <w:tmpl w:val="5B14619C"/>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70" w15:restartNumberingAfterBreak="0">
    <w:nsid w:val="29F1392B"/>
    <w:multiLevelType w:val="hybridMultilevel"/>
    <w:tmpl w:val="EC4CC154"/>
    <w:lvl w:ilvl="0" w:tplc="8064222C">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71" w15:restartNumberingAfterBreak="0">
    <w:nsid w:val="2A16547B"/>
    <w:multiLevelType w:val="hybridMultilevel"/>
    <w:tmpl w:val="68889428"/>
    <w:lvl w:ilvl="0" w:tplc="63A2CC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2A3453D9"/>
    <w:multiLevelType w:val="hybridMultilevel"/>
    <w:tmpl w:val="EBFA8CE2"/>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2AA11D30"/>
    <w:multiLevelType w:val="hybridMultilevel"/>
    <w:tmpl w:val="EBD6FF86"/>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74" w15:restartNumberingAfterBreak="0">
    <w:nsid w:val="2C5D17E5"/>
    <w:multiLevelType w:val="hybridMultilevel"/>
    <w:tmpl w:val="CF4C1B4E"/>
    <w:lvl w:ilvl="0" w:tplc="E8EC4984">
      <w:start w:val="1"/>
      <w:numFmt w:val="decimal"/>
      <w:lvlText w:val="%1."/>
      <w:lvlJc w:val="left"/>
      <w:pPr>
        <w:ind w:left="1729" w:hanging="102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75" w15:restartNumberingAfterBreak="0">
    <w:nsid w:val="2C6D1276"/>
    <w:multiLevelType w:val="hybridMultilevel"/>
    <w:tmpl w:val="EDF2E1B8"/>
    <w:lvl w:ilvl="0" w:tplc="63A2CC64">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76" w15:restartNumberingAfterBreak="0">
    <w:nsid w:val="2D77585C"/>
    <w:multiLevelType w:val="hybridMultilevel"/>
    <w:tmpl w:val="F8AC97F2"/>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77" w15:restartNumberingAfterBreak="0">
    <w:nsid w:val="2E0820FF"/>
    <w:multiLevelType w:val="hybridMultilevel"/>
    <w:tmpl w:val="2D22E33E"/>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78" w15:restartNumberingAfterBreak="0">
    <w:nsid w:val="2E1776A5"/>
    <w:multiLevelType w:val="hybridMultilevel"/>
    <w:tmpl w:val="9A226EAC"/>
    <w:lvl w:ilvl="0" w:tplc="6B6A382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79" w15:restartNumberingAfterBreak="0">
    <w:nsid w:val="2E983D4A"/>
    <w:multiLevelType w:val="hybridMultilevel"/>
    <w:tmpl w:val="22E6135C"/>
    <w:lvl w:ilvl="0" w:tplc="8064222C">
      <w:start w:val="1"/>
      <w:numFmt w:val="bullet"/>
      <w:lvlText w:val=""/>
      <w:lvlJc w:val="left"/>
      <w:pPr>
        <w:ind w:left="720" w:hanging="360"/>
      </w:pPr>
      <w:rPr>
        <w:rFonts w:ascii="Symbol" w:hAnsi="Symbol" w:hint="default"/>
      </w:rPr>
    </w:lvl>
    <w:lvl w:ilvl="1" w:tplc="3530C086">
      <w:start w:val="1"/>
      <w:numFmt w:val="decimal"/>
      <w:lvlText w:val="%2."/>
      <w:lvlJc w:val="left"/>
      <w:pPr>
        <w:ind w:left="1440" w:hanging="360"/>
      </w:pPr>
      <w:rPr>
        <w:rFonts w:cs="Times New Roman" w:hint="default"/>
      </w:rPr>
    </w:lvl>
    <w:lvl w:ilvl="2" w:tplc="0419000F">
      <w:start w:val="1"/>
      <w:numFmt w:val="decimal"/>
      <w:lvlText w:val="%3."/>
      <w:lvlJc w:val="left"/>
      <w:pPr>
        <w:ind w:left="3075" w:hanging="1095"/>
      </w:pPr>
      <w:rPr>
        <w:rFonts w:cs="Times New Roman" w:hint="default"/>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0" w15:restartNumberingAfterBreak="0">
    <w:nsid w:val="2EAC3D95"/>
    <w:multiLevelType w:val="hybridMultilevel"/>
    <w:tmpl w:val="A02C3360"/>
    <w:lvl w:ilvl="0" w:tplc="64F68BD0">
      <w:start w:val="1"/>
      <w:numFmt w:val="decimal"/>
      <w:lvlText w:val="%1."/>
      <w:lvlJc w:val="left"/>
      <w:pPr>
        <w:ind w:left="2393" w:hanging="975"/>
      </w:pPr>
      <w:rPr>
        <w:rFonts w:cs="Times New Roman" w:hint="default"/>
      </w:rPr>
    </w:lvl>
    <w:lvl w:ilvl="1" w:tplc="63A2CC64">
      <w:start w:val="1"/>
      <w:numFmt w:val="bullet"/>
      <w:lvlText w:val=""/>
      <w:lvlJc w:val="left"/>
      <w:pPr>
        <w:ind w:left="2149" w:hanging="360"/>
      </w:pPr>
      <w:rPr>
        <w:rFonts w:ascii="Symbol" w:hAnsi="Symbol" w:hint="default"/>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81" w15:restartNumberingAfterBreak="0">
    <w:nsid w:val="2F411E97"/>
    <w:multiLevelType w:val="hybridMultilevel"/>
    <w:tmpl w:val="6F2667F0"/>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2F7E36BF"/>
    <w:multiLevelType w:val="hybridMultilevel"/>
    <w:tmpl w:val="117AD194"/>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83" w15:restartNumberingAfterBreak="0">
    <w:nsid w:val="2FC12AD7"/>
    <w:multiLevelType w:val="hybridMultilevel"/>
    <w:tmpl w:val="64D26404"/>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310F412E"/>
    <w:multiLevelType w:val="hybridMultilevel"/>
    <w:tmpl w:val="897CDC8A"/>
    <w:lvl w:ilvl="0" w:tplc="63A2CC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31327FEA"/>
    <w:multiLevelType w:val="hybridMultilevel"/>
    <w:tmpl w:val="207A39D2"/>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15:restartNumberingAfterBreak="0">
    <w:nsid w:val="329373E4"/>
    <w:multiLevelType w:val="hybridMultilevel"/>
    <w:tmpl w:val="9EFA66B6"/>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87" w15:restartNumberingAfterBreak="0">
    <w:nsid w:val="32D72696"/>
    <w:multiLevelType w:val="hybridMultilevel"/>
    <w:tmpl w:val="E402C498"/>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337600A3"/>
    <w:multiLevelType w:val="hybridMultilevel"/>
    <w:tmpl w:val="42589384"/>
    <w:lvl w:ilvl="0" w:tplc="CB421CF0">
      <w:start w:val="1"/>
      <w:numFmt w:val="decimal"/>
      <w:lvlText w:val="%1."/>
      <w:lvlJc w:val="left"/>
      <w:pPr>
        <w:ind w:left="1429" w:hanging="360"/>
      </w:pPr>
      <w:rPr>
        <w:rFonts w:cs="Times New Roman"/>
        <w:b w:val="0"/>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89" w15:restartNumberingAfterBreak="0">
    <w:nsid w:val="33C602BA"/>
    <w:multiLevelType w:val="multilevel"/>
    <w:tmpl w:val="46660A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2070" w:hanging="990"/>
      </w:pPr>
      <w:rPr>
        <w:rFonts w:cs="Times New Roman" w:hint="default"/>
      </w:rPr>
    </w:lvl>
    <w:lvl w:ilvl="2">
      <w:start w:val="1"/>
      <w:numFmt w:val="decimal"/>
      <w:lvlText w:val="%3."/>
      <w:lvlJc w:val="left"/>
      <w:pPr>
        <w:tabs>
          <w:tab w:val="num" w:pos="2160"/>
        </w:tabs>
        <w:ind w:left="2160" w:hanging="360"/>
      </w:pPr>
      <w:rPr>
        <w:rFonts w:cs="Times New Roman" w:hint="default"/>
        <w:sz w:val="28"/>
        <w:szCs w:val="28"/>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33DD59FB"/>
    <w:multiLevelType w:val="hybridMultilevel"/>
    <w:tmpl w:val="8B2EF36A"/>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348E6F2E"/>
    <w:multiLevelType w:val="hybridMultilevel"/>
    <w:tmpl w:val="0C6493AC"/>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15:restartNumberingAfterBreak="0">
    <w:nsid w:val="3493353E"/>
    <w:multiLevelType w:val="hybridMultilevel"/>
    <w:tmpl w:val="71BEEE90"/>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15:restartNumberingAfterBreak="0">
    <w:nsid w:val="34BD74A4"/>
    <w:multiLevelType w:val="hybridMultilevel"/>
    <w:tmpl w:val="75909F6C"/>
    <w:lvl w:ilvl="0" w:tplc="8C701BD8">
      <w:start w:val="1"/>
      <w:numFmt w:val="decimal"/>
      <w:lvlText w:val="%1."/>
      <w:lvlJc w:val="left"/>
      <w:pPr>
        <w:ind w:left="1774" w:hanging="106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94" w15:restartNumberingAfterBreak="0">
    <w:nsid w:val="34CC26C2"/>
    <w:multiLevelType w:val="hybridMultilevel"/>
    <w:tmpl w:val="22046C2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5" w15:restartNumberingAfterBreak="0">
    <w:nsid w:val="351E101E"/>
    <w:multiLevelType w:val="hybridMultilevel"/>
    <w:tmpl w:val="4A368066"/>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96" w15:restartNumberingAfterBreak="0">
    <w:nsid w:val="36C263C9"/>
    <w:multiLevelType w:val="hybridMultilevel"/>
    <w:tmpl w:val="C0DE8B60"/>
    <w:lvl w:ilvl="0" w:tplc="63A2CC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15:restartNumberingAfterBreak="0">
    <w:nsid w:val="3760234C"/>
    <w:multiLevelType w:val="hybridMultilevel"/>
    <w:tmpl w:val="C32E3FB0"/>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15:restartNumberingAfterBreak="0">
    <w:nsid w:val="37625678"/>
    <w:multiLevelType w:val="hybridMultilevel"/>
    <w:tmpl w:val="28EADEFC"/>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15:restartNumberingAfterBreak="0">
    <w:nsid w:val="376F6378"/>
    <w:multiLevelType w:val="hybridMultilevel"/>
    <w:tmpl w:val="A24E21E2"/>
    <w:lvl w:ilvl="0" w:tplc="63A2CC6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0" w15:restartNumberingAfterBreak="0">
    <w:nsid w:val="38CB7BE8"/>
    <w:multiLevelType w:val="hybridMultilevel"/>
    <w:tmpl w:val="78C6B74C"/>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01" w15:restartNumberingAfterBreak="0">
    <w:nsid w:val="38CD57FB"/>
    <w:multiLevelType w:val="hybridMultilevel"/>
    <w:tmpl w:val="F6968244"/>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02" w15:restartNumberingAfterBreak="0">
    <w:nsid w:val="398575CE"/>
    <w:multiLevelType w:val="hybridMultilevel"/>
    <w:tmpl w:val="492A2F82"/>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03" w15:restartNumberingAfterBreak="0">
    <w:nsid w:val="399C42AC"/>
    <w:multiLevelType w:val="hybridMultilevel"/>
    <w:tmpl w:val="7FBA9A04"/>
    <w:lvl w:ilvl="0" w:tplc="5008A452">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04" w15:restartNumberingAfterBreak="0">
    <w:nsid w:val="3AE81B93"/>
    <w:multiLevelType w:val="hybridMultilevel"/>
    <w:tmpl w:val="22EADB60"/>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3B4B7211"/>
    <w:multiLevelType w:val="hybridMultilevel"/>
    <w:tmpl w:val="725CA468"/>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15:restartNumberingAfterBreak="0">
    <w:nsid w:val="3C3277B5"/>
    <w:multiLevelType w:val="hybridMultilevel"/>
    <w:tmpl w:val="7352AC64"/>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07" w15:restartNumberingAfterBreak="0">
    <w:nsid w:val="3C4F5216"/>
    <w:multiLevelType w:val="hybridMultilevel"/>
    <w:tmpl w:val="A33A9A20"/>
    <w:lvl w:ilvl="0" w:tplc="0419000F">
      <w:start w:val="1"/>
      <w:numFmt w:val="decimal"/>
      <w:lvlText w:val="%1."/>
      <w:lvlJc w:val="left"/>
      <w:pPr>
        <w:tabs>
          <w:tab w:val="num" w:pos="720"/>
        </w:tabs>
        <w:ind w:left="720" w:hanging="360"/>
      </w:pPr>
      <w:rPr>
        <w:rFonts w:cs="Times New Roman" w:hint="default"/>
      </w:rPr>
    </w:lvl>
    <w:lvl w:ilvl="1" w:tplc="FFB0CA52" w:tentative="1">
      <w:start w:val="1"/>
      <w:numFmt w:val="bullet"/>
      <w:lvlText w:val=""/>
      <w:lvlJc w:val="left"/>
      <w:pPr>
        <w:tabs>
          <w:tab w:val="num" w:pos="1440"/>
        </w:tabs>
        <w:ind w:left="1440" w:hanging="360"/>
      </w:pPr>
      <w:rPr>
        <w:rFonts w:ascii="Wingdings" w:hAnsi="Wingdings" w:hint="default"/>
      </w:rPr>
    </w:lvl>
    <w:lvl w:ilvl="2" w:tplc="32A8AEAE" w:tentative="1">
      <w:start w:val="1"/>
      <w:numFmt w:val="bullet"/>
      <w:lvlText w:val=""/>
      <w:lvlJc w:val="left"/>
      <w:pPr>
        <w:tabs>
          <w:tab w:val="num" w:pos="2160"/>
        </w:tabs>
        <w:ind w:left="2160" w:hanging="360"/>
      </w:pPr>
      <w:rPr>
        <w:rFonts w:ascii="Wingdings" w:hAnsi="Wingdings" w:hint="default"/>
      </w:rPr>
    </w:lvl>
    <w:lvl w:ilvl="3" w:tplc="E0A0F9B0" w:tentative="1">
      <w:start w:val="1"/>
      <w:numFmt w:val="bullet"/>
      <w:lvlText w:val=""/>
      <w:lvlJc w:val="left"/>
      <w:pPr>
        <w:tabs>
          <w:tab w:val="num" w:pos="2880"/>
        </w:tabs>
        <w:ind w:left="2880" w:hanging="360"/>
      </w:pPr>
      <w:rPr>
        <w:rFonts w:ascii="Wingdings" w:hAnsi="Wingdings" w:hint="default"/>
      </w:rPr>
    </w:lvl>
    <w:lvl w:ilvl="4" w:tplc="90BADA4A" w:tentative="1">
      <w:start w:val="1"/>
      <w:numFmt w:val="bullet"/>
      <w:lvlText w:val=""/>
      <w:lvlJc w:val="left"/>
      <w:pPr>
        <w:tabs>
          <w:tab w:val="num" w:pos="3600"/>
        </w:tabs>
        <w:ind w:left="3600" w:hanging="360"/>
      </w:pPr>
      <w:rPr>
        <w:rFonts w:ascii="Wingdings" w:hAnsi="Wingdings" w:hint="default"/>
      </w:rPr>
    </w:lvl>
    <w:lvl w:ilvl="5" w:tplc="05D870D8" w:tentative="1">
      <w:start w:val="1"/>
      <w:numFmt w:val="bullet"/>
      <w:lvlText w:val=""/>
      <w:lvlJc w:val="left"/>
      <w:pPr>
        <w:tabs>
          <w:tab w:val="num" w:pos="4320"/>
        </w:tabs>
        <w:ind w:left="4320" w:hanging="360"/>
      </w:pPr>
      <w:rPr>
        <w:rFonts w:ascii="Wingdings" w:hAnsi="Wingdings" w:hint="default"/>
      </w:rPr>
    </w:lvl>
    <w:lvl w:ilvl="6" w:tplc="AC68C7AA" w:tentative="1">
      <w:start w:val="1"/>
      <w:numFmt w:val="bullet"/>
      <w:lvlText w:val=""/>
      <w:lvlJc w:val="left"/>
      <w:pPr>
        <w:tabs>
          <w:tab w:val="num" w:pos="5040"/>
        </w:tabs>
        <w:ind w:left="5040" w:hanging="360"/>
      </w:pPr>
      <w:rPr>
        <w:rFonts w:ascii="Wingdings" w:hAnsi="Wingdings" w:hint="default"/>
      </w:rPr>
    </w:lvl>
    <w:lvl w:ilvl="7" w:tplc="5AB650E8" w:tentative="1">
      <w:start w:val="1"/>
      <w:numFmt w:val="bullet"/>
      <w:lvlText w:val=""/>
      <w:lvlJc w:val="left"/>
      <w:pPr>
        <w:tabs>
          <w:tab w:val="num" w:pos="5760"/>
        </w:tabs>
        <w:ind w:left="5760" w:hanging="360"/>
      </w:pPr>
      <w:rPr>
        <w:rFonts w:ascii="Wingdings" w:hAnsi="Wingdings" w:hint="default"/>
      </w:rPr>
    </w:lvl>
    <w:lvl w:ilvl="8" w:tplc="5E762BBE"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3CB527A2"/>
    <w:multiLevelType w:val="hybridMultilevel"/>
    <w:tmpl w:val="37844062"/>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15:restartNumberingAfterBreak="0">
    <w:nsid w:val="3CE60903"/>
    <w:multiLevelType w:val="hybridMultilevel"/>
    <w:tmpl w:val="F6D4D75C"/>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10" w15:restartNumberingAfterBreak="0">
    <w:nsid w:val="3D885093"/>
    <w:multiLevelType w:val="hybridMultilevel"/>
    <w:tmpl w:val="BF1C1208"/>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15:restartNumberingAfterBreak="0">
    <w:nsid w:val="3D9A08F1"/>
    <w:multiLevelType w:val="hybridMultilevel"/>
    <w:tmpl w:val="6EC4EA8C"/>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12" w15:restartNumberingAfterBreak="0">
    <w:nsid w:val="3E103DCB"/>
    <w:multiLevelType w:val="hybridMultilevel"/>
    <w:tmpl w:val="AD3090C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3" w15:restartNumberingAfterBreak="0">
    <w:nsid w:val="3E61577C"/>
    <w:multiLevelType w:val="hybridMultilevel"/>
    <w:tmpl w:val="03925EFA"/>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14" w15:restartNumberingAfterBreak="0">
    <w:nsid w:val="3F0F602C"/>
    <w:multiLevelType w:val="hybridMultilevel"/>
    <w:tmpl w:val="7276989C"/>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15:restartNumberingAfterBreak="0">
    <w:nsid w:val="3F7C4304"/>
    <w:multiLevelType w:val="hybridMultilevel"/>
    <w:tmpl w:val="5DA864D2"/>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15:restartNumberingAfterBreak="0">
    <w:nsid w:val="3FF436C4"/>
    <w:multiLevelType w:val="hybridMultilevel"/>
    <w:tmpl w:val="78F6018C"/>
    <w:lvl w:ilvl="0" w:tplc="63A2CC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15:restartNumberingAfterBreak="0">
    <w:nsid w:val="40611017"/>
    <w:multiLevelType w:val="hybridMultilevel"/>
    <w:tmpl w:val="E54AECF8"/>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18" w15:restartNumberingAfterBreak="0">
    <w:nsid w:val="40943E4C"/>
    <w:multiLevelType w:val="hybridMultilevel"/>
    <w:tmpl w:val="4052E810"/>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19" w15:restartNumberingAfterBreak="0">
    <w:nsid w:val="41785D37"/>
    <w:multiLevelType w:val="hybridMultilevel"/>
    <w:tmpl w:val="88F82014"/>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20" w15:restartNumberingAfterBreak="0">
    <w:nsid w:val="41AC25D6"/>
    <w:multiLevelType w:val="hybridMultilevel"/>
    <w:tmpl w:val="99C6D750"/>
    <w:lvl w:ilvl="0" w:tplc="63A2CC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15:restartNumberingAfterBreak="0">
    <w:nsid w:val="41E9471D"/>
    <w:multiLevelType w:val="hybridMultilevel"/>
    <w:tmpl w:val="B7802088"/>
    <w:lvl w:ilvl="0" w:tplc="5EF66906">
      <w:start w:val="1"/>
      <w:numFmt w:val="decimal"/>
      <w:lvlText w:val="%1."/>
      <w:lvlJc w:val="left"/>
      <w:pPr>
        <w:ind w:left="2393" w:hanging="975"/>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22" w15:restartNumberingAfterBreak="0">
    <w:nsid w:val="43A83EF3"/>
    <w:multiLevelType w:val="hybridMultilevel"/>
    <w:tmpl w:val="7696D466"/>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23" w15:restartNumberingAfterBreak="0">
    <w:nsid w:val="463A682C"/>
    <w:multiLevelType w:val="hybridMultilevel"/>
    <w:tmpl w:val="6FEC0C44"/>
    <w:lvl w:ilvl="0" w:tplc="63A2CC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15:restartNumberingAfterBreak="0">
    <w:nsid w:val="474C638C"/>
    <w:multiLevelType w:val="hybridMultilevel"/>
    <w:tmpl w:val="65C491BE"/>
    <w:lvl w:ilvl="0" w:tplc="63A2CC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4877434E"/>
    <w:multiLevelType w:val="hybridMultilevel"/>
    <w:tmpl w:val="AA981C24"/>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15:restartNumberingAfterBreak="0">
    <w:nsid w:val="48900326"/>
    <w:multiLevelType w:val="hybridMultilevel"/>
    <w:tmpl w:val="10341800"/>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27" w15:restartNumberingAfterBreak="0">
    <w:nsid w:val="48C1623E"/>
    <w:multiLevelType w:val="hybridMultilevel"/>
    <w:tmpl w:val="99F610C2"/>
    <w:lvl w:ilvl="0" w:tplc="5EF66906">
      <w:start w:val="1"/>
      <w:numFmt w:val="decimal"/>
      <w:lvlText w:val="%1."/>
      <w:lvlJc w:val="left"/>
      <w:pPr>
        <w:ind w:left="1684" w:hanging="97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28" w15:restartNumberingAfterBreak="0">
    <w:nsid w:val="4A0E35D9"/>
    <w:multiLevelType w:val="hybridMultilevel"/>
    <w:tmpl w:val="F13420F4"/>
    <w:lvl w:ilvl="0" w:tplc="63A2CC64">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29" w15:restartNumberingAfterBreak="0">
    <w:nsid w:val="4A8A5634"/>
    <w:multiLevelType w:val="hybridMultilevel"/>
    <w:tmpl w:val="AA089F7E"/>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30" w15:restartNumberingAfterBreak="0">
    <w:nsid w:val="4AB82779"/>
    <w:multiLevelType w:val="hybridMultilevel"/>
    <w:tmpl w:val="30D83A6A"/>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31" w15:restartNumberingAfterBreak="0">
    <w:nsid w:val="4B2D3AC7"/>
    <w:multiLevelType w:val="hybridMultilevel"/>
    <w:tmpl w:val="510234F6"/>
    <w:lvl w:ilvl="0" w:tplc="63A2CC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15:restartNumberingAfterBreak="0">
    <w:nsid w:val="4BDE5165"/>
    <w:multiLevelType w:val="hybridMultilevel"/>
    <w:tmpl w:val="AD729134"/>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15:restartNumberingAfterBreak="0">
    <w:nsid w:val="4C5E6F14"/>
    <w:multiLevelType w:val="hybridMultilevel"/>
    <w:tmpl w:val="655C0B68"/>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34" w15:restartNumberingAfterBreak="0">
    <w:nsid w:val="4DFE3F9C"/>
    <w:multiLevelType w:val="hybridMultilevel"/>
    <w:tmpl w:val="1222F5A2"/>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15:restartNumberingAfterBreak="0">
    <w:nsid w:val="4E8757B5"/>
    <w:multiLevelType w:val="hybridMultilevel"/>
    <w:tmpl w:val="E4682D9C"/>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6" w15:restartNumberingAfterBreak="0">
    <w:nsid w:val="4EDA3D44"/>
    <w:multiLevelType w:val="hybridMultilevel"/>
    <w:tmpl w:val="102CD04E"/>
    <w:lvl w:ilvl="0" w:tplc="63A2CC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7" w15:restartNumberingAfterBreak="0">
    <w:nsid w:val="4F5835FA"/>
    <w:multiLevelType w:val="hybridMultilevel"/>
    <w:tmpl w:val="E9F8873C"/>
    <w:lvl w:ilvl="0" w:tplc="63A2CC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15:restartNumberingAfterBreak="0">
    <w:nsid w:val="4FD56E32"/>
    <w:multiLevelType w:val="hybridMultilevel"/>
    <w:tmpl w:val="78B41152"/>
    <w:lvl w:ilvl="0" w:tplc="63A2CC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15:restartNumberingAfterBreak="0">
    <w:nsid w:val="50047CC3"/>
    <w:multiLevelType w:val="hybridMultilevel"/>
    <w:tmpl w:val="0C465150"/>
    <w:lvl w:ilvl="0" w:tplc="63A2CC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15:restartNumberingAfterBreak="0">
    <w:nsid w:val="51143971"/>
    <w:multiLevelType w:val="hybridMultilevel"/>
    <w:tmpl w:val="E12A8488"/>
    <w:lvl w:ilvl="0" w:tplc="806422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52A303C9"/>
    <w:multiLevelType w:val="hybridMultilevel"/>
    <w:tmpl w:val="CBE6F16E"/>
    <w:lvl w:ilvl="0" w:tplc="63A2CC64">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42" w15:restartNumberingAfterBreak="0">
    <w:nsid w:val="53E36E3E"/>
    <w:multiLevelType w:val="hybridMultilevel"/>
    <w:tmpl w:val="3C6EA3D2"/>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43" w15:restartNumberingAfterBreak="0">
    <w:nsid w:val="540E764B"/>
    <w:multiLevelType w:val="hybridMultilevel"/>
    <w:tmpl w:val="EBEA0308"/>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44" w15:restartNumberingAfterBreak="0">
    <w:nsid w:val="5457667D"/>
    <w:multiLevelType w:val="hybridMultilevel"/>
    <w:tmpl w:val="1B20129C"/>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45" w15:restartNumberingAfterBreak="0">
    <w:nsid w:val="56067E35"/>
    <w:multiLevelType w:val="multilevel"/>
    <w:tmpl w:val="28E06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56A13369"/>
    <w:multiLevelType w:val="hybridMultilevel"/>
    <w:tmpl w:val="086A330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7" w15:restartNumberingAfterBreak="0">
    <w:nsid w:val="56EC6AD5"/>
    <w:multiLevelType w:val="hybridMultilevel"/>
    <w:tmpl w:val="6310B782"/>
    <w:lvl w:ilvl="0" w:tplc="33FA86CA">
      <w:start w:val="1"/>
      <w:numFmt w:val="decimal"/>
      <w:lvlText w:val="%1."/>
      <w:lvlJc w:val="left"/>
      <w:pPr>
        <w:ind w:left="2438" w:hanging="102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48" w15:restartNumberingAfterBreak="0">
    <w:nsid w:val="57A3636B"/>
    <w:multiLevelType w:val="hybridMultilevel"/>
    <w:tmpl w:val="A464418C"/>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15:restartNumberingAfterBreak="0">
    <w:nsid w:val="58C704CD"/>
    <w:multiLevelType w:val="hybridMultilevel"/>
    <w:tmpl w:val="4CA824BC"/>
    <w:lvl w:ilvl="0" w:tplc="4F48D71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50" w15:restartNumberingAfterBreak="0">
    <w:nsid w:val="58E5052C"/>
    <w:multiLevelType w:val="hybridMultilevel"/>
    <w:tmpl w:val="446C5F1A"/>
    <w:lvl w:ilvl="0" w:tplc="0419000F">
      <w:start w:val="1"/>
      <w:numFmt w:val="decimal"/>
      <w:lvlText w:val="%1."/>
      <w:lvlJc w:val="left"/>
      <w:pPr>
        <w:ind w:left="1429" w:hanging="360"/>
      </w:pPr>
      <w:rPr>
        <w:rFonts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1" w15:restartNumberingAfterBreak="0">
    <w:nsid w:val="5A6635A5"/>
    <w:multiLevelType w:val="hybridMultilevel"/>
    <w:tmpl w:val="8EB4385E"/>
    <w:lvl w:ilvl="0" w:tplc="DDB4F83C">
      <w:start w:val="1"/>
      <w:numFmt w:val="decimal"/>
      <w:lvlText w:val="%1."/>
      <w:lvlJc w:val="left"/>
      <w:pPr>
        <w:ind w:left="1684" w:hanging="97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52" w15:restartNumberingAfterBreak="0">
    <w:nsid w:val="5ADC6EE5"/>
    <w:multiLevelType w:val="hybridMultilevel"/>
    <w:tmpl w:val="2CECB6B4"/>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53" w15:restartNumberingAfterBreak="0">
    <w:nsid w:val="5B8A74E4"/>
    <w:multiLevelType w:val="hybridMultilevel"/>
    <w:tmpl w:val="1E924732"/>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15:restartNumberingAfterBreak="0">
    <w:nsid w:val="5B947423"/>
    <w:multiLevelType w:val="hybridMultilevel"/>
    <w:tmpl w:val="623AA494"/>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15:restartNumberingAfterBreak="0">
    <w:nsid w:val="5C254E64"/>
    <w:multiLevelType w:val="multilevel"/>
    <w:tmpl w:val="2ED4F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5DC2281E"/>
    <w:multiLevelType w:val="hybridMultilevel"/>
    <w:tmpl w:val="6A582A3C"/>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15:restartNumberingAfterBreak="0">
    <w:nsid w:val="5DD3358C"/>
    <w:multiLevelType w:val="hybridMultilevel"/>
    <w:tmpl w:val="15F6E1BC"/>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58" w15:restartNumberingAfterBreak="0">
    <w:nsid w:val="5E82661E"/>
    <w:multiLevelType w:val="hybridMultilevel"/>
    <w:tmpl w:val="964C8C30"/>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59" w15:restartNumberingAfterBreak="0">
    <w:nsid w:val="5F5D4B64"/>
    <w:multiLevelType w:val="multilevel"/>
    <w:tmpl w:val="A73C23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2070" w:hanging="990"/>
      </w:pPr>
      <w:rPr>
        <w:rFonts w:cs="Times New Roman" w:hint="default"/>
      </w:rPr>
    </w:lvl>
    <w:lvl w:ilvl="2">
      <w:start w:val="1"/>
      <w:numFmt w:val="decimal"/>
      <w:lvlText w:val="%3."/>
      <w:lvlJc w:val="left"/>
      <w:pPr>
        <w:ind w:left="2925" w:hanging="1125"/>
      </w:pPr>
      <w:rPr>
        <w:rFonts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605565F3"/>
    <w:multiLevelType w:val="hybridMultilevel"/>
    <w:tmpl w:val="E30A8C8A"/>
    <w:lvl w:ilvl="0" w:tplc="63A2CC64">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61" w15:restartNumberingAfterBreak="0">
    <w:nsid w:val="62150154"/>
    <w:multiLevelType w:val="hybridMultilevel"/>
    <w:tmpl w:val="86C80948"/>
    <w:lvl w:ilvl="0" w:tplc="63A2CC64">
      <w:start w:val="1"/>
      <w:numFmt w:val="bullet"/>
      <w:lvlText w:val=""/>
      <w:lvlJc w:val="left"/>
      <w:pPr>
        <w:ind w:left="720" w:hanging="360"/>
      </w:pPr>
      <w:rPr>
        <w:rFonts w:ascii="Symbol" w:hAnsi="Symbol" w:hint="default"/>
      </w:rPr>
    </w:lvl>
    <w:lvl w:ilvl="1" w:tplc="64BE42F8">
      <w:start w:val="1"/>
      <w:numFmt w:val="decimal"/>
      <w:lvlText w:val="%2."/>
      <w:lvlJc w:val="left"/>
      <w:pPr>
        <w:ind w:left="2295" w:hanging="1215"/>
      </w:pPr>
      <w:rPr>
        <w:rFonts w:cs="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2" w15:restartNumberingAfterBreak="0">
    <w:nsid w:val="628127B8"/>
    <w:multiLevelType w:val="hybridMultilevel"/>
    <w:tmpl w:val="D6B22248"/>
    <w:lvl w:ilvl="0" w:tplc="63A2CC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15:restartNumberingAfterBreak="0">
    <w:nsid w:val="631A2B43"/>
    <w:multiLevelType w:val="hybridMultilevel"/>
    <w:tmpl w:val="E578D6BE"/>
    <w:lvl w:ilvl="0" w:tplc="8C701BD8">
      <w:start w:val="1"/>
      <w:numFmt w:val="decimal"/>
      <w:lvlText w:val="%1."/>
      <w:lvlJc w:val="left"/>
      <w:pPr>
        <w:ind w:left="2483" w:hanging="1065"/>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64" w15:restartNumberingAfterBreak="0">
    <w:nsid w:val="636142F7"/>
    <w:multiLevelType w:val="hybridMultilevel"/>
    <w:tmpl w:val="525E728A"/>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65" w15:restartNumberingAfterBreak="0">
    <w:nsid w:val="640A2004"/>
    <w:multiLevelType w:val="hybridMultilevel"/>
    <w:tmpl w:val="92B6F46C"/>
    <w:lvl w:ilvl="0" w:tplc="6B6A382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66" w15:restartNumberingAfterBreak="0">
    <w:nsid w:val="642072B7"/>
    <w:multiLevelType w:val="hybridMultilevel"/>
    <w:tmpl w:val="5238AFE4"/>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15:restartNumberingAfterBreak="0">
    <w:nsid w:val="645848F5"/>
    <w:multiLevelType w:val="hybridMultilevel"/>
    <w:tmpl w:val="518E224E"/>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15:restartNumberingAfterBreak="0">
    <w:nsid w:val="646F4819"/>
    <w:multiLevelType w:val="hybridMultilevel"/>
    <w:tmpl w:val="77162B4C"/>
    <w:lvl w:ilvl="0" w:tplc="63A2CC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15:restartNumberingAfterBreak="0">
    <w:nsid w:val="64B366D0"/>
    <w:multiLevelType w:val="multilevel"/>
    <w:tmpl w:val="FA88D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64D46E88"/>
    <w:multiLevelType w:val="hybridMultilevel"/>
    <w:tmpl w:val="1BB0AA06"/>
    <w:lvl w:ilvl="0" w:tplc="DC48450E">
      <w:start w:val="1"/>
      <w:numFmt w:val="decimal"/>
      <w:lvlText w:val="%1."/>
      <w:lvlJc w:val="left"/>
      <w:pPr>
        <w:ind w:left="1924" w:hanging="121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71" w15:restartNumberingAfterBreak="0">
    <w:nsid w:val="65471CF9"/>
    <w:multiLevelType w:val="hybridMultilevel"/>
    <w:tmpl w:val="4E8478E6"/>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15:restartNumberingAfterBreak="0">
    <w:nsid w:val="65497CDE"/>
    <w:multiLevelType w:val="hybridMultilevel"/>
    <w:tmpl w:val="2F4AA982"/>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15:restartNumberingAfterBreak="0">
    <w:nsid w:val="65565342"/>
    <w:multiLevelType w:val="hybridMultilevel"/>
    <w:tmpl w:val="AB682C64"/>
    <w:lvl w:ilvl="0" w:tplc="63A2CC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15:restartNumberingAfterBreak="0">
    <w:nsid w:val="69093D90"/>
    <w:multiLevelType w:val="hybridMultilevel"/>
    <w:tmpl w:val="21F65F90"/>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75" w15:restartNumberingAfterBreak="0">
    <w:nsid w:val="692467BF"/>
    <w:multiLevelType w:val="hybridMultilevel"/>
    <w:tmpl w:val="91AE57CE"/>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15:restartNumberingAfterBreak="0">
    <w:nsid w:val="69D55E08"/>
    <w:multiLevelType w:val="hybridMultilevel"/>
    <w:tmpl w:val="476430F6"/>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15:restartNumberingAfterBreak="0">
    <w:nsid w:val="6C3922EA"/>
    <w:multiLevelType w:val="hybridMultilevel"/>
    <w:tmpl w:val="39783C56"/>
    <w:styleLink w:val="a"/>
    <w:lvl w:ilvl="0" w:tplc="FB161B94">
      <w:start w:val="1"/>
      <w:numFmt w:val="decimal"/>
      <w:lvlText w:val="%1."/>
      <w:lvlJc w:val="left"/>
      <w:pPr>
        <w:tabs>
          <w:tab w:val="num" w:pos="295"/>
        </w:tabs>
        <w:ind w:left="578" w:hanging="578"/>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5AF26718">
      <w:start w:val="1"/>
      <w:numFmt w:val="decimal"/>
      <w:lvlText w:val="%2."/>
      <w:lvlJc w:val="left"/>
      <w:pPr>
        <w:tabs>
          <w:tab w:val="num" w:pos="1095"/>
        </w:tabs>
        <w:ind w:left="1378" w:hanging="578"/>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5AA4CA26">
      <w:start w:val="1"/>
      <w:numFmt w:val="decimal"/>
      <w:lvlText w:val="%3."/>
      <w:lvlJc w:val="left"/>
      <w:pPr>
        <w:tabs>
          <w:tab w:val="num" w:pos="1895"/>
        </w:tabs>
        <w:ind w:left="2178" w:hanging="578"/>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A54AB3C0">
      <w:start w:val="1"/>
      <w:numFmt w:val="decimal"/>
      <w:lvlText w:val="%4."/>
      <w:lvlJc w:val="left"/>
      <w:pPr>
        <w:tabs>
          <w:tab w:val="num" w:pos="2695"/>
        </w:tabs>
        <w:ind w:left="2978" w:hanging="578"/>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4F4A4256">
      <w:start w:val="1"/>
      <w:numFmt w:val="decimal"/>
      <w:lvlText w:val="%5."/>
      <w:lvlJc w:val="left"/>
      <w:pPr>
        <w:tabs>
          <w:tab w:val="num" w:pos="3495"/>
        </w:tabs>
        <w:ind w:left="3778" w:hanging="578"/>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4B80E486">
      <w:start w:val="1"/>
      <w:numFmt w:val="decimal"/>
      <w:lvlText w:val="%6."/>
      <w:lvlJc w:val="left"/>
      <w:pPr>
        <w:tabs>
          <w:tab w:val="num" w:pos="4295"/>
        </w:tabs>
        <w:ind w:left="4578" w:hanging="578"/>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7AB019DA">
      <w:start w:val="1"/>
      <w:numFmt w:val="decimal"/>
      <w:lvlText w:val="%7."/>
      <w:lvlJc w:val="left"/>
      <w:pPr>
        <w:tabs>
          <w:tab w:val="num" w:pos="5095"/>
        </w:tabs>
        <w:ind w:left="5378" w:hanging="578"/>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008E8BF2">
      <w:start w:val="1"/>
      <w:numFmt w:val="decimal"/>
      <w:lvlText w:val="%8."/>
      <w:lvlJc w:val="left"/>
      <w:pPr>
        <w:tabs>
          <w:tab w:val="num" w:pos="5895"/>
        </w:tabs>
        <w:ind w:left="6178" w:hanging="578"/>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671E5548">
      <w:start w:val="1"/>
      <w:numFmt w:val="decimal"/>
      <w:lvlText w:val="%9."/>
      <w:lvlJc w:val="left"/>
      <w:pPr>
        <w:tabs>
          <w:tab w:val="num" w:pos="6695"/>
        </w:tabs>
        <w:ind w:left="6978" w:hanging="578"/>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8" w15:restartNumberingAfterBreak="0">
    <w:nsid w:val="6C721ADE"/>
    <w:multiLevelType w:val="hybridMultilevel"/>
    <w:tmpl w:val="DB108BC4"/>
    <w:lvl w:ilvl="0" w:tplc="63A2CC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9" w15:restartNumberingAfterBreak="0">
    <w:nsid w:val="6D2504E9"/>
    <w:multiLevelType w:val="hybridMultilevel"/>
    <w:tmpl w:val="18B06030"/>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15:restartNumberingAfterBreak="0">
    <w:nsid w:val="6D2A30FA"/>
    <w:multiLevelType w:val="hybridMultilevel"/>
    <w:tmpl w:val="4784109C"/>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15:restartNumberingAfterBreak="0">
    <w:nsid w:val="6D7605C7"/>
    <w:multiLevelType w:val="hybridMultilevel"/>
    <w:tmpl w:val="09F42E00"/>
    <w:lvl w:ilvl="0" w:tplc="0E74EB4A">
      <w:start w:val="1"/>
      <w:numFmt w:val="decimal"/>
      <w:lvlText w:val="%1."/>
      <w:lvlJc w:val="left"/>
      <w:pPr>
        <w:ind w:left="1804" w:hanging="109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82" w15:restartNumberingAfterBreak="0">
    <w:nsid w:val="6DFA621D"/>
    <w:multiLevelType w:val="hybridMultilevel"/>
    <w:tmpl w:val="61BCFF4A"/>
    <w:lvl w:ilvl="0" w:tplc="63A2CC64">
      <w:start w:val="1"/>
      <w:numFmt w:val="bullet"/>
      <w:lvlText w:val=""/>
      <w:lvlJc w:val="left"/>
      <w:pPr>
        <w:ind w:left="1429" w:hanging="360"/>
      </w:pPr>
      <w:rPr>
        <w:rFonts w:ascii="Symbol" w:hAnsi="Symbol" w:hint="default"/>
      </w:rPr>
    </w:lvl>
    <w:lvl w:ilvl="1" w:tplc="63A2CC64">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15:restartNumberingAfterBreak="0">
    <w:nsid w:val="6E8077C3"/>
    <w:multiLevelType w:val="hybridMultilevel"/>
    <w:tmpl w:val="6B74C8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6E852BEC"/>
    <w:multiLevelType w:val="hybridMultilevel"/>
    <w:tmpl w:val="8890781E"/>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15:restartNumberingAfterBreak="0">
    <w:nsid w:val="6FA6084A"/>
    <w:multiLevelType w:val="hybridMultilevel"/>
    <w:tmpl w:val="68120DCE"/>
    <w:lvl w:ilvl="0" w:tplc="8064222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15:restartNumberingAfterBreak="0">
    <w:nsid w:val="6FCB1F87"/>
    <w:multiLevelType w:val="hybridMultilevel"/>
    <w:tmpl w:val="4F04A6C6"/>
    <w:lvl w:ilvl="0" w:tplc="63A2CC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15:restartNumberingAfterBreak="0">
    <w:nsid w:val="70205679"/>
    <w:multiLevelType w:val="hybridMultilevel"/>
    <w:tmpl w:val="58226CEA"/>
    <w:lvl w:ilvl="0" w:tplc="63A2CC64">
      <w:start w:val="1"/>
      <w:numFmt w:val="bullet"/>
      <w:lvlText w:val=""/>
      <w:lvlJc w:val="left"/>
      <w:pPr>
        <w:ind w:left="2847" w:hanging="360"/>
      </w:pPr>
      <w:rPr>
        <w:rFonts w:ascii="Symbol" w:hAnsi="Symbol" w:hint="default"/>
      </w:rPr>
    </w:lvl>
    <w:lvl w:ilvl="1" w:tplc="04190003" w:tentative="1">
      <w:start w:val="1"/>
      <w:numFmt w:val="bullet"/>
      <w:lvlText w:val="o"/>
      <w:lvlJc w:val="left"/>
      <w:pPr>
        <w:ind w:left="3567" w:hanging="360"/>
      </w:pPr>
      <w:rPr>
        <w:rFonts w:ascii="Courier New" w:hAnsi="Courier New" w:hint="default"/>
      </w:rPr>
    </w:lvl>
    <w:lvl w:ilvl="2" w:tplc="04190005" w:tentative="1">
      <w:start w:val="1"/>
      <w:numFmt w:val="bullet"/>
      <w:lvlText w:val=""/>
      <w:lvlJc w:val="left"/>
      <w:pPr>
        <w:ind w:left="4287" w:hanging="360"/>
      </w:pPr>
      <w:rPr>
        <w:rFonts w:ascii="Wingdings" w:hAnsi="Wingdings" w:hint="default"/>
      </w:rPr>
    </w:lvl>
    <w:lvl w:ilvl="3" w:tplc="04190001" w:tentative="1">
      <w:start w:val="1"/>
      <w:numFmt w:val="bullet"/>
      <w:lvlText w:val=""/>
      <w:lvlJc w:val="left"/>
      <w:pPr>
        <w:ind w:left="5007" w:hanging="360"/>
      </w:pPr>
      <w:rPr>
        <w:rFonts w:ascii="Symbol" w:hAnsi="Symbol" w:hint="default"/>
      </w:rPr>
    </w:lvl>
    <w:lvl w:ilvl="4" w:tplc="04190003" w:tentative="1">
      <w:start w:val="1"/>
      <w:numFmt w:val="bullet"/>
      <w:lvlText w:val="o"/>
      <w:lvlJc w:val="left"/>
      <w:pPr>
        <w:ind w:left="5727" w:hanging="360"/>
      </w:pPr>
      <w:rPr>
        <w:rFonts w:ascii="Courier New" w:hAnsi="Courier New" w:hint="default"/>
      </w:rPr>
    </w:lvl>
    <w:lvl w:ilvl="5" w:tplc="04190005" w:tentative="1">
      <w:start w:val="1"/>
      <w:numFmt w:val="bullet"/>
      <w:lvlText w:val=""/>
      <w:lvlJc w:val="left"/>
      <w:pPr>
        <w:ind w:left="6447" w:hanging="360"/>
      </w:pPr>
      <w:rPr>
        <w:rFonts w:ascii="Wingdings" w:hAnsi="Wingdings" w:hint="default"/>
      </w:rPr>
    </w:lvl>
    <w:lvl w:ilvl="6" w:tplc="04190001" w:tentative="1">
      <w:start w:val="1"/>
      <w:numFmt w:val="bullet"/>
      <w:lvlText w:val=""/>
      <w:lvlJc w:val="left"/>
      <w:pPr>
        <w:ind w:left="7167" w:hanging="360"/>
      </w:pPr>
      <w:rPr>
        <w:rFonts w:ascii="Symbol" w:hAnsi="Symbol" w:hint="default"/>
      </w:rPr>
    </w:lvl>
    <w:lvl w:ilvl="7" w:tplc="04190003" w:tentative="1">
      <w:start w:val="1"/>
      <w:numFmt w:val="bullet"/>
      <w:lvlText w:val="o"/>
      <w:lvlJc w:val="left"/>
      <w:pPr>
        <w:ind w:left="7887" w:hanging="360"/>
      </w:pPr>
      <w:rPr>
        <w:rFonts w:ascii="Courier New" w:hAnsi="Courier New" w:hint="default"/>
      </w:rPr>
    </w:lvl>
    <w:lvl w:ilvl="8" w:tplc="04190005" w:tentative="1">
      <w:start w:val="1"/>
      <w:numFmt w:val="bullet"/>
      <w:lvlText w:val=""/>
      <w:lvlJc w:val="left"/>
      <w:pPr>
        <w:ind w:left="8607" w:hanging="360"/>
      </w:pPr>
      <w:rPr>
        <w:rFonts w:ascii="Wingdings" w:hAnsi="Wingdings" w:hint="default"/>
      </w:rPr>
    </w:lvl>
  </w:abstractNum>
  <w:abstractNum w:abstractNumId="188" w15:restartNumberingAfterBreak="0">
    <w:nsid w:val="70BE7CD7"/>
    <w:multiLevelType w:val="hybridMultilevel"/>
    <w:tmpl w:val="2166A03A"/>
    <w:lvl w:ilvl="0" w:tplc="63A2CC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15:restartNumberingAfterBreak="0">
    <w:nsid w:val="70ED0534"/>
    <w:multiLevelType w:val="hybridMultilevel"/>
    <w:tmpl w:val="7F88E236"/>
    <w:lvl w:ilvl="0" w:tplc="0419000F">
      <w:start w:val="1"/>
      <w:numFmt w:val="decimal"/>
      <w:lvlText w:val="%1."/>
      <w:lvlJc w:val="left"/>
      <w:pPr>
        <w:ind w:left="720" w:hanging="360"/>
      </w:pPr>
      <w:rPr>
        <w:rFonts w:cs="Times New Roman"/>
      </w:rPr>
    </w:lvl>
    <w:lvl w:ilvl="1" w:tplc="0419000F">
      <w:start w:val="1"/>
      <w:numFmt w:val="decimal"/>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0" w15:restartNumberingAfterBreak="0">
    <w:nsid w:val="70F947FB"/>
    <w:multiLevelType w:val="hybridMultilevel"/>
    <w:tmpl w:val="4B22A934"/>
    <w:lvl w:ilvl="0" w:tplc="CB421CF0">
      <w:start w:val="1"/>
      <w:numFmt w:val="decimal"/>
      <w:lvlText w:val="%1."/>
      <w:lvlJc w:val="left"/>
      <w:pPr>
        <w:ind w:left="2138" w:hanging="360"/>
      </w:pPr>
      <w:rPr>
        <w:rFonts w:cs="Times New Roman"/>
        <w:b w:val="0"/>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91" w15:restartNumberingAfterBreak="0">
    <w:nsid w:val="71BD26D5"/>
    <w:multiLevelType w:val="hybridMultilevel"/>
    <w:tmpl w:val="EA765B98"/>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92" w15:restartNumberingAfterBreak="0">
    <w:nsid w:val="71E80ECE"/>
    <w:multiLevelType w:val="hybridMultilevel"/>
    <w:tmpl w:val="639A751A"/>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3" w15:restartNumberingAfterBreak="0">
    <w:nsid w:val="72626B9C"/>
    <w:multiLevelType w:val="hybridMultilevel"/>
    <w:tmpl w:val="369A02DA"/>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4" w15:restartNumberingAfterBreak="0">
    <w:nsid w:val="745116DD"/>
    <w:multiLevelType w:val="hybridMultilevel"/>
    <w:tmpl w:val="C44C4982"/>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95" w15:restartNumberingAfterBreak="0">
    <w:nsid w:val="748D1A1C"/>
    <w:multiLevelType w:val="hybridMultilevel"/>
    <w:tmpl w:val="A33250EA"/>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15:restartNumberingAfterBreak="0">
    <w:nsid w:val="759A6DD1"/>
    <w:multiLevelType w:val="hybridMultilevel"/>
    <w:tmpl w:val="7B5C05B2"/>
    <w:lvl w:ilvl="0" w:tplc="72603414">
      <w:start w:val="1"/>
      <w:numFmt w:val="decimal"/>
      <w:lvlText w:val="%1."/>
      <w:lvlJc w:val="left"/>
      <w:pPr>
        <w:ind w:left="1819" w:hanging="1110"/>
      </w:pPr>
      <w:rPr>
        <w:rFonts w:cs="Times New Roman" w:hint="default"/>
      </w:rPr>
    </w:lvl>
    <w:lvl w:ilvl="1" w:tplc="DB364B8C">
      <w:start w:val="1"/>
      <w:numFmt w:val="decimal"/>
      <w:lvlText w:val="%2)"/>
      <w:lvlJc w:val="left"/>
      <w:pPr>
        <w:ind w:left="1789" w:hanging="360"/>
      </w:pPr>
      <w:rPr>
        <w:rFonts w:cs="Times New Roman" w:hint="default"/>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97" w15:restartNumberingAfterBreak="0">
    <w:nsid w:val="76A85C3C"/>
    <w:multiLevelType w:val="hybridMultilevel"/>
    <w:tmpl w:val="41D02540"/>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8" w15:restartNumberingAfterBreak="0">
    <w:nsid w:val="76DA5AB1"/>
    <w:multiLevelType w:val="hybridMultilevel"/>
    <w:tmpl w:val="E9BEC1DA"/>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99" w15:restartNumberingAfterBreak="0">
    <w:nsid w:val="78907676"/>
    <w:multiLevelType w:val="hybridMultilevel"/>
    <w:tmpl w:val="B1FEEFCC"/>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00" w15:restartNumberingAfterBreak="0">
    <w:nsid w:val="78D97B35"/>
    <w:multiLevelType w:val="hybridMultilevel"/>
    <w:tmpl w:val="E3385F56"/>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1" w15:restartNumberingAfterBreak="0">
    <w:nsid w:val="7985462C"/>
    <w:multiLevelType w:val="hybridMultilevel"/>
    <w:tmpl w:val="4A201F78"/>
    <w:lvl w:ilvl="0" w:tplc="0419000F">
      <w:start w:val="1"/>
      <w:numFmt w:val="decimal"/>
      <w:lvlText w:val="%1."/>
      <w:lvlJc w:val="left"/>
      <w:pPr>
        <w:ind w:left="3904" w:hanging="360"/>
      </w:pPr>
      <w:rPr>
        <w:rFonts w:cs="Times New Roman"/>
      </w:rPr>
    </w:lvl>
    <w:lvl w:ilvl="1" w:tplc="04190019" w:tentative="1">
      <w:start w:val="1"/>
      <w:numFmt w:val="lowerLetter"/>
      <w:lvlText w:val="%2."/>
      <w:lvlJc w:val="left"/>
      <w:pPr>
        <w:ind w:left="4624" w:hanging="360"/>
      </w:pPr>
      <w:rPr>
        <w:rFonts w:cs="Times New Roman"/>
      </w:rPr>
    </w:lvl>
    <w:lvl w:ilvl="2" w:tplc="0419001B" w:tentative="1">
      <w:start w:val="1"/>
      <w:numFmt w:val="lowerRoman"/>
      <w:lvlText w:val="%3."/>
      <w:lvlJc w:val="right"/>
      <w:pPr>
        <w:ind w:left="5344" w:hanging="180"/>
      </w:pPr>
      <w:rPr>
        <w:rFonts w:cs="Times New Roman"/>
      </w:rPr>
    </w:lvl>
    <w:lvl w:ilvl="3" w:tplc="0419000F" w:tentative="1">
      <w:start w:val="1"/>
      <w:numFmt w:val="decimal"/>
      <w:lvlText w:val="%4."/>
      <w:lvlJc w:val="left"/>
      <w:pPr>
        <w:ind w:left="6064" w:hanging="360"/>
      </w:pPr>
      <w:rPr>
        <w:rFonts w:cs="Times New Roman"/>
      </w:rPr>
    </w:lvl>
    <w:lvl w:ilvl="4" w:tplc="04190019" w:tentative="1">
      <w:start w:val="1"/>
      <w:numFmt w:val="lowerLetter"/>
      <w:lvlText w:val="%5."/>
      <w:lvlJc w:val="left"/>
      <w:pPr>
        <w:ind w:left="6784" w:hanging="360"/>
      </w:pPr>
      <w:rPr>
        <w:rFonts w:cs="Times New Roman"/>
      </w:rPr>
    </w:lvl>
    <w:lvl w:ilvl="5" w:tplc="0419001B" w:tentative="1">
      <w:start w:val="1"/>
      <w:numFmt w:val="lowerRoman"/>
      <w:lvlText w:val="%6."/>
      <w:lvlJc w:val="right"/>
      <w:pPr>
        <w:ind w:left="7504" w:hanging="180"/>
      </w:pPr>
      <w:rPr>
        <w:rFonts w:cs="Times New Roman"/>
      </w:rPr>
    </w:lvl>
    <w:lvl w:ilvl="6" w:tplc="0419000F" w:tentative="1">
      <w:start w:val="1"/>
      <w:numFmt w:val="decimal"/>
      <w:lvlText w:val="%7."/>
      <w:lvlJc w:val="left"/>
      <w:pPr>
        <w:ind w:left="8224" w:hanging="360"/>
      </w:pPr>
      <w:rPr>
        <w:rFonts w:cs="Times New Roman"/>
      </w:rPr>
    </w:lvl>
    <w:lvl w:ilvl="7" w:tplc="04190019" w:tentative="1">
      <w:start w:val="1"/>
      <w:numFmt w:val="lowerLetter"/>
      <w:lvlText w:val="%8."/>
      <w:lvlJc w:val="left"/>
      <w:pPr>
        <w:ind w:left="8944" w:hanging="360"/>
      </w:pPr>
      <w:rPr>
        <w:rFonts w:cs="Times New Roman"/>
      </w:rPr>
    </w:lvl>
    <w:lvl w:ilvl="8" w:tplc="0419001B" w:tentative="1">
      <w:start w:val="1"/>
      <w:numFmt w:val="lowerRoman"/>
      <w:lvlText w:val="%9."/>
      <w:lvlJc w:val="right"/>
      <w:pPr>
        <w:ind w:left="9664" w:hanging="180"/>
      </w:pPr>
      <w:rPr>
        <w:rFonts w:cs="Times New Roman"/>
      </w:rPr>
    </w:lvl>
  </w:abstractNum>
  <w:abstractNum w:abstractNumId="202" w15:restartNumberingAfterBreak="0">
    <w:nsid w:val="7B757FEB"/>
    <w:multiLevelType w:val="hybridMultilevel"/>
    <w:tmpl w:val="5A2CE002"/>
    <w:lvl w:ilvl="0" w:tplc="63A2CC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3" w15:restartNumberingAfterBreak="0">
    <w:nsid w:val="7CF51236"/>
    <w:multiLevelType w:val="hybridMultilevel"/>
    <w:tmpl w:val="B55AC250"/>
    <w:lvl w:ilvl="0" w:tplc="806422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7E1654B7"/>
    <w:multiLevelType w:val="hybridMultilevel"/>
    <w:tmpl w:val="89388C7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5" w15:restartNumberingAfterBreak="0">
    <w:nsid w:val="7E2C3F19"/>
    <w:multiLevelType w:val="hybridMultilevel"/>
    <w:tmpl w:val="E83A7716"/>
    <w:lvl w:ilvl="0" w:tplc="80642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6" w15:restartNumberingAfterBreak="0">
    <w:nsid w:val="7EBE2359"/>
    <w:multiLevelType w:val="hybridMultilevel"/>
    <w:tmpl w:val="AC1EA140"/>
    <w:lvl w:ilvl="0" w:tplc="63A2CC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7" w15:restartNumberingAfterBreak="0">
    <w:nsid w:val="7F6D4F3C"/>
    <w:multiLevelType w:val="multilevel"/>
    <w:tmpl w:val="6D98E804"/>
    <w:lvl w:ilvl="0">
      <w:start w:val="1"/>
      <w:numFmt w:val="decimal"/>
      <w:lvlText w:val="%1."/>
      <w:lvlJc w:val="left"/>
      <w:pPr>
        <w:tabs>
          <w:tab w:val="num" w:pos="786"/>
        </w:tabs>
        <w:ind w:left="786" w:hanging="360"/>
      </w:pPr>
      <w:rPr>
        <w:rFonts w:cs="Times New Roman" w:hint="default"/>
        <w:b w:val="0"/>
        <w:i w:val="0"/>
        <w:sz w:val="28"/>
        <w:szCs w:val="28"/>
      </w:rPr>
    </w:lvl>
    <w:lvl w:ilvl="1">
      <w:start w:val="1"/>
      <w:numFmt w:val="decimal"/>
      <w:lvlText w:val="%2."/>
      <w:lvlJc w:val="left"/>
      <w:pPr>
        <w:ind w:left="2070" w:hanging="99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7FD57185"/>
    <w:multiLevelType w:val="hybridMultilevel"/>
    <w:tmpl w:val="7898D1CC"/>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num w:numId="1">
    <w:abstractNumId w:val="103"/>
  </w:num>
  <w:num w:numId="2">
    <w:abstractNumId w:val="87"/>
  </w:num>
  <w:num w:numId="3">
    <w:abstractNumId w:val="23"/>
  </w:num>
  <w:num w:numId="4">
    <w:abstractNumId w:val="147"/>
  </w:num>
  <w:num w:numId="5">
    <w:abstractNumId w:val="70"/>
  </w:num>
  <w:num w:numId="6">
    <w:abstractNumId w:val="156"/>
  </w:num>
  <w:num w:numId="7">
    <w:abstractNumId w:val="55"/>
  </w:num>
  <w:num w:numId="8">
    <w:abstractNumId w:val="112"/>
  </w:num>
  <w:num w:numId="9">
    <w:abstractNumId w:val="176"/>
  </w:num>
  <w:num w:numId="10">
    <w:abstractNumId w:val="132"/>
  </w:num>
  <w:num w:numId="11">
    <w:abstractNumId w:val="108"/>
  </w:num>
  <w:num w:numId="12">
    <w:abstractNumId w:val="184"/>
  </w:num>
  <w:num w:numId="13">
    <w:abstractNumId w:val="102"/>
  </w:num>
  <w:num w:numId="14">
    <w:abstractNumId w:val="76"/>
  </w:num>
  <w:num w:numId="15">
    <w:abstractNumId w:val="98"/>
  </w:num>
  <w:num w:numId="16">
    <w:abstractNumId w:val="95"/>
  </w:num>
  <w:num w:numId="17">
    <w:abstractNumId w:val="73"/>
  </w:num>
  <w:num w:numId="18">
    <w:abstractNumId w:val="10"/>
  </w:num>
  <w:num w:numId="19">
    <w:abstractNumId w:val="91"/>
  </w:num>
  <w:num w:numId="20">
    <w:abstractNumId w:val="81"/>
  </w:num>
  <w:num w:numId="21">
    <w:abstractNumId w:val="113"/>
  </w:num>
  <w:num w:numId="22">
    <w:abstractNumId w:val="117"/>
  </w:num>
  <w:num w:numId="23">
    <w:abstractNumId w:val="11"/>
  </w:num>
  <w:num w:numId="24">
    <w:abstractNumId w:val="198"/>
  </w:num>
  <w:num w:numId="25">
    <w:abstractNumId w:val="175"/>
  </w:num>
  <w:num w:numId="26">
    <w:abstractNumId w:val="125"/>
  </w:num>
  <w:num w:numId="27">
    <w:abstractNumId w:val="92"/>
  </w:num>
  <w:num w:numId="28">
    <w:abstractNumId w:val="36"/>
  </w:num>
  <w:num w:numId="29">
    <w:abstractNumId w:val="205"/>
  </w:num>
  <w:num w:numId="30">
    <w:abstractNumId w:val="40"/>
  </w:num>
  <w:num w:numId="31">
    <w:abstractNumId w:val="109"/>
  </w:num>
  <w:num w:numId="32">
    <w:abstractNumId w:val="97"/>
  </w:num>
  <w:num w:numId="33">
    <w:abstractNumId w:val="130"/>
  </w:num>
  <w:num w:numId="34">
    <w:abstractNumId w:val="114"/>
  </w:num>
  <w:num w:numId="35">
    <w:abstractNumId w:val="171"/>
  </w:num>
  <w:num w:numId="36">
    <w:abstractNumId w:val="21"/>
  </w:num>
  <w:num w:numId="37">
    <w:abstractNumId w:val="157"/>
  </w:num>
  <w:num w:numId="38">
    <w:abstractNumId w:val="129"/>
  </w:num>
  <w:num w:numId="39">
    <w:abstractNumId w:val="194"/>
  </w:num>
  <w:num w:numId="40">
    <w:abstractNumId w:val="83"/>
  </w:num>
  <w:num w:numId="41">
    <w:abstractNumId w:val="191"/>
  </w:num>
  <w:num w:numId="42">
    <w:abstractNumId w:val="104"/>
  </w:num>
  <w:num w:numId="43">
    <w:abstractNumId w:val="170"/>
  </w:num>
  <w:num w:numId="44">
    <w:abstractNumId w:val="192"/>
  </w:num>
  <w:num w:numId="45">
    <w:abstractNumId w:val="74"/>
  </w:num>
  <w:num w:numId="46">
    <w:abstractNumId w:val="201"/>
  </w:num>
  <w:num w:numId="47">
    <w:abstractNumId w:val="196"/>
  </w:num>
  <w:num w:numId="48">
    <w:abstractNumId w:val="54"/>
  </w:num>
  <w:num w:numId="49">
    <w:abstractNumId w:val="151"/>
  </w:num>
  <w:num w:numId="50">
    <w:abstractNumId w:val="122"/>
  </w:num>
  <w:num w:numId="51">
    <w:abstractNumId w:val="37"/>
  </w:num>
  <w:num w:numId="52">
    <w:abstractNumId w:val="49"/>
  </w:num>
  <w:num w:numId="53">
    <w:abstractNumId w:val="90"/>
  </w:num>
  <w:num w:numId="54">
    <w:abstractNumId w:val="20"/>
  </w:num>
  <w:num w:numId="55">
    <w:abstractNumId w:val="165"/>
  </w:num>
  <w:num w:numId="56">
    <w:abstractNumId w:val="78"/>
  </w:num>
  <w:num w:numId="57">
    <w:abstractNumId w:val="66"/>
  </w:num>
  <w:num w:numId="58">
    <w:abstractNumId w:val="181"/>
  </w:num>
  <w:num w:numId="59">
    <w:abstractNumId w:val="93"/>
  </w:num>
  <w:num w:numId="60">
    <w:abstractNumId w:val="163"/>
  </w:num>
  <w:num w:numId="61">
    <w:abstractNumId w:val="179"/>
  </w:num>
  <w:num w:numId="62">
    <w:abstractNumId w:val="197"/>
  </w:num>
  <w:num w:numId="63">
    <w:abstractNumId w:val="60"/>
  </w:num>
  <w:num w:numId="64">
    <w:abstractNumId w:val="41"/>
  </w:num>
  <w:num w:numId="65">
    <w:abstractNumId w:val="48"/>
  </w:num>
  <w:num w:numId="66">
    <w:abstractNumId w:val="200"/>
  </w:num>
  <w:num w:numId="67">
    <w:abstractNumId w:val="30"/>
  </w:num>
  <w:num w:numId="68">
    <w:abstractNumId w:val="63"/>
  </w:num>
  <w:num w:numId="69">
    <w:abstractNumId w:val="6"/>
  </w:num>
  <w:num w:numId="70">
    <w:abstractNumId w:val="50"/>
  </w:num>
  <w:num w:numId="71">
    <w:abstractNumId w:val="189"/>
  </w:num>
  <w:num w:numId="72">
    <w:abstractNumId w:val="94"/>
  </w:num>
  <w:num w:numId="73">
    <w:abstractNumId w:val="144"/>
  </w:num>
  <w:num w:numId="74">
    <w:abstractNumId w:val="58"/>
  </w:num>
  <w:num w:numId="75">
    <w:abstractNumId w:val="17"/>
  </w:num>
  <w:num w:numId="76">
    <w:abstractNumId w:val="25"/>
  </w:num>
  <w:num w:numId="77">
    <w:abstractNumId w:val="110"/>
  </w:num>
  <w:num w:numId="78">
    <w:abstractNumId w:val="105"/>
  </w:num>
  <w:num w:numId="79">
    <w:abstractNumId w:val="86"/>
  </w:num>
  <w:num w:numId="80">
    <w:abstractNumId w:val="134"/>
  </w:num>
  <w:num w:numId="81">
    <w:abstractNumId w:val="26"/>
  </w:num>
  <w:num w:numId="82">
    <w:abstractNumId w:val="22"/>
  </w:num>
  <w:num w:numId="83">
    <w:abstractNumId w:val="148"/>
  </w:num>
  <w:num w:numId="84">
    <w:abstractNumId w:val="172"/>
  </w:num>
  <w:num w:numId="85">
    <w:abstractNumId w:val="46"/>
  </w:num>
  <w:num w:numId="86">
    <w:abstractNumId w:val="203"/>
  </w:num>
  <w:num w:numId="87">
    <w:abstractNumId w:val="15"/>
  </w:num>
  <w:num w:numId="88">
    <w:abstractNumId w:val="5"/>
  </w:num>
  <w:num w:numId="89">
    <w:abstractNumId w:val="79"/>
  </w:num>
  <w:num w:numId="90">
    <w:abstractNumId w:val="185"/>
  </w:num>
  <w:num w:numId="91">
    <w:abstractNumId w:val="152"/>
  </w:num>
  <w:num w:numId="92">
    <w:abstractNumId w:val="34"/>
  </w:num>
  <w:num w:numId="93">
    <w:abstractNumId w:val="208"/>
  </w:num>
  <w:num w:numId="94">
    <w:abstractNumId w:val="118"/>
  </w:num>
  <w:num w:numId="95">
    <w:abstractNumId w:val="43"/>
  </w:num>
  <w:num w:numId="96">
    <w:abstractNumId w:val="56"/>
  </w:num>
  <w:num w:numId="97">
    <w:abstractNumId w:val="115"/>
  </w:num>
  <w:num w:numId="98">
    <w:abstractNumId w:val="135"/>
  </w:num>
  <w:num w:numId="99">
    <w:abstractNumId w:val="59"/>
  </w:num>
  <w:num w:numId="100">
    <w:abstractNumId w:val="167"/>
  </w:num>
  <w:num w:numId="101">
    <w:abstractNumId w:val="72"/>
  </w:num>
  <w:num w:numId="102">
    <w:abstractNumId w:val="38"/>
  </w:num>
  <w:num w:numId="103">
    <w:abstractNumId w:val="180"/>
  </w:num>
  <w:num w:numId="104">
    <w:abstractNumId w:val="150"/>
  </w:num>
  <w:num w:numId="105">
    <w:abstractNumId w:val="9"/>
  </w:num>
  <w:num w:numId="106">
    <w:abstractNumId w:val="126"/>
  </w:num>
  <w:num w:numId="107">
    <w:abstractNumId w:val="142"/>
  </w:num>
  <w:num w:numId="108">
    <w:abstractNumId w:val="154"/>
  </w:num>
  <w:num w:numId="109">
    <w:abstractNumId w:val="35"/>
  </w:num>
  <w:num w:numId="110">
    <w:abstractNumId w:val="195"/>
  </w:num>
  <w:num w:numId="111">
    <w:abstractNumId w:val="14"/>
  </w:num>
  <w:num w:numId="112">
    <w:abstractNumId w:val="44"/>
  </w:num>
  <w:num w:numId="113">
    <w:abstractNumId w:val="18"/>
  </w:num>
  <w:num w:numId="114">
    <w:abstractNumId w:val="166"/>
  </w:num>
  <w:num w:numId="115">
    <w:abstractNumId w:val="183"/>
  </w:num>
  <w:num w:numId="116">
    <w:abstractNumId w:val="149"/>
  </w:num>
  <w:num w:numId="117">
    <w:abstractNumId w:val="177"/>
  </w:num>
  <w:num w:numId="118">
    <w:abstractNumId w:val="33"/>
  </w:num>
  <w:num w:numId="119">
    <w:abstractNumId w:val="204"/>
  </w:num>
  <w:num w:numId="120">
    <w:abstractNumId w:val="164"/>
  </w:num>
  <w:num w:numId="121">
    <w:abstractNumId w:val="187"/>
  </w:num>
  <w:num w:numId="122">
    <w:abstractNumId w:val="107"/>
  </w:num>
  <w:num w:numId="123">
    <w:abstractNumId w:val="199"/>
  </w:num>
  <w:num w:numId="124">
    <w:abstractNumId w:val="153"/>
  </w:num>
  <w:num w:numId="125">
    <w:abstractNumId w:val="140"/>
  </w:num>
  <w:num w:numId="126">
    <w:abstractNumId w:val="57"/>
  </w:num>
  <w:num w:numId="127">
    <w:abstractNumId w:val="127"/>
  </w:num>
  <w:num w:numId="128">
    <w:abstractNumId w:val="121"/>
  </w:num>
  <w:num w:numId="129">
    <w:abstractNumId w:val="193"/>
  </w:num>
  <w:num w:numId="130">
    <w:abstractNumId w:val="85"/>
  </w:num>
  <w:num w:numId="131">
    <w:abstractNumId w:val="145"/>
  </w:num>
  <w:num w:numId="132">
    <w:abstractNumId w:val="159"/>
  </w:num>
  <w:num w:numId="133">
    <w:abstractNumId w:val="29"/>
  </w:num>
  <w:num w:numId="134">
    <w:abstractNumId w:val="155"/>
  </w:num>
  <w:num w:numId="135">
    <w:abstractNumId w:val="169"/>
  </w:num>
  <w:num w:numId="136">
    <w:abstractNumId w:val="207"/>
  </w:num>
  <w:num w:numId="137">
    <w:abstractNumId w:val="89"/>
  </w:num>
  <w:num w:numId="138">
    <w:abstractNumId w:val="138"/>
  </w:num>
  <w:num w:numId="139">
    <w:abstractNumId w:val="186"/>
  </w:num>
  <w:num w:numId="140">
    <w:abstractNumId w:val="146"/>
  </w:num>
  <w:num w:numId="141">
    <w:abstractNumId w:val="161"/>
  </w:num>
  <w:num w:numId="142">
    <w:abstractNumId w:val="123"/>
  </w:num>
  <w:num w:numId="143">
    <w:abstractNumId w:val="124"/>
  </w:num>
  <w:num w:numId="144">
    <w:abstractNumId w:val="69"/>
  </w:num>
  <w:num w:numId="145">
    <w:abstractNumId w:val="174"/>
  </w:num>
  <w:num w:numId="146">
    <w:abstractNumId w:val="12"/>
  </w:num>
  <w:num w:numId="147">
    <w:abstractNumId w:val="119"/>
  </w:num>
  <w:num w:numId="148">
    <w:abstractNumId w:val="100"/>
  </w:num>
  <w:num w:numId="149">
    <w:abstractNumId w:val="133"/>
  </w:num>
  <w:num w:numId="150">
    <w:abstractNumId w:val="19"/>
  </w:num>
  <w:num w:numId="151">
    <w:abstractNumId w:val="162"/>
  </w:num>
  <w:num w:numId="152">
    <w:abstractNumId w:val="45"/>
  </w:num>
  <w:num w:numId="153">
    <w:abstractNumId w:val="178"/>
  </w:num>
  <w:num w:numId="154">
    <w:abstractNumId w:val="202"/>
  </w:num>
  <w:num w:numId="155">
    <w:abstractNumId w:val="75"/>
  </w:num>
  <w:num w:numId="156">
    <w:abstractNumId w:val="158"/>
  </w:num>
  <w:num w:numId="157">
    <w:abstractNumId w:val="88"/>
  </w:num>
  <w:num w:numId="158">
    <w:abstractNumId w:val="139"/>
  </w:num>
  <w:num w:numId="159">
    <w:abstractNumId w:val="190"/>
  </w:num>
  <w:num w:numId="160">
    <w:abstractNumId w:val="206"/>
  </w:num>
  <w:num w:numId="161">
    <w:abstractNumId w:val="27"/>
  </w:num>
  <w:num w:numId="162">
    <w:abstractNumId w:val="82"/>
  </w:num>
  <w:num w:numId="163">
    <w:abstractNumId w:val="131"/>
  </w:num>
  <w:num w:numId="164">
    <w:abstractNumId w:val="96"/>
  </w:num>
  <w:num w:numId="165">
    <w:abstractNumId w:val="61"/>
  </w:num>
  <w:num w:numId="166">
    <w:abstractNumId w:val="188"/>
  </w:num>
  <w:num w:numId="167">
    <w:abstractNumId w:val="77"/>
  </w:num>
  <w:num w:numId="168">
    <w:abstractNumId w:val="28"/>
  </w:num>
  <w:num w:numId="169">
    <w:abstractNumId w:val="137"/>
  </w:num>
  <w:num w:numId="170">
    <w:abstractNumId w:val="68"/>
  </w:num>
  <w:num w:numId="171">
    <w:abstractNumId w:val="160"/>
  </w:num>
  <w:num w:numId="172">
    <w:abstractNumId w:val="47"/>
  </w:num>
  <w:num w:numId="173">
    <w:abstractNumId w:val="7"/>
  </w:num>
  <w:num w:numId="174">
    <w:abstractNumId w:val="13"/>
  </w:num>
  <w:num w:numId="175">
    <w:abstractNumId w:val="99"/>
  </w:num>
  <w:num w:numId="176">
    <w:abstractNumId w:val="128"/>
  </w:num>
  <w:num w:numId="177">
    <w:abstractNumId w:val="141"/>
  </w:num>
  <w:num w:numId="178">
    <w:abstractNumId w:val="42"/>
  </w:num>
  <w:num w:numId="179">
    <w:abstractNumId w:val="106"/>
  </w:num>
  <w:num w:numId="180">
    <w:abstractNumId w:val="111"/>
  </w:num>
  <w:num w:numId="181">
    <w:abstractNumId w:val="116"/>
  </w:num>
  <w:num w:numId="182">
    <w:abstractNumId w:val="84"/>
  </w:num>
  <w:num w:numId="183">
    <w:abstractNumId w:val="67"/>
  </w:num>
  <w:num w:numId="184">
    <w:abstractNumId w:val="62"/>
  </w:num>
  <w:num w:numId="185">
    <w:abstractNumId w:val="31"/>
  </w:num>
  <w:num w:numId="186">
    <w:abstractNumId w:val="53"/>
  </w:num>
  <w:num w:numId="187">
    <w:abstractNumId w:val="51"/>
  </w:num>
  <w:num w:numId="188">
    <w:abstractNumId w:val="120"/>
  </w:num>
  <w:num w:numId="189">
    <w:abstractNumId w:val="173"/>
  </w:num>
  <w:num w:numId="190">
    <w:abstractNumId w:val="8"/>
  </w:num>
  <w:num w:numId="191">
    <w:abstractNumId w:val="168"/>
  </w:num>
  <w:num w:numId="192">
    <w:abstractNumId w:val="32"/>
  </w:num>
  <w:num w:numId="193">
    <w:abstractNumId w:val="71"/>
  </w:num>
  <w:num w:numId="194">
    <w:abstractNumId w:val="39"/>
  </w:num>
  <w:num w:numId="195">
    <w:abstractNumId w:val="65"/>
  </w:num>
  <w:num w:numId="196">
    <w:abstractNumId w:val="136"/>
  </w:num>
  <w:num w:numId="197">
    <w:abstractNumId w:val="24"/>
  </w:num>
  <w:num w:numId="198">
    <w:abstractNumId w:val="52"/>
  </w:num>
  <w:num w:numId="199">
    <w:abstractNumId w:val="64"/>
  </w:num>
  <w:num w:numId="200">
    <w:abstractNumId w:val="16"/>
  </w:num>
  <w:num w:numId="201">
    <w:abstractNumId w:val="182"/>
  </w:num>
  <w:num w:numId="202">
    <w:abstractNumId w:val="80"/>
  </w:num>
  <w:num w:numId="203">
    <w:abstractNumId w:val="101"/>
  </w:num>
  <w:num w:numId="204">
    <w:abstractNumId w:val="143"/>
  </w:num>
  <w:numIdMacAtCleanup w:val="2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7167"/>
    <w:rsid w:val="00011E79"/>
    <w:rsid w:val="0002030D"/>
    <w:rsid w:val="000340C6"/>
    <w:rsid w:val="000374F5"/>
    <w:rsid w:val="00043406"/>
    <w:rsid w:val="00045365"/>
    <w:rsid w:val="0005170F"/>
    <w:rsid w:val="0005574D"/>
    <w:rsid w:val="000560B2"/>
    <w:rsid w:val="00056B53"/>
    <w:rsid w:val="00067FB3"/>
    <w:rsid w:val="0009576E"/>
    <w:rsid w:val="000A03FA"/>
    <w:rsid w:val="000A0483"/>
    <w:rsid w:val="000B2E03"/>
    <w:rsid w:val="000B2F5D"/>
    <w:rsid w:val="000C16CD"/>
    <w:rsid w:val="000D2ADE"/>
    <w:rsid w:val="000D3B95"/>
    <w:rsid w:val="000E056E"/>
    <w:rsid w:val="000F2732"/>
    <w:rsid w:val="00103C6E"/>
    <w:rsid w:val="0011665C"/>
    <w:rsid w:val="00123767"/>
    <w:rsid w:val="001361BD"/>
    <w:rsid w:val="0014402E"/>
    <w:rsid w:val="00146886"/>
    <w:rsid w:val="00153AAE"/>
    <w:rsid w:val="00155A2A"/>
    <w:rsid w:val="001974C4"/>
    <w:rsid w:val="001C5368"/>
    <w:rsid w:val="001E0942"/>
    <w:rsid w:val="001F63D6"/>
    <w:rsid w:val="001F6A1B"/>
    <w:rsid w:val="00202AB2"/>
    <w:rsid w:val="002123AB"/>
    <w:rsid w:val="0022096F"/>
    <w:rsid w:val="00237D9A"/>
    <w:rsid w:val="00240D1B"/>
    <w:rsid w:val="00263C75"/>
    <w:rsid w:val="002642B3"/>
    <w:rsid w:val="002D41AA"/>
    <w:rsid w:val="002D594B"/>
    <w:rsid w:val="002E1A80"/>
    <w:rsid w:val="00315198"/>
    <w:rsid w:val="00322045"/>
    <w:rsid w:val="0033315F"/>
    <w:rsid w:val="00334612"/>
    <w:rsid w:val="003451B7"/>
    <w:rsid w:val="00352570"/>
    <w:rsid w:val="00353840"/>
    <w:rsid w:val="0036072D"/>
    <w:rsid w:val="003668EF"/>
    <w:rsid w:val="003A4671"/>
    <w:rsid w:val="003C1A91"/>
    <w:rsid w:val="003C5FB9"/>
    <w:rsid w:val="003C7726"/>
    <w:rsid w:val="003E00B6"/>
    <w:rsid w:val="003E0C7B"/>
    <w:rsid w:val="00403C6F"/>
    <w:rsid w:val="0040480F"/>
    <w:rsid w:val="00444EF4"/>
    <w:rsid w:val="00455990"/>
    <w:rsid w:val="00460AFD"/>
    <w:rsid w:val="00491533"/>
    <w:rsid w:val="004F376C"/>
    <w:rsid w:val="004F7CAC"/>
    <w:rsid w:val="00514AE3"/>
    <w:rsid w:val="00527A69"/>
    <w:rsid w:val="005319AF"/>
    <w:rsid w:val="00536244"/>
    <w:rsid w:val="00545D95"/>
    <w:rsid w:val="005479EB"/>
    <w:rsid w:val="0055512C"/>
    <w:rsid w:val="00572EB2"/>
    <w:rsid w:val="00574D97"/>
    <w:rsid w:val="00577698"/>
    <w:rsid w:val="005A67AE"/>
    <w:rsid w:val="005B6062"/>
    <w:rsid w:val="005E3A5E"/>
    <w:rsid w:val="005F1944"/>
    <w:rsid w:val="00601F95"/>
    <w:rsid w:val="006027BB"/>
    <w:rsid w:val="00616B9B"/>
    <w:rsid w:val="00622D9B"/>
    <w:rsid w:val="00626AD1"/>
    <w:rsid w:val="00631A08"/>
    <w:rsid w:val="006413D1"/>
    <w:rsid w:val="00644C3A"/>
    <w:rsid w:val="00653ECF"/>
    <w:rsid w:val="00654B89"/>
    <w:rsid w:val="0066380E"/>
    <w:rsid w:val="00667B20"/>
    <w:rsid w:val="006A2049"/>
    <w:rsid w:val="006A3120"/>
    <w:rsid w:val="006B4B45"/>
    <w:rsid w:val="006C422C"/>
    <w:rsid w:val="006C5AAE"/>
    <w:rsid w:val="006D2748"/>
    <w:rsid w:val="006F03CB"/>
    <w:rsid w:val="006F1186"/>
    <w:rsid w:val="00717F34"/>
    <w:rsid w:val="00755A3E"/>
    <w:rsid w:val="00767D3B"/>
    <w:rsid w:val="0078059D"/>
    <w:rsid w:val="007A1CB9"/>
    <w:rsid w:val="007A5CB2"/>
    <w:rsid w:val="007A7D64"/>
    <w:rsid w:val="007C3D18"/>
    <w:rsid w:val="007C5DE7"/>
    <w:rsid w:val="007D1F85"/>
    <w:rsid w:val="00811301"/>
    <w:rsid w:val="0081712D"/>
    <w:rsid w:val="00817C6F"/>
    <w:rsid w:val="00857115"/>
    <w:rsid w:val="00895ADA"/>
    <w:rsid w:val="00895C9B"/>
    <w:rsid w:val="00897146"/>
    <w:rsid w:val="008A3899"/>
    <w:rsid w:val="008B0FFA"/>
    <w:rsid w:val="008C03B7"/>
    <w:rsid w:val="008D4BBD"/>
    <w:rsid w:val="008D68C5"/>
    <w:rsid w:val="008E4D42"/>
    <w:rsid w:val="008F5341"/>
    <w:rsid w:val="008F5BB9"/>
    <w:rsid w:val="00920309"/>
    <w:rsid w:val="00932AAF"/>
    <w:rsid w:val="0093721E"/>
    <w:rsid w:val="009741E2"/>
    <w:rsid w:val="009856D5"/>
    <w:rsid w:val="0099047E"/>
    <w:rsid w:val="00992305"/>
    <w:rsid w:val="00993951"/>
    <w:rsid w:val="009C728A"/>
    <w:rsid w:val="00A1517C"/>
    <w:rsid w:val="00A26B4D"/>
    <w:rsid w:val="00A30408"/>
    <w:rsid w:val="00A559F3"/>
    <w:rsid w:val="00A77D6F"/>
    <w:rsid w:val="00A9232F"/>
    <w:rsid w:val="00A9401C"/>
    <w:rsid w:val="00AA10D8"/>
    <w:rsid w:val="00AA5107"/>
    <w:rsid w:val="00AB3367"/>
    <w:rsid w:val="00AB4F7C"/>
    <w:rsid w:val="00B056C6"/>
    <w:rsid w:val="00B139CC"/>
    <w:rsid w:val="00B26A5D"/>
    <w:rsid w:val="00B275C1"/>
    <w:rsid w:val="00B5415B"/>
    <w:rsid w:val="00B666B8"/>
    <w:rsid w:val="00B66CA1"/>
    <w:rsid w:val="00B8049A"/>
    <w:rsid w:val="00BA1EF0"/>
    <w:rsid w:val="00BE0605"/>
    <w:rsid w:val="00C0492F"/>
    <w:rsid w:val="00C15F5E"/>
    <w:rsid w:val="00C2450F"/>
    <w:rsid w:val="00C3224A"/>
    <w:rsid w:val="00C37B82"/>
    <w:rsid w:val="00C47BE3"/>
    <w:rsid w:val="00C52331"/>
    <w:rsid w:val="00C55B9A"/>
    <w:rsid w:val="00C577CA"/>
    <w:rsid w:val="00C630A2"/>
    <w:rsid w:val="00C7257D"/>
    <w:rsid w:val="00C81606"/>
    <w:rsid w:val="00CA2B19"/>
    <w:rsid w:val="00CB26B6"/>
    <w:rsid w:val="00CB2BC3"/>
    <w:rsid w:val="00CB6D8A"/>
    <w:rsid w:val="00CB6FA5"/>
    <w:rsid w:val="00CC1A1A"/>
    <w:rsid w:val="00CC2F93"/>
    <w:rsid w:val="00CF556D"/>
    <w:rsid w:val="00D01A41"/>
    <w:rsid w:val="00D03C3C"/>
    <w:rsid w:val="00D046A9"/>
    <w:rsid w:val="00D12905"/>
    <w:rsid w:val="00D16ADB"/>
    <w:rsid w:val="00D22CF4"/>
    <w:rsid w:val="00D33B2D"/>
    <w:rsid w:val="00D34A7D"/>
    <w:rsid w:val="00D71FC7"/>
    <w:rsid w:val="00D93815"/>
    <w:rsid w:val="00D93C03"/>
    <w:rsid w:val="00DA346C"/>
    <w:rsid w:val="00DB3C6C"/>
    <w:rsid w:val="00DB42BC"/>
    <w:rsid w:val="00DD3FBA"/>
    <w:rsid w:val="00DE4239"/>
    <w:rsid w:val="00E33638"/>
    <w:rsid w:val="00E534F1"/>
    <w:rsid w:val="00E610A1"/>
    <w:rsid w:val="00E70D16"/>
    <w:rsid w:val="00E70FD9"/>
    <w:rsid w:val="00E81507"/>
    <w:rsid w:val="00E917F6"/>
    <w:rsid w:val="00EC1CBE"/>
    <w:rsid w:val="00ED6BA7"/>
    <w:rsid w:val="00EE1164"/>
    <w:rsid w:val="00EE7167"/>
    <w:rsid w:val="00EF0223"/>
    <w:rsid w:val="00EF285D"/>
    <w:rsid w:val="00F1490D"/>
    <w:rsid w:val="00F26CCA"/>
    <w:rsid w:val="00F3636D"/>
    <w:rsid w:val="00F553A4"/>
    <w:rsid w:val="00FF76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martTagType w:namespaceuri="urn:schemas-microsoft-com:office:smarttags" w:name="metricconverter"/>
  <w:shapeDefaults>
    <o:shapedefaults v:ext="edit" spidmax="1026"/>
    <o:shapelayout v:ext="edit">
      <o:idmap v:ext="edit" data="1"/>
    </o:shapelayout>
  </w:shapeDefaults>
  <w:decimalSymbol w:val=","/>
  <w:listSeparator w:val=";"/>
  <w15:docId w15:val="{B9755132-C43B-4911-9D18-F1D3614F1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93951"/>
    <w:pPr>
      <w:spacing w:after="200" w:line="276" w:lineRule="auto"/>
    </w:pPr>
    <w:rPr>
      <w:lang w:eastAsia="en-US"/>
    </w:rPr>
  </w:style>
  <w:style w:type="paragraph" w:styleId="1">
    <w:name w:val="heading 1"/>
    <w:basedOn w:val="a0"/>
    <w:next w:val="a0"/>
    <w:link w:val="10"/>
    <w:uiPriority w:val="99"/>
    <w:qFormat/>
    <w:rsid w:val="00653ECF"/>
    <w:pPr>
      <w:keepNext/>
      <w:keepLines/>
      <w:spacing w:after="0" w:line="240" w:lineRule="auto"/>
      <w:contextualSpacing/>
      <w:jc w:val="center"/>
      <w:outlineLvl w:val="0"/>
    </w:pPr>
    <w:rPr>
      <w:rFonts w:ascii="Cambria" w:eastAsia="Times New Roman" w:hAnsi="Cambria"/>
      <w:b/>
      <w:i/>
      <w:color w:val="000000"/>
      <w:sz w:val="36"/>
      <w:szCs w:val="32"/>
      <w:lang w:eastAsia="ja-JP"/>
    </w:rPr>
  </w:style>
  <w:style w:type="paragraph" w:styleId="2">
    <w:name w:val="heading 2"/>
    <w:basedOn w:val="a0"/>
    <w:next w:val="a0"/>
    <w:link w:val="20"/>
    <w:uiPriority w:val="99"/>
    <w:qFormat/>
    <w:rsid w:val="00653ECF"/>
    <w:pPr>
      <w:keepNext/>
      <w:keepLines/>
      <w:spacing w:after="0" w:line="240" w:lineRule="auto"/>
      <w:jc w:val="center"/>
      <w:outlineLvl w:val="1"/>
    </w:pPr>
    <w:rPr>
      <w:rFonts w:ascii="Times New Roman" w:eastAsia="Times New Roman" w:hAnsi="Times New Roman"/>
      <w:b/>
      <w:bCs/>
      <w:i/>
      <w:sz w:val="28"/>
      <w:szCs w:val="26"/>
    </w:rPr>
  </w:style>
  <w:style w:type="paragraph" w:styleId="3">
    <w:name w:val="heading 3"/>
    <w:basedOn w:val="a0"/>
    <w:next w:val="a0"/>
    <w:link w:val="30"/>
    <w:uiPriority w:val="99"/>
    <w:qFormat/>
    <w:rsid w:val="00653ECF"/>
    <w:pPr>
      <w:keepNext/>
      <w:keepLines/>
      <w:spacing w:after="0" w:line="240" w:lineRule="auto"/>
      <w:jc w:val="center"/>
      <w:outlineLvl w:val="2"/>
    </w:pPr>
    <w:rPr>
      <w:rFonts w:ascii="Cambria" w:eastAsia="Times New Roman" w:hAnsi="Cambria"/>
      <w:b/>
      <w:bCs/>
      <w:caps/>
      <w:color w:val="000000"/>
      <w:sz w:val="28"/>
    </w:rPr>
  </w:style>
  <w:style w:type="paragraph" w:styleId="4">
    <w:name w:val="heading 4"/>
    <w:basedOn w:val="a0"/>
    <w:next w:val="a0"/>
    <w:link w:val="40"/>
    <w:uiPriority w:val="99"/>
    <w:qFormat/>
    <w:rsid w:val="00D93C03"/>
    <w:pPr>
      <w:keepNext/>
      <w:keepLines/>
      <w:spacing w:before="200" w:after="0"/>
      <w:outlineLvl w:val="3"/>
    </w:pPr>
    <w:rPr>
      <w:rFonts w:ascii="Cambria" w:eastAsia="Times New Roman" w:hAnsi="Cambria"/>
      <w:b/>
      <w:bCs/>
      <w:i/>
      <w:iCs/>
      <w:color w:val="4F81BD"/>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653ECF"/>
    <w:rPr>
      <w:rFonts w:ascii="Cambria" w:hAnsi="Cambria" w:cs="Times New Roman"/>
      <w:b/>
      <w:i/>
      <w:color w:val="000000"/>
      <w:sz w:val="32"/>
      <w:szCs w:val="32"/>
      <w:lang w:eastAsia="ja-JP"/>
    </w:rPr>
  </w:style>
  <w:style w:type="character" w:customStyle="1" w:styleId="20">
    <w:name w:val="Заголовок 2 Знак"/>
    <w:basedOn w:val="a1"/>
    <w:link w:val="2"/>
    <w:uiPriority w:val="99"/>
    <w:locked/>
    <w:rsid w:val="00653ECF"/>
    <w:rPr>
      <w:rFonts w:ascii="Times New Roman" w:hAnsi="Times New Roman" w:cs="Times New Roman"/>
      <w:b/>
      <w:bCs/>
      <w:i/>
      <w:sz w:val="26"/>
      <w:szCs w:val="26"/>
    </w:rPr>
  </w:style>
  <w:style w:type="character" w:customStyle="1" w:styleId="30">
    <w:name w:val="Заголовок 3 Знак"/>
    <w:basedOn w:val="a1"/>
    <w:link w:val="3"/>
    <w:uiPriority w:val="99"/>
    <w:locked/>
    <w:rsid w:val="00653ECF"/>
    <w:rPr>
      <w:rFonts w:ascii="Cambria" w:hAnsi="Cambria" w:cs="Times New Roman"/>
      <w:b/>
      <w:bCs/>
      <w:caps/>
      <w:color w:val="000000"/>
      <w:sz w:val="28"/>
    </w:rPr>
  </w:style>
  <w:style w:type="character" w:customStyle="1" w:styleId="40">
    <w:name w:val="Заголовок 4 Знак"/>
    <w:basedOn w:val="a1"/>
    <w:link w:val="4"/>
    <w:uiPriority w:val="99"/>
    <w:locked/>
    <w:rsid w:val="00D93C03"/>
    <w:rPr>
      <w:rFonts w:ascii="Cambria" w:hAnsi="Cambria" w:cs="Times New Roman"/>
      <w:b/>
      <w:bCs/>
      <w:i/>
      <w:iCs/>
      <w:color w:val="4F81BD"/>
    </w:rPr>
  </w:style>
  <w:style w:type="character" w:styleId="a4">
    <w:name w:val="Emphasis"/>
    <w:basedOn w:val="a1"/>
    <w:uiPriority w:val="99"/>
    <w:qFormat/>
    <w:rsid w:val="006C5AAE"/>
    <w:rPr>
      <w:rFonts w:cs="Times New Roman"/>
      <w:i/>
      <w:iCs/>
    </w:rPr>
  </w:style>
  <w:style w:type="paragraph" w:styleId="a5">
    <w:name w:val="List Paragraph"/>
    <w:basedOn w:val="a0"/>
    <w:uiPriority w:val="99"/>
    <w:qFormat/>
    <w:rsid w:val="006C5AAE"/>
    <w:pPr>
      <w:spacing w:after="160" w:line="256" w:lineRule="auto"/>
      <w:ind w:left="720"/>
      <w:contextualSpacing/>
    </w:pPr>
    <w:rPr>
      <w:rFonts w:eastAsia="Times New Roman"/>
    </w:rPr>
  </w:style>
  <w:style w:type="character" w:styleId="a6">
    <w:name w:val="Hyperlink"/>
    <w:basedOn w:val="a1"/>
    <w:uiPriority w:val="99"/>
    <w:rsid w:val="006C5AAE"/>
    <w:rPr>
      <w:rFonts w:cs="Times New Roman"/>
      <w:color w:val="0000FF"/>
      <w:u w:val="single"/>
    </w:rPr>
  </w:style>
  <w:style w:type="table" w:styleId="a7">
    <w:name w:val="Table Grid"/>
    <w:basedOn w:val="a2"/>
    <w:uiPriority w:val="99"/>
    <w:rsid w:val="006C5AA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Title"/>
    <w:basedOn w:val="a0"/>
    <w:link w:val="a9"/>
    <w:uiPriority w:val="99"/>
    <w:qFormat/>
    <w:rsid w:val="00817C6F"/>
    <w:pPr>
      <w:spacing w:after="240" w:line="240" w:lineRule="auto"/>
      <w:contextualSpacing/>
    </w:pPr>
    <w:rPr>
      <w:rFonts w:ascii="Cambria" w:eastAsia="Times New Roman" w:hAnsi="Cambria"/>
      <w:color w:val="000000"/>
      <w:kern w:val="28"/>
      <w:sz w:val="56"/>
      <w:szCs w:val="56"/>
      <w:lang w:eastAsia="ja-JP"/>
    </w:rPr>
  </w:style>
  <w:style w:type="character" w:customStyle="1" w:styleId="a9">
    <w:name w:val="Заголовок Знак"/>
    <w:basedOn w:val="a1"/>
    <w:link w:val="a8"/>
    <w:uiPriority w:val="99"/>
    <w:locked/>
    <w:rsid w:val="00817C6F"/>
    <w:rPr>
      <w:rFonts w:ascii="Cambria" w:hAnsi="Cambria" w:cs="Times New Roman"/>
      <w:color w:val="000000"/>
      <w:kern w:val="28"/>
      <w:sz w:val="56"/>
      <w:szCs w:val="56"/>
      <w:lang w:eastAsia="ja-JP"/>
    </w:rPr>
  </w:style>
  <w:style w:type="paragraph" w:customStyle="1" w:styleId="aa">
    <w:name w:val="Автор"/>
    <w:basedOn w:val="a0"/>
    <w:uiPriority w:val="99"/>
    <w:rsid w:val="00817C6F"/>
    <w:pPr>
      <w:pBdr>
        <w:bottom w:val="single" w:sz="8" w:space="17" w:color="000000"/>
      </w:pBdr>
      <w:spacing w:after="640" w:line="240" w:lineRule="auto"/>
      <w:contextualSpacing/>
    </w:pPr>
    <w:rPr>
      <w:color w:val="000000"/>
      <w:sz w:val="24"/>
      <w:szCs w:val="24"/>
      <w:lang w:eastAsia="ja-JP"/>
    </w:rPr>
  </w:style>
  <w:style w:type="paragraph" w:styleId="ab">
    <w:name w:val="Normal (Web)"/>
    <w:basedOn w:val="a0"/>
    <w:uiPriority w:val="99"/>
    <w:rsid w:val="00817C6F"/>
    <w:pPr>
      <w:spacing w:before="100" w:beforeAutospacing="1" w:after="100" w:afterAutospacing="1" w:line="240" w:lineRule="auto"/>
    </w:pPr>
    <w:rPr>
      <w:rFonts w:ascii="Times New Roman" w:eastAsia="Times New Roman" w:hAnsi="Times New Roman"/>
      <w:sz w:val="24"/>
      <w:szCs w:val="24"/>
      <w:lang w:eastAsia="ja-JP"/>
    </w:rPr>
  </w:style>
  <w:style w:type="character" w:customStyle="1" w:styleId="apple-converted-space">
    <w:name w:val="apple-converted-space"/>
    <w:basedOn w:val="a1"/>
    <w:uiPriority w:val="99"/>
    <w:rsid w:val="00817C6F"/>
    <w:rPr>
      <w:rFonts w:cs="Times New Roman"/>
    </w:rPr>
  </w:style>
  <w:style w:type="character" w:styleId="ac">
    <w:name w:val="Strong"/>
    <w:basedOn w:val="a1"/>
    <w:uiPriority w:val="99"/>
    <w:qFormat/>
    <w:rsid w:val="00817C6F"/>
    <w:rPr>
      <w:rFonts w:cs="Times New Roman"/>
      <w:b/>
      <w:bCs/>
    </w:rPr>
  </w:style>
  <w:style w:type="character" w:styleId="HTML">
    <w:name w:val="HTML Cite"/>
    <w:basedOn w:val="a1"/>
    <w:uiPriority w:val="99"/>
    <w:semiHidden/>
    <w:rsid w:val="00817C6F"/>
    <w:rPr>
      <w:rFonts w:cs="Times New Roman"/>
      <w:i/>
      <w:iCs/>
    </w:rPr>
  </w:style>
  <w:style w:type="paragraph" w:styleId="ad">
    <w:name w:val="No Spacing"/>
    <w:uiPriority w:val="99"/>
    <w:qFormat/>
    <w:rsid w:val="00817C6F"/>
    <w:rPr>
      <w:lang w:eastAsia="en-US"/>
    </w:rPr>
  </w:style>
  <w:style w:type="character" w:customStyle="1" w:styleId="FontStyle43">
    <w:name w:val="Font Style43"/>
    <w:uiPriority w:val="99"/>
    <w:rsid w:val="00817C6F"/>
    <w:rPr>
      <w:rFonts w:ascii="Times New Roman" w:hAnsi="Times New Roman"/>
      <w:spacing w:val="10"/>
      <w:sz w:val="24"/>
    </w:rPr>
  </w:style>
  <w:style w:type="character" w:customStyle="1" w:styleId="FontStyle52">
    <w:name w:val="Font Style52"/>
    <w:uiPriority w:val="99"/>
    <w:rsid w:val="00817C6F"/>
    <w:rPr>
      <w:rFonts w:ascii="Times New Roman" w:hAnsi="Times New Roman"/>
      <w:spacing w:val="20"/>
      <w:sz w:val="22"/>
    </w:rPr>
  </w:style>
  <w:style w:type="paragraph" w:customStyle="1" w:styleId="ae">
    <w:name w:val="Содержимое таблицы"/>
    <w:basedOn w:val="a0"/>
    <w:uiPriority w:val="99"/>
    <w:rsid w:val="00817C6F"/>
    <w:pPr>
      <w:widowControl w:val="0"/>
      <w:suppressLineNumbers/>
      <w:suppressAutoHyphens/>
      <w:spacing w:after="0" w:line="240" w:lineRule="auto"/>
    </w:pPr>
    <w:rPr>
      <w:rFonts w:ascii="Times New Roman" w:eastAsia="SimSun" w:hAnsi="Times New Roman" w:cs="Arial"/>
      <w:kern w:val="2"/>
      <w:sz w:val="24"/>
      <w:szCs w:val="24"/>
      <w:lang w:eastAsia="hi-IN" w:bidi="hi-IN"/>
    </w:rPr>
  </w:style>
  <w:style w:type="paragraph" w:customStyle="1" w:styleId="c8">
    <w:name w:val="c8"/>
    <w:basedOn w:val="a0"/>
    <w:uiPriority w:val="99"/>
    <w:rsid w:val="00817C6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
    <w:name w:val="c0"/>
    <w:basedOn w:val="a1"/>
    <w:uiPriority w:val="99"/>
    <w:rsid w:val="00817C6F"/>
    <w:rPr>
      <w:rFonts w:cs="Times New Roman"/>
    </w:rPr>
  </w:style>
  <w:style w:type="paragraph" w:styleId="af">
    <w:name w:val="Body Text"/>
    <w:basedOn w:val="a0"/>
    <w:link w:val="af0"/>
    <w:uiPriority w:val="99"/>
    <w:rsid w:val="00817C6F"/>
    <w:pPr>
      <w:suppressAutoHyphens/>
      <w:spacing w:after="120"/>
    </w:pPr>
    <w:rPr>
      <w:rFonts w:eastAsia="SimSun" w:cs="font513"/>
      <w:lang w:eastAsia="ar-SA"/>
    </w:rPr>
  </w:style>
  <w:style w:type="character" w:customStyle="1" w:styleId="af0">
    <w:name w:val="Основной текст Знак"/>
    <w:basedOn w:val="a1"/>
    <w:link w:val="af"/>
    <w:uiPriority w:val="99"/>
    <w:locked/>
    <w:rsid w:val="00817C6F"/>
    <w:rPr>
      <w:rFonts w:ascii="Calibri" w:eastAsia="SimSun" w:hAnsi="Calibri" w:cs="font513"/>
      <w:lang w:eastAsia="ar-SA" w:bidi="ar-SA"/>
    </w:rPr>
  </w:style>
  <w:style w:type="paragraph" w:customStyle="1" w:styleId="11">
    <w:name w:val="Абзац списка1"/>
    <w:basedOn w:val="a0"/>
    <w:uiPriority w:val="99"/>
    <w:rsid w:val="00817C6F"/>
    <w:pPr>
      <w:suppressAutoHyphens/>
      <w:ind w:left="720"/>
    </w:pPr>
    <w:rPr>
      <w:rFonts w:eastAsia="SimSun" w:cs="font513"/>
      <w:lang w:eastAsia="ar-SA"/>
    </w:rPr>
  </w:style>
  <w:style w:type="paragraph" w:customStyle="1" w:styleId="p1">
    <w:name w:val="p1"/>
    <w:basedOn w:val="a0"/>
    <w:uiPriority w:val="99"/>
    <w:rsid w:val="00817C6F"/>
    <w:pPr>
      <w:suppressAutoHyphens/>
      <w:spacing w:before="100" w:after="100" w:line="100" w:lineRule="atLeast"/>
    </w:pPr>
    <w:rPr>
      <w:rFonts w:ascii="Times New Roman" w:eastAsia="Times New Roman" w:hAnsi="Times New Roman"/>
      <w:sz w:val="24"/>
      <w:szCs w:val="24"/>
      <w:lang w:eastAsia="ar-SA"/>
    </w:rPr>
  </w:style>
  <w:style w:type="paragraph" w:customStyle="1" w:styleId="12">
    <w:name w:val="Подзаголовок1"/>
    <w:basedOn w:val="a0"/>
    <w:uiPriority w:val="99"/>
    <w:rsid w:val="00817C6F"/>
    <w:pPr>
      <w:suppressAutoHyphens/>
      <w:spacing w:before="100" w:after="100" w:line="100" w:lineRule="atLeast"/>
    </w:pPr>
    <w:rPr>
      <w:rFonts w:ascii="Times New Roman" w:eastAsia="Times New Roman" w:hAnsi="Times New Roman"/>
      <w:sz w:val="24"/>
      <w:szCs w:val="24"/>
      <w:lang w:eastAsia="ar-SA"/>
    </w:rPr>
  </w:style>
  <w:style w:type="paragraph" w:styleId="af1">
    <w:name w:val="Balloon Text"/>
    <w:basedOn w:val="a0"/>
    <w:link w:val="af2"/>
    <w:uiPriority w:val="99"/>
    <w:semiHidden/>
    <w:rsid w:val="0078059D"/>
    <w:pPr>
      <w:spacing w:after="0" w:line="240" w:lineRule="auto"/>
    </w:pPr>
    <w:rPr>
      <w:rFonts w:ascii="Tahoma" w:hAnsi="Tahoma" w:cs="Tahoma"/>
      <w:sz w:val="16"/>
      <w:szCs w:val="16"/>
    </w:rPr>
  </w:style>
  <w:style w:type="character" w:customStyle="1" w:styleId="af2">
    <w:name w:val="Текст выноски Знак"/>
    <w:basedOn w:val="a1"/>
    <w:link w:val="af1"/>
    <w:uiPriority w:val="99"/>
    <w:semiHidden/>
    <w:locked/>
    <w:rsid w:val="0078059D"/>
    <w:rPr>
      <w:rFonts w:ascii="Tahoma" w:hAnsi="Tahoma" w:cs="Tahoma"/>
      <w:sz w:val="16"/>
      <w:szCs w:val="16"/>
    </w:rPr>
  </w:style>
  <w:style w:type="paragraph" w:styleId="af3">
    <w:name w:val="Subtitle"/>
    <w:basedOn w:val="a0"/>
    <w:next w:val="a0"/>
    <w:link w:val="af4"/>
    <w:uiPriority w:val="99"/>
    <w:qFormat/>
    <w:rsid w:val="00653ECF"/>
    <w:pPr>
      <w:numPr>
        <w:ilvl w:val="1"/>
      </w:numPr>
    </w:pPr>
    <w:rPr>
      <w:rFonts w:ascii="Cambria" w:eastAsia="Times New Roman" w:hAnsi="Cambria"/>
      <w:i/>
      <w:iCs/>
      <w:color w:val="4F81BD"/>
      <w:spacing w:val="15"/>
      <w:sz w:val="24"/>
      <w:szCs w:val="24"/>
    </w:rPr>
  </w:style>
  <w:style w:type="character" w:customStyle="1" w:styleId="af4">
    <w:name w:val="Подзаголовок Знак"/>
    <w:basedOn w:val="a1"/>
    <w:link w:val="af3"/>
    <w:uiPriority w:val="99"/>
    <w:locked/>
    <w:rsid w:val="00653ECF"/>
    <w:rPr>
      <w:rFonts w:ascii="Cambria" w:hAnsi="Cambria" w:cs="Times New Roman"/>
      <w:i/>
      <w:iCs/>
      <w:color w:val="4F81BD"/>
      <w:spacing w:val="15"/>
      <w:sz w:val="24"/>
      <w:szCs w:val="24"/>
    </w:rPr>
  </w:style>
  <w:style w:type="paragraph" w:styleId="af5">
    <w:name w:val="TOC Heading"/>
    <w:basedOn w:val="1"/>
    <w:next w:val="a0"/>
    <w:uiPriority w:val="99"/>
    <w:qFormat/>
    <w:rsid w:val="00653ECF"/>
    <w:pPr>
      <w:spacing w:before="480" w:line="276" w:lineRule="auto"/>
      <w:contextualSpacing w:val="0"/>
      <w:jc w:val="left"/>
      <w:outlineLvl w:val="9"/>
    </w:pPr>
    <w:rPr>
      <w:bCs/>
      <w:i w:val="0"/>
      <w:color w:val="365F91"/>
      <w:szCs w:val="28"/>
      <w:lang w:eastAsia="en-US"/>
    </w:rPr>
  </w:style>
  <w:style w:type="paragraph" w:styleId="13">
    <w:name w:val="toc 1"/>
    <w:basedOn w:val="a0"/>
    <w:next w:val="a0"/>
    <w:autoRedefine/>
    <w:uiPriority w:val="99"/>
    <w:rsid w:val="00653ECF"/>
    <w:pPr>
      <w:spacing w:after="100"/>
    </w:pPr>
  </w:style>
  <w:style w:type="paragraph" w:styleId="31">
    <w:name w:val="toc 3"/>
    <w:basedOn w:val="a0"/>
    <w:next w:val="a0"/>
    <w:autoRedefine/>
    <w:uiPriority w:val="99"/>
    <w:rsid w:val="005B6062"/>
    <w:pPr>
      <w:tabs>
        <w:tab w:val="right" w:leader="dot" w:pos="9345"/>
      </w:tabs>
      <w:spacing w:after="100" w:line="240" w:lineRule="auto"/>
    </w:pPr>
  </w:style>
  <w:style w:type="paragraph" w:styleId="21">
    <w:name w:val="toc 2"/>
    <w:basedOn w:val="a0"/>
    <w:next w:val="a0"/>
    <w:autoRedefine/>
    <w:uiPriority w:val="99"/>
    <w:rsid w:val="00653ECF"/>
    <w:pPr>
      <w:spacing w:after="100"/>
      <w:ind w:left="220"/>
    </w:pPr>
  </w:style>
  <w:style w:type="paragraph" w:styleId="af6">
    <w:name w:val="header"/>
    <w:basedOn w:val="a0"/>
    <w:link w:val="af7"/>
    <w:uiPriority w:val="99"/>
    <w:semiHidden/>
    <w:rsid w:val="008F5341"/>
    <w:pPr>
      <w:tabs>
        <w:tab w:val="center" w:pos="4677"/>
        <w:tab w:val="right" w:pos="9355"/>
      </w:tabs>
      <w:spacing w:after="0" w:line="240" w:lineRule="auto"/>
    </w:pPr>
  </w:style>
  <w:style w:type="character" w:customStyle="1" w:styleId="af7">
    <w:name w:val="Верхний колонтитул Знак"/>
    <w:basedOn w:val="a1"/>
    <w:link w:val="af6"/>
    <w:uiPriority w:val="99"/>
    <w:semiHidden/>
    <w:locked/>
    <w:rsid w:val="008F5341"/>
    <w:rPr>
      <w:rFonts w:cs="Times New Roman"/>
    </w:rPr>
  </w:style>
  <w:style w:type="paragraph" w:styleId="af8">
    <w:name w:val="footer"/>
    <w:basedOn w:val="a0"/>
    <w:link w:val="af9"/>
    <w:uiPriority w:val="99"/>
    <w:rsid w:val="008F5341"/>
    <w:pPr>
      <w:tabs>
        <w:tab w:val="center" w:pos="4677"/>
        <w:tab w:val="right" w:pos="9355"/>
      </w:tabs>
      <w:spacing w:after="0" w:line="240" w:lineRule="auto"/>
    </w:pPr>
  </w:style>
  <w:style w:type="character" w:customStyle="1" w:styleId="af9">
    <w:name w:val="Нижний колонтитул Знак"/>
    <w:basedOn w:val="a1"/>
    <w:link w:val="af8"/>
    <w:uiPriority w:val="99"/>
    <w:locked/>
    <w:rsid w:val="008F5341"/>
    <w:rPr>
      <w:rFonts w:cs="Times New Roman"/>
    </w:rPr>
  </w:style>
  <w:style w:type="paragraph" w:customStyle="1" w:styleId="western">
    <w:name w:val="western"/>
    <w:basedOn w:val="a0"/>
    <w:uiPriority w:val="99"/>
    <w:rsid w:val="008B0FF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a">
    <w:name w:val="Текстовый блок A"/>
    <w:uiPriority w:val="99"/>
    <w:rsid w:val="008B0FFA"/>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Neue" w:eastAsia="Arial Unicode MS" w:hAnsi="Helvetica Neue" w:cs="Arial Unicode MS"/>
      <w:color w:val="000000"/>
      <w:u w:color="000000"/>
    </w:rPr>
  </w:style>
  <w:style w:type="paragraph" w:customStyle="1" w:styleId="afb">
    <w:name w:val="По умолчанию"/>
    <w:uiPriority w:val="99"/>
    <w:rsid w:val="008B0FFA"/>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Neue" w:eastAsia="Arial Unicode MS" w:hAnsi="Helvetica Neue" w:cs="Arial Unicode MS"/>
      <w:color w:val="000000"/>
      <w:u w:color="000000"/>
    </w:rPr>
  </w:style>
  <w:style w:type="paragraph" w:customStyle="1" w:styleId="Afc">
    <w:name w:val="По умолчанию A"/>
    <w:uiPriority w:val="99"/>
    <w:rsid w:val="008B0FFA"/>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Neue" w:eastAsia="Arial Unicode MS" w:hAnsi="Helvetica Neue" w:cs="Arial Unicode MS"/>
      <w:color w:val="000000"/>
      <w:u w:color="000000"/>
    </w:rPr>
  </w:style>
  <w:style w:type="character" w:customStyle="1" w:styleId="afd">
    <w:name w:val="Нет"/>
    <w:uiPriority w:val="99"/>
    <w:rsid w:val="008B0FFA"/>
  </w:style>
  <w:style w:type="character" w:customStyle="1" w:styleId="Hyperlink0">
    <w:name w:val="Hyperlink.0"/>
    <w:basedOn w:val="afd"/>
    <w:uiPriority w:val="99"/>
    <w:rsid w:val="008B0FFA"/>
    <w:rPr>
      <w:rFonts w:cs="Times New Roman"/>
      <w:color w:val="0000FF"/>
      <w:u w:val="single" w:color="0000FF"/>
      <w:lang w:val="en-US"/>
    </w:rPr>
  </w:style>
  <w:style w:type="character" w:customStyle="1" w:styleId="5">
    <w:name w:val="Основной текст (5)_"/>
    <w:basedOn w:val="a1"/>
    <w:link w:val="50"/>
    <w:uiPriority w:val="99"/>
    <w:locked/>
    <w:rsid w:val="008B0FFA"/>
    <w:rPr>
      <w:rFonts w:ascii="Times New Roman" w:hAnsi="Times New Roman" w:cs="Times New Roman"/>
      <w:i/>
      <w:iCs/>
      <w:shd w:val="clear" w:color="auto" w:fill="FFFFFF"/>
    </w:rPr>
  </w:style>
  <w:style w:type="paragraph" w:customStyle="1" w:styleId="50">
    <w:name w:val="Основной текст (5)"/>
    <w:basedOn w:val="a0"/>
    <w:link w:val="5"/>
    <w:uiPriority w:val="99"/>
    <w:rsid w:val="008B0FFA"/>
    <w:pPr>
      <w:widowControl w:val="0"/>
      <w:shd w:val="clear" w:color="auto" w:fill="FFFFFF"/>
      <w:spacing w:before="180" w:after="180" w:line="274" w:lineRule="exact"/>
      <w:jc w:val="both"/>
    </w:pPr>
    <w:rPr>
      <w:rFonts w:ascii="Times New Roman" w:eastAsia="Times New Roman" w:hAnsi="Times New Roman"/>
      <w:i/>
      <w:iCs/>
    </w:rPr>
  </w:style>
  <w:style w:type="paragraph" w:customStyle="1" w:styleId="22">
    <w:name w:val="Абзац списка2"/>
    <w:basedOn w:val="a0"/>
    <w:uiPriority w:val="99"/>
    <w:rsid w:val="00D93C03"/>
    <w:pPr>
      <w:suppressAutoHyphens/>
      <w:spacing w:after="160" w:line="259" w:lineRule="auto"/>
      <w:ind w:left="720"/>
    </w:pPr>
    <w:rPr>
      <w:rFonts w:eastAsia="SimSun" w:cs="font297"/>
      <w:lang w:eastAsia="ar-SA"/>
    </w:rPr>
  </w:style>
  <w:style w:type="paragraph" w:customStyle="1" w:styleId="14">
    <w:name w:val="Обычный (веб)1"/>
    <w:basedOn w:val="a0"/>
    <w:uiPriority w:val="99"/>
    <w:rsid w:val="00D93C03"/>
    <w:pPr>
      <w:suppressAutoHyphens/>
      <w:spacing w:before="100" w:after="100" w:line="100" w:lineRule="atLeast"/>
    </w:pPr>
    <w:rPr>
      <w:rFonts w:ascii="Times New Roman" w:eastAsia="Times New Roman" w:hAnsi="Times New Roman"/>
      <w:sz w:val="24"/>
      <w:szCs w:val="24"/>
      <w:lang w:eastAsia="ar-SA"/>
    </w:rPr>
  </w:style>
  <w:style w:type="paragraph" w:customStyle="1" w:styleId="Style1">
    <w:name w:val="Style1"/>
    <w:basedOn w:val="a0"/>
    <w:uiPriority w:val="99"/>
    <w:rsid w:val="00D93C03"/>
    <w:pPr>
      <w:widowControl w:val="0"/>
      <w:autoSpaceDE w:val="0"/>
      <w:autoSpaceDN w:val="0"/>
      <w:adjustRightInd w:val="0"/>
      <w:spacing w:after="0" w:line="1500" w:lineRule="exact"/>
      <w:ind w:firstLine="2595"/>
    </w:pPr>
    <w:rPr>
      <w:rFonts w:ascii="Times New Roman" w:eastAsia="Times New Roman" w:hAnsi="Times New Roman"/>
      <w:sz w:val="24"/>
      <w:szCs w:val="24"/>
      <w:lang w:eastAsia="ru-RU"/>
    </w:rPr>
  </w:style>
  <w:style w:type="paragraph" w:customStyle="1" w:styleId="Style2">
    <w:name w:val="Style2"/>
    <w:basedOn w:val="a0"/>
    <w:uiPriority w:val="99"/>
    <w:rsid w:val="00D93C03"/>
    <w:pPr>
      <w:widowControl w:val="0"/>
      <w:autoSpaceDE w:val="0"/>
      <w:autoSpaceDN w:val="0"/>
      <w:adjustRightInd w:val="0"/>
      <w:spacing w:after="0" w:line="1480" w:lineRule="exact"/>
      <w:ind w:firstLine="3690"/>
    </w:pPr>
    <w:rPr>
      <w:rFonts w:ascii="Times New Roman" w:eastAsia="Times New Roman" w:hAnsi="Times New Roman"/>
      <w:sz w:val="24"/>
      <w:szCs w:val="24"/>
      <w:lang w:eastAsia="ru-RU"/>
    </w:rPr>
  </w:style>
  <w:style w:type="paragraph" w:customStyle="1" w:styleId="Style3">
    <w:name w:val="Style3"/>
    <w:basedOn w:val="a0"/>
    <w:uiPriority w:val="99"/>
    <w:rsid w:val="00D93C03"/>
    <w:pPr>
      <w:widowControl w:val="0"/>
      <w:autoSpaceDE w:val="0"/>
      <w:autoSpaceDN w:val="0"/>
      <w:adjustRightInd w:val="0"/>
      <w:spacing w:after="0" w:line="1485" w:lineRule="exact"/>
      <w:ind w:firstLine="3210"/>
    </w:pPr>
    <w:rPr>
      <w:rFonts w:ascii="Times New Roman" w:eastAsia="Times New Roman" w:hAnsi="Times New Roman"/>
      <w:sz w:val="24"/>
      <w:szCs w:val="24"/>
      <w:lang w:eastAsia="ru-RU"/>
    </w:rPr>
  </w:style>
  <w:style w:type="paragraph" w:customStyle="1" w:styleId="Style4">
    <w:name w:val="Style4"/>
    <w:basedOn w:val="a0"/>
    <w:uiPriority w:val="99"/>
    <w:rsid w:val="00D93C03"/>
    <w:pPr>
      <w:widowControl w:val="0"/>
      <w:autoSpaceDE w:val="0"/>
      <w:autoSpaceDN w:val="0"/>
      <w:adjustRightInd w:val="0"/>
      <w:spacing w:after="0" w:line="1493" w:lineRule="exact"/>
      <w:jc w:val="right"/>
    </w:pPr>
    <w:rPr>
      <w:rFonts w:ascii="Times New Roman" w:eastAsia="Times New Roman" w:hAnsi="Times New Roman"/>
      <w:sz w:val="24"/>
      <w:szCs w:val="24"/>
      <w:lang w:eastAsia="ru-RU"/>
    </w:rPr>
  </w:style>
  <w:style w:type="paragraph" w:customStyle="1" w:styleId="Style5">
    <w:name w:val="Style5"/>
    <w:basedOn w:val="a0"/>
    <w:uiPriority w:val="99"/>
    <w:rsid w:val="00D93C03"/>
    <w:pPr>
      <w:widowControl w:val="0"/>
      <w:autoSpaceDE w:val="0"/>
      <w:autoSpaceDN w:val="0"/>
      <w:adjustRightInd w:val="0"/>
      <w:spacing w:after="0" w:line="1485" w:lineRule="exact"/>
      <w:ind w:firstLine="5985"/>
    </w:pPr>
    <w:rPr>
      <w:rFonts w:ascii="Times New Roman" w:eastAsia="Times New Roman" w:hAnsi="Times New Roman"/>
      <w:sz w:val="24"/>
      <w:szCs w:val="24"/>
      <w:lang w:eastAsia="ru-RU"/>
    </w:rPr>
  </w:style>
  <w:style w:type="paragraph" w:customStyle="1" w:styleId="Style6">
    <w:name w:val="Style6"/>
    <w:basedOn w:val="a0"/>
    <w:uiPriority w:val="99"/>
    <w:rsid w:val="00D93C03"/>
    <w:pPr>
      <w:widowControl w:val="0"/>
      <w:autoSpaceDE w:val="0"/>
      <w:autoSpaceDN w:val="0"/>
      <w:adjustRightInd w:val="0"/>
      <w:spacing w:after="0" w:line="1500" w:lineRule="exact"/>
      <w:jc w:val="both"/>
    </w:pPr>
    <w:rPr>
      <w:rFonts w:ascii="Times New Roman" w:eastAsia="Times New Roman" w:hAnsi="Times New Roman"/>
      <w:sz w:val="24"/>
      <w:szCs w:val="24"/>
      <w:lang w:eastAsia="ru-RU"/>
    </w:rPr>
  </w:style>
  <w:style w:type="paragraph" w:customStyle="1" w:styleId="Style7">
    <w:name w:val="Style7"/>
    <w:basedOn w:val="a0"/>
    <w:uiPriority w:val="99"/>
    <w:rsid w:val="00D93C03"/>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0"/>
    <w:uiPriority w:val="99"/>
    <w:rsid w:val="00D93C03"/>
    <w:pPr>
      <w:widowControl w:val="0"/>
      <w:autoSpaceDE w:val="0"/>
      <w:autoSpaceDN w:val="0"/>
      <w:adjustRightInd w:val="0"/>
      <w:spacing w:after="0" w:line="1500" w:lineRule="exact"/>
      <w:ind w:firstLine="2190"/>
      <w:jc w:val="both"/>
    </w:pPr>
    <w:rPr>
      <w:rFonts w:ascii="Times New Roman" w:eastAsia="Times New Roman" w:hAnsi="Times New Roman"/>
      <w:sz w:val="24"/>
      <w:szCs w:val="24"/>
      <w:lang w:eastAsia="ru-RU"/>
    </w:rPr>
  </w:style>
  <w:style w:type="paragraph" w:customStyle="1" w:styleId="Style9">
    <w:name w:val="Style9"/>
    <w:basedOn w:val="a0"/>
    <w:uiPriority w:val="99"/>
    <w:rsid w:val="00D93C03"/>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
    <w:name w:val="Style10"/>
    <w:basedOn w:val="a0"/>
    <w:uiPriority w:val="99"/>
    <w:rsid w:val="00D93C03"/>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11">
    <w:name w:val="Style11"/>
    <w:basedOn w:val="a0"/>
    <w:uiPriority w:val="99"/>
    <w:rsid w:val="00D93C03"/>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0"/>
    <w:uiPriority w:val="99"/>
    <w:rsid w:val="00D93C03"/>
    <w:pPr>
      <w:widowControl w:val="0"/>
      <w:autoSpaceDE w:val="0"/>
      <w:autoSpaceDN w:val="0"/>
      <w:adjustRightInd w:val="0"/>
      <w:spacing w:after="0" w:line="1485" w:lineRule="exact"/>
      <w:ind w:firstLine="2190"/>
      <w:jc w:val="both"/>
    </w:pPr>
    <w:rPr>
      <w:rFonts w:ascii="Times New Roman" w:eastAsia="Times New Roman" w:hAnsi="Times New Roman"/>
      <w:sz w:val="24"/>
      <w:szCs w:val="24"/>
      <w:lang w:eastAsia="ru-RU"/>
    </w:rPr>
  </w:style>
  <w:style w:type="paragraph" w:customStyle="1" w:styleId="Style13">
    <w:name w:val="Style13"/>
    <w:basedOn w:val="a0"/>
    <w:uiPriority w:val="99"/>
    <w:rsid w:val="00D93C03"/>
    <w:pPr>
      <w:widowControl w:val="0"/>
      <w:autoSpaceDE w:val="0"/>
      <w:autoSpaceDN w:val="0"/>
      <w:adjustRightInd w:val="0"/>
      <w:spacing w:after="0" w:line="1515" w:lineRule="exact"/>
      <w:jc w:val="both"/>
    </w:pPr>
    <w:rPr>
      <w:rFonts w:ascii="Times New Roman" w:eastAsia="Times New Roman" w:hAnsi="Times New Roman"/>
      <w:sz w:val="24"/>
      <w:szCs w:val="24"/>
      <w:lang w:eastAsia="ru-RU"/>
    </w:rPr>
  </w:style>
  <w:style w:type="paragraph" w:customStyle="1" w:styleId="Style14">
    <w:name w:val="Style14"/>
    <w:basedOn w:val="a0"/>
    <w:uiPriority w:val="99"/>
    <w:rsid w:val="00D93C03"/>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6">
    <w:name w:val="Font Style16"/>
    <w:basedOn w:val="a1"/>
    <w:uiPriority w:val="99"/>
    <w:rsid w:val="00D93C03"/>
    <w:rPr>
      <w:rFonts w:ascii="Times New Roman" w:hAnsi="Times New Roman" w:cs="Times New Roman"/>
      <w:b/>
      <w:bCs/>
      <w:sz w:val="84"/>
      <w:szCs w:val="84"/>
    </w:rPr>
  </w:style>
  <w:style w:type="character" w:customStyle="1" w:styleId="FontStyle17">
    <w:name w:val="Font Style17"/>
    <w:basedOn w:val="a1"/>
    <w:uiPriority w:val="99"/>
    <w:rsid w:val="00D93C03"/>
    <w:rPr>
      <w:rFonts w:ascii="Times New Roman" w:hAnsi="Times New Roman" w:cs="Times New Roman"/>
      <w:b/>
      <w:bCs/>
      <w:sz w:val="10"/>
      <w:szCs w:val="10"/>
    </w:rPr>
  </w:style>
  <w:style w:type="character" w:customStyle="1" w:styleId="FontStyle18">
    <w:name w:val="Font Style18"/>
    <w:basedOn w:val="a1"/>
    <w:uiPriority w:val="99"/>
    <w:rsid w:val="00D93C03"/>
    <w:rPr>
      <w:rFonts w:ascii="Times New Roman" w:hAnsi="Times New Roman" w:cs="Times New Roman"/>
      <w:b/>
      <w:bCs/>
      <w:sz w:val="8"/>
      <w:szCs w:val="8"/>
    </w:rPr>
  </w:style>
  <w:style w:type="character" w:customStyle="1" w:styleId="FontStyle19">
    <w:name w:val="Font Style19"/>
    <w:basedOn w:val="a1"/>
    <w:uiPriority w:val="99"/>
    <w:rsid w:val="00D93C03"/>
    <w:rPr>
      <w:rFonts w:ascii="Times New Roman" w:hAnsi="Times New Roman" w:cs="Times New Roman"/>
      <w:b/>
      <w:bCs/>
      <w:sz w:val="10"/>
      <w:szCs w:val="10"/>
    </w:rPr>
  </w:style>
  <w:style w:type="character" w:customStyle="1" w:styleId="FontStyle20">
    <w:name w:val="Font Style20"/>
    <w:basedOn w:val="a1"/>
    <w:uiPriority w:val="99"/>
    <w:rsid w:val="00D93C03"/>
    <w:rPr>
      <w:rFonts w:ascii="Times New Roman" w:hAnsi="Times New Roman" w:cs="Times New Roman"/>
      <w:sz w:val="82"/>
      <w:szCs w:val="82"/>
    </w:rPr>
  </w:style>
  <w:style w:type="paragraph" w:styleId="afe">
    <w:name w:val="footnote text"/>
    <w:basedOn w:val="a0"/>
    <w:link w:val="aff"/>
    <w:uiPriority w:val="99"/>
    <w:semiHidden/>
    <w:rsid w:val="000C16CD"/>
    <w:pPr>
      <w:spacing w:after="160" w:line="259" w:lineRule="auto"/>
    </w:pPr>
    <w:rPr>
      <w:sz w:val="20"/>
      <w:szCs w:val="20"/>
    </w:rPr>
  </w:style>
  <w:style w:type="character" w:customStyle="1" w:styleId="aff">
    <w:name w:val="Текст сноски Знак"/>
    <w:basedOn w:val="a1"/>
    <w:link w:val="afe"/>
    <w:uiPriority w:val="99"/>
    <w:semiHidden/>
    <w:locked/>
    <w:rsid w:val="000C16CD"/>
    <w:rPr>
      <w:rFonts w:ascii="Calibri" w:hAnsi="Calibri" w:cs="Times New Roman"/>
      <w:sz w:val="20"/>
      <w:szCs w:val="20"/>
    </w:rPr>
  </w:style>
  <w:style w:type="character" w:styleId="aff0">
    <w:name w:val="footnote reference"/>
    <w:basedOn w:val="a1"/>
    <w:uiPriority w:val="99"/>
    <w:semiHidden/>
    <w:rsid w:val="000C16CD"/>
    <w:rPr>
      <w:rFonts w:cs="Times New Roman"/>
      <w:vertAlign w:val="superscript"/>
    </w:rPr>
  </w:style>
  <w:style w:type="paragraph" w:styleId="41">
    <w:name w:val="toc 4"/>
    <w:basedOn w:val="a0"/>
    <w:next w:val="a0"/>
    <w:autoRedefine/>
    <w:uiPriority w:val="99"/>
    <w:rsid w:val="00D12905"/>
    <w:pPr>
      <w:spacing w:after="100"/>
      <w:ind w:left="660"/>
    </w:pPr>
    <w:rPr>
      <w:rFonts w:eastAsia="Times New Roman"/>
      <w:lang w:eastAsia="ru-RU"/>
    </w:rPr>
  </w:style>
  <w:style w:type="paragraph" w:styleId="51">
    <w:name w:val="toc 5"/>
    <w:basedOn w:val="a0"/>
    <w:next w:val="a0"/>
    <w:autoRedefine/>
    <w:uiPriority w:val="99"/>
    <w:rsid w:val="00D12905"/>
    <w:pPr>
      <w:spacing w:after="100"/>
      <w:ind w:left="880"/>
    </w:pPr>
    <w:rPr>
      <w:rFonts w:eastAsia="Times New Roman"/>
      <w:lang w:eastAsia="ru-RU"/>
    </w:rPr>
  </w:style>
  <w:style w:type="paragraph" w:styleId="6">
    <w:name w:val="toc 6"/>
    <w:basedOn w:val="a0"/>
    <w:next w:val="a0"/>
    <w:autoRedefine/>
    <w:uiPriority w:val="99"/>
    <w:rsid w:val="00D12905"/>
    <w:pPr>
      <w:spacing w:after="100"/>
      <w:ind w:left="1100"/>
    </w:pPr>
    <w:rPr>
      <w:rFonts w:eastAsia="Times New Roman"/>
      <w:lang w:eastAsia="ru-RU"/>
    </w:rPr>
  </w:style>
  <w:style w:type="paragraph" w:styleId="7">
    <w:name w:val="toc 7"/>
    <w:basedOn w:val="a0"/>
    <w:next w:val="a0"/>
    <w:autoRedefine/>
    <w:uiPriority w:val="99"/>
    <w:rsid w:val="00D12905"/>
    <w:pPr>
      <w:spacing w:after="100"/>
      <w:ind w:left="1320"/>
    </w:pPr>
    <w:rPr>
      <w:rFonts w:eastAsia="Times New Roman"/>
      <w:lang w:eastAsia="ru-RU"/>
    </w:rPr>
  </w:style>
  <w:style w:type="paragraph" w:styleId="8">
    <w:name w:val="toc 8"/>
    <w:basedOn w:val="a0"/>
    <w:next w:val="a0"/>
    <w:autoRedefine/>
    <w:uiPriority w:val="99"/>
    <w:rsid w:val="00D12905"/>
    <w:pPr>
      <w:spacing w:after="100"/>
      <w:ind w:left="1540"/>
    </w:pPr>
    <w:rPr>
      <w:rFonts w:eastAsia="Times New Roman"/>
      <w:lang w:eastAsia="ru-RU"/>
    </w:rPr>
  </w:style>
  <w:style w:type="paragraph" w:styleId="9">
    <w:name w:val="toc 9"/>
    <w:basedOn w:val="a0"/>
    <w:next w:val="a0"/>
    <w:autoRedefine/>
    <w:uiPriority w:val="99"/>
    <w:rsid w:val="00D12905"/>
    <w:pPr>
      <w:spacing w:after="100"/>
      <w:ind w:left="1760"/>
    </w:pPr>
    <w:rPr>
      <w:rFonts w:eastAsia="Times New Roman"/>
      <w:lang w:eastAsia="ru-RU"/>
    </w:rPr>
  </w:style>
  <w:style w:type="numbering" w:customStyle="1" w:styleId="a">
    <w:name w:val="С числами"/>
    <w:rsid w:val="008B00F8"/>
    <w:pPr>
      <w:numPr>
        <w:numId w:val="11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menudlyavas.ru/kak-zagotovit-vyalenyie-pomidoryi/422" TargetMode="External"/><Relationship Id="rId21" Type="http://schemas.openxmlformats.org/officeDocument/2006/relationships/hyperlink" Target="https://foodinformer.ru/products/myaso/polza-i-vred-svinini" TargetMode="External"/><Relationship Id="rId42" Type="http://schemas.openxmlformats.org/officeDocument/2006/relationships/hyperlink" Target="http://medvestnik.stgmu.ru/files/articles/157.pdf" TargetMode="External"/><Relationship Id="rId63" Type="http://schemas.openxmlformats.org/officeDocument/2006/relationships/hyperlink" Target="https://ru.wikipedia.org/wiki/" TargetMode="External"/><Relationship Id="rId84" Type="http://schemas.openxmlformats.org/officeDocument/2006/relationships/hyperlink" Target="https://ru.wikipedia.org/wiki/%D0%93%D1%80%D0%B0%D0%BC%D0%BF%D0%BE%D0%BB%D0%BE%D0%B6%D0%B8%D1%82%D0%B5%D0%BB%D1%8C%D0%BD%D1%8B%D0%B5_%D0%B1%D0%B0%D0%BA%D1%82%D0%B5%D1%80%D0%B8%D0%B8" TargetMode="External"/><Relationship Id="rId138" Type="http://schemas.openxmlformats.org/officeDocument/2006/relationships/hyperlink" Target="http://ulfek.ru/menedzhment-v-obshchestvennom-pitanii/1157-osnovnye-napravleniya-razvitiya-obshchestvennogo-pitaniya.html" TargetMode="External"/><Relationship Id="rId159" Type="http://schemas.openxmlformats.org/officeDocument/2006/relationships/hyperlink" Target="http://edible-printing.ru/kak_ispolzovat.php" TargetMode="External"/><Relationship Id="rId107" Type="http://schemas.openxmlformats.org/officeDocument/2006/relationships/hyperlink" Target="http://www.ciplenkov.ru/pitanie/218-kak-rasschitat-skolko-nuzhno-est-imenno-mne-i-s-chego-nachat.html" TargetMode="External"/><Relationship Id="rId11" Type="http://schemas.openxmlformats.org/officeDocument/2006/relationships/hyperlink" Target="https://ru.wikipedia.org/wiki/%D0%9A%D0%BE%D1%80%D0%BE%D0%B2%D0%B0" TargetMode="External"/><Relationship Id="rId32" Type="http://schemas.openxmlformats.org/officeDocument/2006/relationships/hyperlink" Target="https://ok.ru/group52020948828352/topic/66195539091648" TargetMode="External"/><Relationship Id="rId53" Type="http://schemas.openxmlformats.org/officeDocument/2006/relationships/hyperlink" Target="https://ru.wikipedia.org/wiki/" TargetMode="External"/><Relationship Id="rId74" Type="http://schemas.openxmlformats.org/officeDocument/2006/relationships/hyperlink" Target="http://forvegetarian.ru/vred-i-pol-za-soevyh-produktov-v-kakom-vide-upotreblyat-soyu/" TargetMode="External"/><Relationship Id="rId128" Type="http://schemas.openxmlformats.org/officeDocument/2006/relationships/image" Target="media/image5.png"/><Relationship Id="rId149" Type="http://schemas.openxmlformats.org/officeDocument/2006/relationships/hyperlink" Target="http://ekb.dk.ru/wiki/issledovanie-rynka-restoranov" TargetMode="External"/><Relationship Id="rId5" Type="http://schemas.openxmlformats.org/officeDocument/2006/relationships/footnotes" Target="footnotes.xml"/><Relationship Id="rId95" Type="http://schemas.openxmlformats.org/officeDocument/2006/relationships/hyperlink" Target="http://www.lib.msu.su/" TargetMode="External"/><Relationship Id="rId160" Type="http://schemas.openxmlformats.org/officeDocument/2006/relationships/hyperlink" Target="http://fb.ru/article/221989/syedobnaya-bumaga-risovaya-vafelnaya-saharnaya-pechat-na-syedobnoy-bumage" TargetMode="External"/><Relationship Id="rId22" Type="http://schemas.openxmlformats.org/officeDocument/2006/relationships/hyperlink" Target="https://foodinformer.ru/products/myaso/polza-i-vred-govyadiny" TargetMode="External"/><Relationship Id="rId43" Type="http://schemas.openxmlformats.org/officeDocument/2006/relationships/hyperlink" Target="http://www.45.rospotrebnadzor.ru/rss_all/-/asset_publisher/Kq6J/content/id/461701" TargetMode="External"/><Relationship Id="rId64" Type="http://schemas.openxmlformats.org/officeDocument/2006/relationships/hyperlink" Target="http://eshzdorovo.ru/polza-kislomolochnyx-produktov.html" TargetMode="External"/><Relationship Id="rId118" Type="http://schemas.openxmlformats.org/officeDocument/2006/relationships/hyperlink" Target="http://www.btvdom.ru/osnov.php?idraz=127" TargetMode="External"/><Relationship Id="rId139" Type="http://schemas.openxmlformats.org/officeDocument/2006/relationships/hyperlink" Target="https://www.pitportal.ru/samples_docs/9168.html" TargetMode="External"/><Relationship Id="rId85" Type="http://schemas.openxmlformats.org/officeDocument/2006/relationships/hyperlink" Target="https://ru.wikipedia.org/wiki/%D0%91%D1%80%D0%BE%D0%B6%D0%B5%D0%BD%D0%B8%D0%B5" TargetMode="External"/><Relationship Id="rId150" Type="http://schemas.openxmlformats.org/officeDocument/2006/relationships/hyperlink" Target="https://utmagazine.ru/posts/9448-ekonomika-malogo-biznesa" TargetMode="External"/><Relationship Id="rId12" Type="http://schemas.openxmlformats.org/officeDocument/2006/relationships/hyperlink" Target="https://ru.wikipedia.org/wiki/%D0%9C%D0%BE%D0%BB%D0%BE%D0%BA%D0%BE" TargetMode="External"/><Relationship Id="rId17" Type="http://schemas.openxmlformats.org/officeDocument/2006/relationships/hyperlink" Target="https://ru.wikipedia.org/wiki/%D0%A1%D0%BB%D0%B8%D0%B2%D0%BA%D0%B8" TargetMode="External"/><Relationship Id="rId33" Type="http://schemas.openxmlformats.org/officeDocument/2006/relationships/hyperlink" Target="http://almedeko.ru/" TargetMode="External"/><Relationship Id="rId38" Type="http://schemas.openxmlformats.org/officeDocument/2006/relationships/hyperlink" Target="https://deutschland1.ru/interesting-articles/599-chto-edyat-v-germanii.html" TargetMode="External"/><Relationship Id="rId59" Type="http://schemas.openxmlformats.org/officeDocument/2006/relationships/hyperlink" Target="https://news.tut.by/health/287391.html" TargetMode="External"/><Relationship Id="rId103" Type="http://schemas.openxmlformats.org/officeDocument/2006/relationships/hyperlink" Target="http://mirsowetow.ru/krasota-i-zdorov-e/yenergeticheskie-napitki-i-ikh-vliyanie/" TargetMode="External"/><Relationship Id="rId108" Type="http://schemas.openxmlformats.org/officeDocument/2006/relationships/hyperlink" Target="http://www.calorizator.ru/" TargetMode="External"/><Relationship Id="rId124" Type="http://schemas.openxmlformats.org/officeDocument/2006/relationships/hyperlink" Target="http://docs.cntd.ru/document/902320560" TargetMode="External"/><Relationship Id="rId129" Type="http://schemas.openxmlformats.org/officeDocument/2006/relationships/hyperlink" Target="http://miuki.info/tag/sushi/" TargetMode="External"/><Relationship Id="rId54" Type="http://schemas.openxmlformats.org/officeDocument/2006/relationships/hyperlink" Target="http://www.topglobus.ru/lesoto-statistika-dannye-strana" TargetMode="External"/><Relationship Id="rId70" Type="http://schemas.openxmlformats.org/officeDocument/2006/relationships/hyperlink" Target="https://medaboutme.ru/mat-i-ditya/publikacii/stati/pitanie_rebenka/antibiotiki_i_gormony_v_myase_chem_my_kormim_nashikh_detey/" TargetMode="External"/><Relationship Id="rId75" Type="http://schemas.openxmlformats.org/officeDocument/2006/relationships/hyperlink" Target="https://www.afery.ru/article/spisok-vrednyh-pischevyh-dobavok-s-kodom-e" TargetMode="External"/><Relationship Id="rId91" Type="http://schemas.openxmlformats.org/officeDocument/2006/relationships/hyperlink" Target="https://ru.wikipedia.org/wiki/&#1052;&#1086;&#1083;&#1086;&#1095;&#1085;&#1086;&#1082;&#1080;&#1089;&#1083;&#1099;&#1077;_&#1073;&#1072;&#1082;&#1090;&#1077;&#1088;&#1080;&#1080;" TargetMode="External"/><Relationship Id="rId96" Type="http://schemas.openxmlformats.org/officeDocument/2006/relationships/hyperlink" Target="http://www.vavilon.ru/" TargetMode="External"/><Relationship Id="rId140" Type="http://schemas.openxmlformats.org/officeDocument/2006/relationships/hyperlink" Target="http://center-yf.ru/data/ip/obshchestvennoe-pitanie.php" TargetMode="External"/><Relationship Id="rId145" Type="http://schemas.openxmlformats.org/officeDocument/2006/relationships/image" Target="media/image7.jpeg"/><Relationship Id="rId161" Type="http://schemas.openxmlformats.org/officeDocument/2006/relationships/hyperlink" Target="http://edible-printing.ru/vidu%20_i_%20otlichiya.php" TargetMode="External"/><Relationship Id="rId16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zdorovoiprosto.ru/chay-puer-polza-i-vred/" TargetMode="External"/><Relationship Id="rId28" Type="http://schemas.openxmlformats.org/officeDocument/2006/relationships/hyperlink" Target="https://www.nastroy.net/post/ivan-pavlovich-neumyivakin-biografiya-knigi-otzyivyi-vrachey" TargetMode="External"/><Relationship Id="rId49" Type="http://schemas.openxmlformats.org/officeDocument/2006/relationships/hyperlink" Target="http://www.armeniac.com/ru/armenian-food-culture/" TargetMode="External"/><Relationship Id="rId114" Type="http://schemas.openxmlformats.org/officeDocument/2006/relationships/hyperlink" Target="http://menudlyavas.ru/category/ovoschi" TargetMode="External"/><Relationship Id="rId119" Type="http://schemas.openxmlformats.org/officeDocument/2006/relationships/hyperlink" Target="http://www.foodpairing.be/" TargetMode="External"/><Relationship Id="rId44" Type="http://schemas.openxmlformats.org/officeDocument/2006/relationships/hyperlink" Target="https://&#1077;&#1082;&#1072;&#1090;&#1077;&#1088;&#1080;&#1085;&#1073;&#1091;&#1088;&#1075;.&#1088;&#1092;" TargetMode="External"/><Relationship Id="rId60" Type="http://schemas.openxmlformats.org/officeDocument/2006/relationships/hyperlink" Target="https://letidor.ru/zdorove/a0-pervaya-zelen-iz-teplicy-polza-ili-vred-7878.shtml" TargetMode="External"/><Relationship Id="rId65" Type="http://schemas.openxmlformats.org/officeDocument/2006/relationships/hyperlink" Target="https://medportal.su/kislomolochnye-produkty-polza-i-vred/" TargetMode="External"/><Relationship Id="rId81" Type="http://schemas.openxmlformats.org/officeDocument/2006/relationships/hyperlink" Target="http://www.aif.ru/health/food/20248" TargetMode="External"/><Relationship Id="rId86" Type="http://schemas.openxmlformats.org/officeDocument/2006/relationships/hyperlink" Target="https://ru.wikipedia.org/wiki/%D0%A3%D0%B3%D0%BB%D0%B5%D0%B2%D0%BE%D0%B4" TargetMode="External"/><Relationship Id="rId130" Type="http://schemas.openxmlformats.org/officeDocument/2006/relationships/hyperlink" Target="http://miuki.info/tag/sushi/" TargetMode="External"/><Relationship Id="rId135" Type="http://schemas.openxmlformats.org/officeDocument/2006/relationships/hyperlink" Target="http://docs.cntd.ru/document/1200107962" TargetMode="External"/><Relationship Id="rId151" Type="http://schemas.openxmlformats.org/officeDocument/2006/relationships/image" Target="media/image11.jpeg"/><Relationship Id="rId156" Type="http://schemas.openxmlformats.org/officeDocument/2006/relationships/image" Target="media/image14.png"/><Relationship Id="rId13" Type="http://schemas.openxmlformats.org/officeDocument/2006/relationships/hyperlink" Target="https://ru.wikipedia.org/wiki/%D0%9E%D0%B2%D1%86%D0%B0" TargetMode="External"/><Relationship Id="rId18" Type="http://schemas.openxmlformats.org/officeDocument/2006/relationships/hyperlink" Target="https://ru.wikipedia.org/wiki/%D0%96%D0%B8%D1%80" TargetMode="External"/><Relationship Id="rId39" Type="http://schemas.openxmlformats.org/officeDocument/2006/relationships/hyperlink" Target="https://fountravel.ru/chto-edyat-v-italii" TargetMode="External"/><Relationship Id="rId109" Type="http://schemas.openxmlformats.org/officeDocument/2006/relationships/hyperlink" Target="http://sportwiki.to/&#1057;&#1091;&#1090;&#1086;&#1095;&#1085;&#1099;&#1081;_&#1088;&#1072;&#1089;&#1093;&#1086;&#1076;_&#1101;&#1085;&#1077;&#1088;&#1075;&#1080;&#1080;" TargetMode="External"/><Relationship Id="rId34" Type="http://schemas.openxmlformats.org/officeDocument/2006/relationships/hyperlink" Target="http://45arbuzov.ru/marva-oganyan-ochishhenie-organizma.html" TargetMode="External"/><Relationship Id="rId50" Type="http://schemas.openxmlformats.org/officeDocument/2006/relationships/hyperlink" Target="http://gayanes.ru/history/2" TargetMode="External"/><Relationship Id="rId55" Type="http://schemas.openxmlformats.org/officeDocument/2006/relationships/hyperlink" Target="http://www.topglobus.ru/fotografija-iz-fotogalerei?fotka=8294" TargetMode="External"/><Relationship Id="rId76" Type="http://schemas.openxmlformats.org/officeDocument/2006/relationships/hyperlink" Target="http://food-tips.ru/00010584-kokosovoe-maslo-polza-i-vred-sovety-po-primeneniyu/" TargetMode="External"/><Relationship Id="rId97" Type="http://schemas.openxmlformats.org/officeDocument/2006/relationships/hyperlink" Target="http://www.razvitielife.ru/" TargetMode="External"/><Relationship Id="rId104" Type="http://schemas.openxmlformats.org/officeDocument/2006/relationships/hyperlink" Target="https://med.wikireading.ru/" TargetMode="External"/><Relationship Id="rId120" Type="http://schemas.openxmlformats.org/officeDocument/2006/relationships/hyperlink" Target="http://fabrika-kuhnya.zakupka.com/articles/2935-vario-cooking-center-novye-tehnologii-kuhonnogo-oborudovaniya/" TargetMode="External"/><Relationship Id="rId125" Type="http://schemas.openxmlformats.org/officeDocument/2006/relationships/hyperlink" Target="http://docs.cntd.ru/document/1200050074" TargetMode="External"/><Relationship Id="rId141" Type="http://schemas.openxmlformats.org/officeDocument/2006/relationships/hyperlink" Target="http://www.rtt96.ru" TargetMode="External"/><Relationship Id="rId146" Type="http://schemas.openxmlformats.org/officeDocument/2006/relationships/image" Target="media/image8.jpeg"/><Relationship Id="rId167"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hyperlink" Target="http://webferma.com/pticevodstvo/kuri/porodi/myaso-yaichnie/myaso-broilerov-vred-ili-polza.html" TargetMode="External"/><Relationship Id="rId92" Type="http://schemas.openxmlformats.org/officeDocument/2006/relationships/hyperlink" Target="https://ru.wikipedia.org/wiki/&#1061;&#1083;&#1077;&#1073;&#1085;&#1072;&#1103;" TargetMode="External"/><Relationship Id="rId162" Type="http://schemas.openxmlformats.org/officeDocument/2006/relationships/hyperlink" Target="http://supercoolpics.com/stati/kulinariya/sedobnaya-fotopechat-neobychnyj-spo-sob-ukrasit-prazdnik/" TargetMode="External"/><Relationship Id="rId2" Type="http://schemas.openxmlformats.org/officeDocument/2006/relationships/styles" Target="styles.xml"/><Relationship Id="rId29" Type="http://schemas.openxmlformats.org/officeDocument/2006/relationships/hyperlink" Target="http://bambinostory.com/kak-zhit-dolgo/" TargetMode="External"/><Relationship Id="rId24" Type="http://schemas.openxmlformats.org/officeDocument/2006/relationships/hyperlink" Target="http://zdorovoiprosto.ru/talaya-voda-vred-i-polza/" TargetMode="External"/><Relationship Id="rId40" Type="http://schemas.openxmlformats.org/officeDocument/2006/relationships/hyperlink" Target="http://ua.blog-natali.com/uncategorized/yeda-v-amerike-chto-yedyat-amerikantsy-kazhdyy-den.html" TargetMode="External"/><Relationship Id="rId45" Type="http://schemas.openxmlformats.org/officeDocument/2006/relationships/hyperlink" Target="https://www.zdorovieinfo.ru/exclusive/narody-dolgozhiteli-pochemu-oni-zhivut-dolgo/" TargetMode="External"/><Relationship Id="rId66" Type="http://schemas.openxmlformats.org/officeDocument/2006/relationships/hyperlink" Target="http://russiahousenews.info/health/vred-moloka-molochnih-produktov-fakti" TargetMode="External"/><Relationship Id="rId87" Type="http://schemas.openxmlformats.org/officeDocument/2006/relationships/hyperlink" Target="https://ru.wikipedia.org/wiki/%D0%9C%D0%BE%D0%BB%D0%BE%D1%87%D0%BD%D0%B0%D1%8F_%D0%BA%D0%B8%D1%81%D0%BB%D0%BE%D1%82%D0%B0" TargetMode="External"/><Relationship Id="rId110" Type="http://schemas.openxmlformats.org/officeDocument/2006/relationships/hyperlink" Target="http://sportwiki.ru/" TargetMode="External"/><Relationship Id="rId115" Type="http://schemas.openxmlformats.org/officeDocument/2006/relationships/hyperlink" Target="http://menudlyavas.ru/kartofel-graten/351" TargetMode="External"/><Relationship Id="rId131" Type="http://schemas.openxmlformats.org/officeDocument/2006/relationships/hyperlink" Target="http://lovingmama.ru/" TargetMode="External"/><Relationship Id="rId136" Type="http://schemas.openxmlformats.org/officeDocument/2006/relationships/hyperlink" Target="http://hiterbober.ru/business-terms/chto-takoe-menedzhment-opredelenie.html" TargetMode="External"/><Relationship Id="rId157" Type="http://schemas.openxmlformats.org/officeDocument/2006/relationships/image" Target="media/image15.png"/><Relationship Id="rId61" Type="http://schemas.openxmlformats.org/officeDocument/2006/relationships/hyperlink" Target="https://prodobavki.com/modules.php?name=articles&amp;article_id=96" TargetMode="External"/><Relationship Id="rId82" Type="http://schemas.openxmlformats.org/officeDocument/2006/relationships/hyperlink" Target="http://vredpolza.ru/obraz-zhizni/item/94-vegetarianstvo-polza-i-vred.html" TargetMode="External"/><Relationship Id="rId152" Type="http://schemas.openxmlformats.org/officeDocument/2006/relationships/hyperlink" Target="http://www.nestle.com" TargetMode="External"/><Relationship Id="rId19" Type="http://schemas.openxmlformats.org/officeDocument/2006/relationships/hyperlink" Target="https://ru.wikipedia.org/wiki/%D0%9C%D0%BE%D0%BB%D0%BE%D1%87%D0%BD%D0%B0%D1%8F_%D1%81%D1%8B%D0%B2%D0%BE%D1%80%D0%BE%D1%82%D0%BA%D0%B0" TargetMode="External"/><Relationship Id="rId14" Type="http://schemas.openxmlformats.org/officeDocument/2006/relationships/hyperlink" Target="https://ru.wikipedia.org/wiki/%D0%9A%D0%BE%D0%B7%D0%B0" TargetMode="External"/><Relationship Id="rId30" Type="http://schemas.openxmlformats.org/officeDocument/2006/relationships/hyperlink" Target="https://takprosto.cc/sovety-ivana-neumyvakina/" TargetMode="External"/><Relationship Id="rId35" Type="http://schemas.openxmlformats.org/officeDocument/2006/relationships/hyperlink" Target="https://isralove.org/load/16-1-0-1181" TargetMode="External"/><Relationship Id="rId56" Type="http://schemas.openxmlformats.org/officeDocument/2006/relationships/hyperlink" Target="https://varlamov.ru/565669.html" TargetMode="External"/><Relationship Id="rId77" Type="http://schemas.openxmlformats.org/officeDocument/2006/relationships/image" Target="media/image3.png"/><Relationship Id="rId100" Type="http://schemas.openxmlformats.org/officeDocument/2006/relationships/hyperlink" Target="https://www.syl.ru/article/%20340720/profilaktika-ojireniya-prichinyi-i-posledstviya-ojireniya-problema-ojire%20niya-v-mire" TargetMode="External"/><Relationship Id="rId105" Type="http://schemas.openxmlformats.org/officeDocument/2006/relationships/hyperlink" Target="https://cyberleninka.ru/" TargetMode="External"/><Relationship Id="rId126" Type="http://schemas.openxmlformats.org/officeDocument/2006/relationships/hyperlink" Target="http://www.biochemi.ru/chems-283-1.html" TargetMode="External"/><Relationship Id="rId147" Type="http://schemas.openxmlformats.org/officeDocument/2006/relationships/image" Target="media/image9.jpeg"/><Relationship Id="rId168"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https://www.open.kg/about-kyrgyzstan/culture/1023-kultura-pitaniya-u-kyrgyzov-imeet-glubokuyu-istoriyu.html" TargetMode="External"/><Relationship Id="rId72" Type="http://schemas.openxmlformats.org/officeDocument/2006/relationships/hyperlink" Target="http://bezpalatki.ru/kurica-fabrichnaya-chto-v-sebe-skryvaet/" TargetMode="External"/><Relationship Id="rId93" Type="http://schemas.openxmlformats.org/officeDocument/2006/relationships/hyperlink" Target="http://thedifference.ru/otlichie-drozhzhej-ot-zakvaski/" TargetMode="External"/><Relationship Id="rId98" Type="http://schemas.openxmlformats.org/officeDocument/2006/relationships/hyperlink" Target="http://globalscience.ru/" TargetMode="External"/><Relationship Id="rId121" Type="http://schemas.openxmlformats.org/officeDocument/2006/relationships/hyperlink" Target="http://www.vitnik.ru/onishenko2.htm" TargetMode="External"/><Relationship Id="rId142" Type="http://schemas.openxmlformats.org/officeDocument/2006/relationships/hyperlink" Target="https://utmagazine.ru/uploads/content/slide_117" TargetMode="External"/><Relationship Id="rId163" Type="http://schemas.openxmlformats.org/officeDocument/2006/relationships/hyperlink" Target="https://vtk-moscow.ru/engine/pischevye_chernila/" TargetMode="External"/><Relationship Id="rId3" Type="http://schemas.openxmlformats.org/officeDocument/2006/relationships/settings" Target="settings.xml"/><Relationship Id="rId25" Type="http://schemas.openxmlformats.org/officeDocument/2006/relationships/hyperlink" Target="http://zdorovoiprosto.ru/chyornyiy-chay-polza-i-vred/" TargetMode="External"/><Relationship Id="rId46" Type="http://schemas.openxmlformats.org/officeDocument/2006/relationships/hyperlink" Target="https://thequestion.ru/questions/876/pochemu-italyancy-pyut-mnogo-vina-i-kofe-no-vyglyadyat-gorazdo-zdorovee-nas" TargetMode="External"/><Relationship Id="rId67" Type="http://schemas.openxmlformats.org/officeDocument/2006/relationships/hyperlink" Target="https://woman.rambler.ru/health/38482190-vred-kazeina-dlya-organizma/" TargetMode="External"/><Relationship Id="rId116" Type="http://schemas.openxmlformats.org/officeDocument/2006/relationships/hyperlink" Target="http://menudlyavas.ru/pravila-pokupki-syira/2229" TargetMode="External"/><Relationship Id="rId137" Type="http://schemas.openxmlformats.org/officeDocument/2006/relationships/hyperlink" Target="http://works.doklad.ru/view/tpzmXgZ8xV0.html" TargetMode="External"/><Relationship Id="rId158" Type="http://schemas.openxmlformats.org/officeDocument/2006/relationships/image" Target="media/image16.png"/><Relationship Id="rId20" Type="http://schemas.openxmlformats.org/officeDocument/2006/relationships/hyperlink" Target="https://ru.wikipedia.org/wiki/%D0%A4%D0%B5%D1%80%D0%BC%D0%B5%D0%BD%D1%82%D0%B0%D1%86%D0%B8%D1%8F" TargetMode="External"/><Relationship Id="rId41" Type="http://schemas.openxmlformats.org/officeDocument/2006/relationships/hyperlink" Target="https://cyberleninka.ru/article/n/sostoyanie-i-dinamika-sotsialno-znachimyh-zabolevaniy-v-regionahsevero-kavkazskogo-federalnogo-okruga" TargetMode="External"/><Relationship Id="rId62" Type="http://schemas.openxmlformats.org/officeDocument/2006/relationships/hyperlink" Target="http://mnogoedi.ru/polza-i-vred-kurinogo-myasa/" TargetMode="External"/><Relationship Id="rId83" Type="http://schemas.openxmlformats.org/officeDocument/2006/relationships/hyperlink" Target="https://ru.wikipedia.org/wiki/%D0%9C%D0%B8%D0%BA%D1%80%D0%BE%D0%B0%D1%8D%D1%80%D0%BE%D1%84%D0%B8%D0%BB%D1%8C%D0%BD%D1%8B%D0%B9_%D0%BE%D1%80%D0%B3%D0%B0%D0%BD%D0%B8%D0%B7%D0%BC" TargetMode="External"/><Relationship Id="rId88" Type="http://schemas.openxmlformats.org/officeDocument/2006/relationships/image" Target="media/image4.jpeg"/><Relationship Id="rId111" Type="http://schemas.openxmlformats.org/officeDocument/2006/relationships/hyperlink" Target="http://www.rp1990.ru/catalogue/category/150/" TargetMode="External"/><Relationship Id="rId132" Type="http://schemas.openxmlformats.org/officeDocument/2006/relationships/hyperlink" Target="https://putikzdorovju.ru/" TargetMode="External"/><Relationship Id="rId153" Type="http://schemas.openxmlformats.org/officeDocument/2006/relationships/hyperlink" Target="http://www.nestle.ru" TargetMode="External"/><Relationship Id="rId15" Type="http://schemas.openxmlformats.org/officeDocument/2006/relationships/hyperlink" Target="https://ru.wikipedia.org/wiki/%D0%94%D0%BE%D0%BC%D0%B0%D1%88%D0%BD%D1%8F%D1%8F_%D0%BB%D0%BE%D1%88%D0%B0%D0%B4%D1%8C" TargetMode="External"/><Relationship Id="rId36" Type="http://schemas.openxmlformats.org/officeDocument/2006/relationships/hyperlink" Target="http://www.psychologies.ru/wellbeing/food/pochemu-ne-vse-tolsteyut-ot-bulochek/" TargetMode="External"/><Relationship Id="rId57" Type="http://schemas.openxmlformats.org/officeDocument/2006/relationships/hyperlink" Target="http://planeta.by/article/189" TargetMode="External"/><Relationship Id="rId106" Type="http://schemas.openxmlformats.org/officeDocument/2006/relationships/hyperlink" Target="http://www.hudeika.ru/tablitsa-mgnovennyh-znachenij-koeffitsientov-fizicheskoj-aktivnosti-dlya-razlichnyh-rodov-deyatelnosti.html" TargetMode="External"/><Relationship Id="rId127" Type="http://schemas.openxmlformats.org/officeDocument/2006/relationships/hyperlink" Target="https://studfiles.net/preview/2243764/page:19/" TargetMode="External"/><Relationship Id="rId10" Type="http://schemas.openxmlformats.org/officeDocument/2006/relationships/hyperlink" Target="https://ru.wikipedia.org/wiki/%D0%9C%D0%BE%D0%BB%D0%BE%D1%87%D0%BD%D1%8B%D0%B5_%D0%BF%D1%80%D0%BE%D0%B4%D1%83%D0%BA%D1%82%D1%8B" TargetMode="External"/><Relationship Id="rId31" Type="http://schemas.openxmlformats.org/officeDocument/2006/relationships/hyperlink" Target="http://ufrolov.blog/o-sebe/" TargetMode="External"/><Relationship Id="rId52" Type="http://schemas.openxmlformats.org/officeDocument/2006/relationships/hyperlink" Target="http://www.centralasia-travel.com/ru/countries/kirgistan" TargetMode="External"/><Relationship Id="rId73" Type="http://schemas.openxmlformats.org/officeDocument/2006/relationships/hyperlink" Target="http://www.to111.ru/kolbasi.html" TargetMode="External"/><Relationship Id="rId78" Type="http://schemas.openxmlformats.org/officeDocument/2006/relationships/hyperlink" Target="https://babyfoodtips.ru/2020136-pravilnoe-pitanie-dlya-podrostkov-14-16-let/" TargetMode="External"/><Relationship Id="rId94" Type="http://schemas.openxmlformats.org/officeDocument/2006/relationships/hyperlink" Target="http://www.bestlibrary.ru/" TargetMode="External"/><Relationship Id="rId99" Type="http://schemas.openxmlformats.org/officeDocument/2006/relationships/hyperlink" Target="http://www.vecherniy-mogilev.by/2014/32/tolst.html" TargetMode="External"/><Relationship Id="rId101" Type="http://schemas.openxmlformats.org/officeDocument/2006/relationships/hyperlink" Target="http://www.studmed.ru/view/drozdova-tm-uchebnoe-posobie-fiziologiya-pitaniya_3d3952a599c.html" TargetMode="External"/><Relationship Id="rId122" Type="http://schemas.openxmlformats.org/officeDocument/2006/relationships/hyperlink" Target="http://revolution.allbest.ru/cookery/" TargetMode="External"/><Relationship Id="rId143" Type="http://schemas.openxmlformats.org/officeDocument/2006/relationships/image" Target="media/image6.jpeg"/><Relationship Id="rId148" Type="http://schemas.openxmlformats.org/officeDocument/2006/relationships/image" Target="media/image10.jpeg"/><Relationship Id="rId164" Type="http://schemas.openxmlformats.org/officeDocument/2006/relationships/hyperlink" Target="http://itmydream.com/citati/book/dzheison-fraid-devid-hainemaier-hensson-rework-biznes-bez-predrassudkov" TargetMode="External"/><Relationship Id="rId4" Type="http://schemas.openxmlformats.org/officeDocument/2006/relationships/webSettings" Target="webSettings.xml"/><Relationship Id="rId9" Type="http://schemas.openxmlformats.org/officeDocument/2006/relationships/hyperlink" Target="https://kochetkova2.ru/" TargetMode="External"/><Relationship Id="rId26" Type="http://schemas.openxmlformats.org/officeDocument/2006/relationships/hyperlink" Target="http://zdorovoiprosto.ru/chay-mate-polza-i-vred/" TargetMode="External"/><Relationship Id="rId47" Type="http://schemas.openxmlformats.org/officeDocument/2006/relationships/hyperlink" Target="http://italy4.me/interesnoe-ob-italii/pochemu-italyancy-dolgo-zhivut.html" TargetMode="External"/><Relationship Id="rId68" Type="http://schemas.openxmlformats.org/officeDocument/2006/relationships/hyperlink" Target="https://foodinformer.ru/products/myaso/polza-i-vred-kuricy" TargetMode="External"/><Relationship Id="rId89" Type="http://schemas.openxmlformats.org/officeDocument/2006/relationships/hyperlink" Target="http://www.molohovetc.ru/xlix/" TargetMode="External"/><Relationship Id="rId112" Type="http://schemas.openxmlformats.org/officeDocument/2006/relationships/hyperlink" Target="http://menudlyavas.ru/kak-prigotovit-malosolnyiy-losos-po-skandinavski-gravadlax/92" TargetMode="External"/><Relationship Id="rId133" Type="http://schemas.openxmlformats.org/officeDocument/2006/relationships/hyperlink" Target="http://lovingmama.ru/" TargetMode="External"/><Relationship Id="rId154" Type="http://schemas.openxmlformats.org/officeDocument/2006/relationships/image" Target="media/image12.png"/><Relationship Id="rId16" Type="http://schemas.openxmlformats.org/officeDocument/2006/relationships/hyperlink" Target="https://ru.wikipedia.org/wiki/%D0%9C%D0%BB%D0%B5%D0%BA%D0%BE%D0%BF%D0%B8%D1%82%D0%B0%D1%8E%D1%89%D0%B8%D0%B5" TargetMode="External"/><Relationship Id="rId37" Type="http://schemas.openxmlformats.org/officeDocument/2006/relationships/hyperlink" Target="https://poznamka.ru/hong-kong/eda-v-gonkonge" TargetMode="External"/><Relationship Id="rId58" Type="http://schemas.openxmlformats.org/officeDocument/2006/relationships/hyperlink" Target="http://forum.mb-world.ru/topic/3044-lesoto/" TargetMode="External"/><Relationship Id="rId79" Type="http://schemas.openxmlformats.org/officeDocument/2006/relationships/hyperlink" Target="http://lib.komarovskiy.net/kak-pitayutsya-podrostki-i-chem-eto-grozit-podrostkovoe-pitanie-dlya-roditelej-s.html" TargetMode="External"/><Relationship Id="rId102" Type="http://schemas.openxmlformats.org/officeDocument/2006/relationships/hyperlink" Target="http://rpp.nashaucheba.ru/docs/index-11715.html" TargetMode="External"/><Relationship Id="rId123" Type="http://schemas.openxmlformats.org/officeDocument/2006/relationships/hyperlink" Target="http://revolution.allbest.ru/cookery/00101374_0.html" TargetMode="External"/><Relationship Id="rId144" Type="http://schemas.openxmlformats.org/officeDocument/2006/relationships/hyperlink" Target="https://utmagazine.ru/uploads/content/stuktura_MSP_po_ekonom_deyat-ti" TargetMode="External"/><Relationship Id="rId90" Type="http://schemas.openxmlformats.org/officeDocument/2006/relationships/hyperlink" Target="https://arborio.ru/pshenichnaya-zakvaska-dlya-xleba/" TargetMode="External"/><Relationship Id="rId165" Type="http://schemas.openxmlformats.org/officeDocument/2006/relationships/image" Target="media/image17.png"/><Relationship Id="rId27" Type="http://schemas.openxmlformats.org/officeDocument/2006/relationships/hyperlink" Target="http://shtorm777.ru/dostich-bessmertiya-ili-srednevekovaya-alximiya.html" TargetMode="External"/><Relationship Id="rId48" Type="http://schemas.openxmlformats.org/officeDocument/2006/relationships/hyperlink" Target="http://restorator.name/predpriyatiya/harakteristika-predpriyati/682-meksikanskaya-kuhnya.html" TargetMode="External"/><Relationship Id="rId69" Type="http://schemas.openxmlformats.org/officeDocument/2006/relationships/hyperlink" Target="https://foodinformer.ru/products/myaso/polza-i-vred-indejki" TargetMode="External"/><Relationship Id="rId113" Type="http://schemas.openxmlformats.org/officeDocument/2006/relationships/hyperlink" Target="http://menudlyavas.ru/svekla-s-kozim-syirom/958" TargetMode="External"/><Relationship Id="rId134" Type="http://schemas.openxmlformats.org/officeDocument/2006/relationships/hyperlink" Target="http://hlebinfo.ru/" TargetMode="External"/><Relationship Id="rId80" Type="http://schemas.openxmlformats.org/officeDocument/2006/relationships/hyperlink" Target="https://docs.google.com/forms/d/11NGiI94UR1c4Aks_tgiNEWZSOfRMcr8ruv6NKPcW70w/edit" TargetMode="External"/><Relationship Id="rId155"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79256</Words>
  <Characters>451762</Characters>
  <Application>Microsoft Office Word</Application>
  <DocSecurity>0</DocSecurity>
  <Lines>3764</Lines>
  <Paragraphs>1059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529959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Пользователь Windows</cp:lastModifiedBy>
  <cp:revision>3</cp:revision>
  <dcterms:created xsi:type="dcterms:W3CDTF">2019-06-27T07:28:00Z</dcterms:created>
  <dcterms:modified xsi:type="dcterms:W3CDTF">2019-06-27T07:28:00Z</dcterms:modified>
</cp:coreProperties>
</file>